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bookmarkStart w:id="0" w:name="_GoBack"/>
      <w:r w:rsidRPr="00C849A5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DECRETO Nº 3.957, DE 21 DE DEZEMBRO DE 2020.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>O PREFEITO DO MUNICÍPIO DE IRINEÓPOLIS</w:t>
      </w:r>
      <w:r w:rsidRPr="00C849A5">
        <w:rPr>
          <w:rFonts w:eastAsiaTheme="minorHAnsi"/>
          <w:color w:val="000000"/>
          <w:sz w:val="20"/>
          <w:szCs w:val="20"/>
          <w:lang w:eastAsia="en-US"/>
        </w:rPr>
        <w:t xml:space="preserve">, cidadão </w:t>
      </w:r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JULIANO </w:t>
      </w:r>
      <w:proofErr w:type="gramStart"/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>POZZI</w:t>
      </w:r>
      <w:proofErr w:type="gramEnd"/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PEREIRA, </w:t>
      </w:r>
      <w:r w:rsidRPr="00C849A5">
        <w:rPr>
          <w:rFonts w:eastAsiaTheme="minorHAnsi"/>
          <w:color w:val="000000"/>
          <w:sz w:val="20"/>
          <w:szCs w:val="20"/>
          <w:lang w:eastAsia="en-US"/>
        </w:rPr>
        <w:t>no uso de suas atribuições legais, conferidas no artigo 65 Lei Orgânica do Município, na Lei Federal nº 13.979, de 06 de fevereiro de 2020, e,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C849A5">
        <w:rPr>
          <w:rFonts w:eastAsiaTheme="minorHAnsi"/>
          <w:b/>
          <w:color w:val="222222"/>
          <w:sz w:val="20"/>
          <w:szCs w:val="20"/>
          <w:lang w:eastAsia="en-US"/>
        </w:rPr>
        <w:t xml:space="preserve">CONSIDERANDO </w:t>
      </w:r>
      <w:r w:rsidRPr="00C849A5">
        <w:rPr>
          <w:rFonts w:eastAsiaTheme="minorHAnsi"/>
          <w:color w:val="222222"/>
          <w:sz w:val="20"/>
          <w:szCs w:val="20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C849A5">
        <w:rPr>
          <w:rFonts w:eastAsiaTheme="minorHAnsi"/>
          <w:color w:val="222222"/>
          <w:sz w:val="20"/>
          <w:szCs w:val="20"/>
          <w:lang w:eastAsia="en-US"/>
        </w:rPr>
        <w:t xml:space="preserve">a Matriz </w:t>
      </w:r>
      <w:proofErr w:type="spellStart"/>
      <w:r w:rsidRPr="00C849A5">
        <w:rPr>
          <w:rFonts w:eastAsiaTheme="minorHAnsi"/>
          <w:color w:val="222222"/>
          <w:sz w:val="20"/>
          <w:szCs w:val="20"/>
          <w:lang w:eastAsia="en-US"/>
        </w:rPr>
        <w:t>Multiescalar</w:t>
      </w:r>
      <w:proofErr w:type="spellEnd"/>
      <w:r w:rsidRPr="00C849A5">
        <w:rPr>
          <w:rFonts w:eastAsiaTheme="minorHAnsi"/>
          <w:color w:val="222222"/>
          <w:sz w:val="20"/>
          <w:szCs w:val="20"/>
          <w:lang w:eastAsia="en-US"/>
        </w:rPr>
        <w:t xml:space="preserve"> Territorial </w:t>
      </w:r>
      <w:proofErr w:type="spellStart"/>
      <w:r w:rsidRPr="00C849A5">
        <w:rPr>
          <w:rFonts w:eastAsiaTheme="minorHAnsi"/>
          <w:color w:val="222222"/>
          <w:sz w:val="20"/>
          <w:szCs w:val="20"/>
          <w:lang w:eastAsia="en-US"/>
        </w:rPr>
        <w:t>Covid</w:t>
      </w:r>
      <w:proofErr w:type="spellEnd"/>
      <w:r w:rsidRPr="00C849A5">
        <w:rPr>
          <w:rFonts w:eastAsiaTheme="minorHAnsi"/>
          <w:color w:val="222222"/>
          <w:sz w:val="20"/>
          <w:szCs w:val="20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C849A5">
        <w:rPr>
          <w:rFonts w:eastAsiaTheme="minorHAnsi"/>
          <w:color w:val="000000"/>
          <w:sz w:val="20"/>
          <w:szCs w:val="20"/>
          <w:lang w:eastAsia="en-US"/>
        </w:rPr>
        <w:t xml:space="preserve">a Resolução da CIR - </w:t>
      </w:r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Comissão </w:t>
      </w:r>
      <w:proofErr w:type="spellStart"/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>Intergestores</w:t>
      </w:r>
      <w:proofErr w:type="spellEnd"/>
      <w:r w:rsidRPr="00C849A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Regional de Saúde do Planalto Norte Catarinense Nº 30/2020 </w:t>
      </w:r>
      <w:r w:rsidRPr="00C849A5">
        <w:rPr>
          <w:rFonts w:eastAsiaTheme="minorHAnsi"/>
          <w:color w:val="000000"/>
          <w:sz w:val="20"/>
          <w:szCs w:val="20"/>
          <w:lang w:eastAsia="en-US"/>
        </w:rPr>
        <w:t xml:space="preserve">de 18 de dezembro de 2020, que dispõe sobre as medidas sanitárias preventivas a </w:t>
      </w:r>
      <w:proofErr w:type="gramStart"/>
      <w:r w:rsidRPr="00C849A5">
        <w:rPr>
          <w:rFonts w:eastAsiaTheme="minorHAnsi"/>
          <w:color w:val="000000"/>
          <w:sz w:val="20"/>
          <w:szCs w:val="20"/>
          <w:lang w:eastAsia="en-US"/>
        </w:rPr>
        <w:t>serem</w:t>
      </w:r>
      <w:proofErr w:type="gramEnd"/>
      <w:r w:rsidRPr="00C849A5">
        <w:rPr>
          <w:rFonts w:eastAsiaTheme="minorHAnsi"/>
          <w:color w:val="000000"/>
          <w:sz w:val="20"/>
          <w:szCs w:val="20"/>
          <w:lang w:eastAsia="en-US"/>
        </w:rPr>
        <w:t xml:space="preserve"> adotadas em âmbito regional, pelos Municípios do Planalto Norte Catarinense,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C849A5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C849A5">
        <w:rPr>
          <w:rFonts w:eastAsiaTheme="minorHAnsi"/>
          <w:b/>
          <w:bCs/>
          <w:sz w:val="20"/>
          <w:szCs w:val="20"/>
          <w:lang w:eastAsia="en-US"/>
        </w:rPr>
        <w:t xml:space="preserve">Art.1º </w:t>
      </w:r>
      <w:r w:rsidRPr="00C849A5">
        <w:rPr>
          <w:rFonts w:eastAsiaTheme="minorHAnsi"/>
          <w:sz w:val="20"/>
          <w:szCs w:val="20"/>
          <w:lang w:eastAsia="en-US"/>
        </w:rPr>
        <w:t xml:space="preserve">Terão vigência, no âmbito do Município Irineópolis, </w:t>
      </w:r>
      <w:r w:rsidRPr="00C849A5">
        <w:rPr>
          <w:rFonts w:eastAsiaTheme="minorHAnsi"/>
          <w:b/>
          <w:bCs/>
          <w:sz w:val="20"/>
          <w:szCs w:val="20"/>
          <w:lang w:eastAsia="en-US"/>
        </w:rPr>
        <w:t>no período de 18/12/2020 à 05/01/2021</w:t>
      </w:r>
      <w:r w:rsidRPr="00C849A5">
        <w:rPr>
          <w:rFonts w:eastAsiaTheme="minorHAnsi"/>
          <w:sz w:val="20"/>
          <w:szCs w:val="20"/>
          <w:lang w:eastAsia="en-US"/>
        </w:rPr>
        <w:t xml:space="preserve">, as disposições contidas na Resolução nº 30/2020 de 18 de dezembro de 2020, emitida pela </w:t>
      </w:r>
      <w:r w:rsidRPr="00C849A5">
        <w:rPr>
          <w:rFonts w:eastAsiaTheme="minorHAnsi"/>
          <w:b/>
          <w:bCs/>
          <w:sz w:val="20"/>
          <w:szCs w:val="20"/>
          <w:lang w:eastAsia="en-US"/>
        </w:rPr>
        <w:t xml:space="preserve">Comissão </w:t>
      </w:r>
      <w:proofErr w:type="spellStart"/>
      <w:r w:rsidRPr="00C849A5">
        <w:rPr>
          <w:rFonts w:eastAsiaTheme="minorHAnsi"/>
          <w:b/>
          <w:bCs/>
          <w:sz w:val="20"/>
          <w:szCs w:val="20"/>
          <w:lang w:eastAsia="en-US"/>
        </w:rPr>
        <w:t>Intergestores</w:t>
      </w:r>
      <w:proofErr w:type="spellEnd"/>
      <w:r w:rsidRPr="00C849A5">
        <w:rPr>
          <w:rFonts w:eastAsiaTheme="minorHAnsi"/>
          <w:b/>
          <w:bCs/>
          <w:sz w:val="20"/>
          <w:szCs w:val="20"/>
          <w:lang w:eastAsia="en-US"/>
        </w:rPr>
        <w:t xml:space="preserve"> Regional de Saúde do Planalto Norte Catarinense–CIR, com estrita observância a capacidade máxima permitida e </w:t>
      </w:r>
      <w:r w:rsidRPr="00C849A5">
        <w:rPr>
          <w:rFonts w:eastAsiaTheme="minorHAnsi"/>
          <w:b/>
          <w:sz w:val="20"/>
          <w:szCs w:val="20"/>
          <w:lang w:eastAsia="en-US"/>
        </w:rPr>
        <w:t>as seguintes deliberações em nível Municipal</w:t>
      </w:r>
      <w:r w:rsidRPr="00C849A5">
        <w:rPr>
          <w:rFonts w:eastAsiaTheme="minorHAnsi"/>
          <w:b/>
          <w:bCs/>
          <w:sz w:val="20"/>
          <w:szCs w:val="20"/>
          <w:lang w:eastAsia="en-US"/>
        </w:rPr>
        <w:t xml:space="preserve">: 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C849A5">
        <w:rPr>
          <w:rFonts w:eastAsiaTheme="minorHAnsi"/>
          <w:b/>
          <w:sz w:val="20"/>
          <w:szCs w:val="20"/>
          <w:lang w:eastAsia="en-US"/>
        </w:rPr>
        <w:t xml:space="preserve">1. Ficam liberadas para o funcionamento as lanchonetes padarias/confeitarias, </w:t>
      </w:r>
      <w:proofErr w:type="spellStart"/>
      <w:r w:rsidRPr="00C849A5">
        <w:rPr>
          <w:rFonts w:eastAsiaTheme="minorHAnsi"/>
          <w:b/>
          <w:sz w:val="20"/>
          <w:szCs w:val="20"/>
          <w:lang w:eastAsia="en-US"/>
        </w:rPr>
        <w:t>food-trucks</w:t>
      </w:r>
      <w:proofErr w:type="spellEnd"/>
      <w:r w:rsidRPr="00C849A5">
        <w:rPr>
          <w:rFonts w:eastAsiaTheme="minorHAnsi"/>
          <w:b/>
          <w:sz w:val="20"/>
          <w:szCs w:val="20"/>
          <w:lang w:eastAsia="en-US"/>
        </w:rPr>
        <w:t xml:space="preserve"> (ambulantes), bares, pub, conveniências (em postos de gasolina ou não), tabacarias espaços públicos e similares, </w:t>
      </w:r>
      <w:r w:rsidRPr="00C849A5">
        <w:rPr>
          <w:rFonts w:eastAsiaTheme="minorHAnsi"/>
          <w:b/>
          <w:sz w:val="20"/>
          <w:szCs w:val="20"/>
          <w:u w:val="single"/>
          <w:lang w:eastAsia="en-US"/>
        </w:rPr>
        <w:t>determina-se o cumprimento das diretrizes sanitárias e ao seguinte: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C849A5">
        <w:rPr>
          <w:rFonts w:eastAsiaTheme="minorHAnsi"/>
          <w:b/>
          <w:sz w:val="20"/>
          <w:szCs w:val="20"/>
          <w:lang w:eastAsia="en-US"/>
        </w:rPr>
        <w:t>1.1 Limite</w:t>
      </w:r>
      <w:proofErr w:type="gramEnd"/>
      <w:r w:rsidRPr="00C849A5">
        <w:rPr>
          <w:rFonts w:eastAsiaTheme="minorHAnsi"/>
          <w:b/>
          <w:sz w:val="20"/>
          <w:szCs w:val="20"/>
          <w:lang w:eastAsia="en-US"/>
        </w:rPr>
        <w:t xml:space="preserve"> de </w:t>
      </w:r>
      <w:r w:rsidRPr="00C849A5">
        <w:rPr>
          <w:rFonts w:eastAsiaTheme="minorHAnsi"/>
          <w:b/>
          <w:sz w:val="20"/>
          <w:szCs w:val="20"/>
          <w:u w:val="single"/>
          <w:lang w:eastAsia="en-US"/>
        </w:rPr>
        <w:t>capacidade de atendimento de 50%</w:t>
      </w:r>
      <w:r w:rsidRPr="00C849A5">
        <w:rPr>
          <w:rFonts w:eastAsiaTheme="minorHAnsi"/>
          <w:b/>
          <w:sz w:val="20"/>
          <w:szCs w:val="20"/>
          <w:lang w:eastAsia="en-US"/>
        </w:rPr>
        <w:t xml:space="preserve"> da ocupação total;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C849A5">
        <w:rPr>
          <w:rFonts w:eastAsiaTheme="minorHAnsi"/>
          <w:b/>
          <w:sz w:val="20"/>
          <w:szCs w:val="20"/>
          <w:lang w:eastAsia="en-US"/>
        </w:rPr>
        <w:t>1.2 Horário</w:t>
      </w:r>
      <w:proofErr w:type="gramEnd"/>
      <w:r w:rsidRPr="00C849A5">
        <w:rPr>
          <w:rFonts w:eastAsiaTheme="minorHAnsi"/>
          <w:b/>
          <w:sz w:val="20"/>
          <w:szCs w:val="20"/>
          <w:lang w:eastAsia="en-US"/>
        </w:rPr>
        <w:t xml:space="preserve"> de atendimento até as 22h00m, permitido a permanência até as 23h00m.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b/>
          <w:sz w:val="20"/>
          <w:szCs w:val="20"/>
          <w:shd w:val="clear" w:color="auto" w:fill="FFFFFF"/>
        </w:rPr>
      </w:pPr>
      <w:r w:rsidRPr="00C849A5">
        <w:rPr>
          <w:b/>
          <w:sz w:val="20"/>
          <w:szCs w:val="20"/>
        </w:rPr>
        <w:t>2. Permitido apenas voz e violão ou similares em Bares, pubs até as 22h00m, permitido a permanência até as 23h00m. Proibido bandas e danças no local. Determina-se o cumprimento das Diretrizes Sanitárias.</w:t>
      </w:r>
    </w:p>
    <w:p w:rsidR="00C849A5" w:rsidRPr="00C849A5" w:rsidRDefault="00C849A5" w:rsidP="00C849A5">
      <w:pPr>
        <w:widowControl w:val="0"/>
        <w:autoSpaceDE w:val="0"/>
        <w:autoSpaceDN w:val="0"/>
        <w:ind w:left="119"/>
        <w:jc w:val="both"/>
        <w:rPr>
          <w:b/>
          <w:sz w:val="20"/>
          <w:szCs w:val="20"/>
          <w:shd w:val="clear" w:color="auto" w:fill="FFFFFF"/>
        </w:rPr>
      </w:pPr>
      <w:r w:rsidRPr="00C849A5">
        <w:rPr>
          <w:b/>
          <w:sz w:val="20"/>
          <w:szCs w:val="20"/>
        </w:rPr>
        <w:t xml:space="preserve"> 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sz w:val="20"/>
          <w:szCs w:val="20"/>
          <w:lang w:eastAsia="en-US"/>
        </w:rPr>
        <w:t xml:space="preserve">Art.2º </w:t>
      </w:r>
      <w:r w:rsidRPr="00C849A5">
        <w:rPr>
          <w:rFonts w:eastAsiaTheme="minorHAnsi"/>
          <w:sz w:val="20"/>
          <w:szCs w:val="20"/>
          <w:lang w:eastAsia="en-US"/>
        </w:rPr>
        <w:t xml:space="preserve">Terá vigência automática, no âmbito do Município Irineópolis,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C849A5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C849A5">
        <w:rPr>
          <w:rFonts w:eastAsiaTheme="minorHAnsi"/>
          <w:sz w:val="20"/>
          <w:szCs w:val="20"/>
          <w:lang w:eastAsia="en-US"/>
        </w:rPr>
        <w:t xml:space="preserve"> (COVID-19), independentemente de ato administrativo municipal.</w:t>
      </w:r>
    </w:p>
    <w:p w:rsidR="00C849A5" w:rsidRPr="00C849A5" w:rsidRDefault="00C849A5" w:rsidP="00C849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sz w:val="20"/>
          <w:szCs w:val="20"/>
          <w:lang w:eastAsia="en-US"/>
        </w:rPr>
        <w:t>Parágrafo único</w:t>
      </w:r>
      <w:r w:rsidRPr="00C849A5">
        <w:rPr>
          <w:rFonts w:eastAsiaTheme="minorHAnsi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sz w:val="20"/>
          <w:szCs w:val="20"/>
          <w:lang w:eastAsia="en-US"/>
        </w:rPr>
        <w:t xml:space="preserve">Art. 3º </w:t>
      </w:r>
      <w:r w:rsidRPr="00C849A5">
        <w:rPr>
          <w:rFonts w:eastAsiaTheme="minorHAnsi"/>
          <w:sz w:val="20"/>
          <w:szCs w:val="20"/>
          <w:lang w:eastAsia="en-US"/>
        </w:rPr>
        <w:t>Este Decreto entra em vigor na data de sua publicação, com efeitos a contar desta.</w:t>
      </w:r>
    </w:p>
    <w:p w:rsidR="00C849A5" w:rsidRPr="00C849A5" w:rsidRDefault="00C849A5" w:rsidP="00C849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849A5">
        <w:rPr>
          <w:rFonts w:eastAsiaTheme="minorHAnsi"/>
          <w:b/>
          <w:sz w:val="20"/>
          <w:szCs w:val="20"/>
          <w:lang w:eastAsia="en-US"/>
        </w:rPr>
        <w:t>Art. 4º</w:t>
      </w:r>
      <w:r w:rsidRPr="00C849A5">
        <w:rPr>
          <w:rFonts w:eastAsiaTheme="minorHAnsi"/>
          <w:sz w:val="20"/>
          <w:szCs w:val="20"/>
          <w:lang w:eastAsia="en-US"/>
        </w:rPr>
        <w:t xml:space="preserve"> Revogam as disposições em contrário.</w:t>
      </w:r>
    </w:p>
    <w:p w:rsidR="00C849A5" w:rsidRPr="00C849A5" w:rsidRDefault="00C849A5" w:rsidP="00C849A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C849A5">
        <w:rPr>
          <w:rFonts w:eastAsiaTheme="minorHAnsi"/>
          <w:sz w:val="20"/>
          <w:szCs w:val="20"/>
          <w:lang w:eastAsia="en-US"/>
        </w:rPr>
        <w:t>Município de Irineópolis (SC), 21 de dezembro 2020.</w:t>
      </w:r>
    </w:p>
    <w:p w:rsidR="00C849A5" w:rsidRPr="00C849A5" w:rsidRDefault="00C849A5" w:rsidP="00C849A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C849A5" w:rsidRPr="00C849A5" w:rsidRDefault="00C849A5" w:rsidP="00C849A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C849A5">
        <w:rPr>
          <w:rFonts w:eastAsiaTheme="minorHAnsi"/>
          <w:b/>
          <w:bCs/>
          <w:sz w:val="20"/>
          <w:szCs w:val="20"/>
          <w:lang w:eastAsia="en-US"/>
        </w:rPr>
        <w:t>JULIANO POZZI PEREIRA</w:t>
      </w:r>
    </w:p>
    <w:p w:rsidR="00C849A5" w:rsidRPr="00C849A5" w:rsidRDefault="00C849A5" w:rsidP="00C849A5">
      <w:pPr>
        <w:autoSpaceDE w:val="0"/>
        <w:autoSpaceDN w:val="0"/>
        <w:adjustRightInd w:val="0"/>
        <w:rPr>
          <w:rFonts w:ascii="ArialMT" w:eastAsiaTheme="minorHAnsi" w:hAnsi="ArialMT" w:cs="ArialMT"/>
          <w:spacing w:val="20"/>
          <w:sz w:val="20"/>
          <w:szCs w:val="20"/>
          <w:lang w:eastAsia="en-US"/>
        </w:rPr>
      </w:pPr>
      <w:r w:rsidRPr="00C849A5">
        <w:rPr>
          <w:rFonts w:eastAsiaTheme="minorHAnsi"/>
          <w:sz w:val="20"/>
          <w:szCs w:val="20"/>
          <w:lang w:eastAsia="en-US"/>
        </w:rPr>
        <w:t>Prefeito Municipal.</w:t>
      </w:r>
    </w:p>
    <w:bookmarkEnd w:id="0"/>
    <w:p w:rsidR="001B3412" w:rsidRPr="00605093" w:rsidRDefault="001B3412" w:rsidP="001E5D81">
      <w:pPr>
        <w:jc w:val="both"/>
      </w:pPr>
    </w:p>
    <w:sectPr w:rsidR="001B3412" w:rsidRPr="00605093" w:rsidSect="00CC2BF1">
      <w:headerReference w:type="default" r:id="rId9"/>
      <w:pgSz w:w="11907" w:h="16840" w:code="9"/>
      <w:pgMar w:top="1701" w:right="1134" w:bottom="1134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25" w:rsidRDefault="00277425">
      <w:r>
        <w:separator/>
      </w:r>
    </w:p>
  </w:endnote>
  <w:endnote w:type="continuationSeparator" w:id="0">
    <w:p w:rsidR="00277425" w:rsidRDefault="0027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25" w:rsidRDefault="00277425">
      <w:r>
        <w:separator/>
      </w:r>
    </w:p>
  </w:footnote>
  <w:footnote w:type="continuationSeparator" w:id="0">
    <w:p w:rsidR="00277425" w:rsidRDefault="0027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2C" w:rsidRDefault="00FA542C" w:rsidP="0084703D">
    <w:pPr>
      <w:pStyle w:val="Cabealho"/>
      <w:ind w:left="5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7A13"/>
    <w:multiLevelType w:val="hybridMultilevel"/>
    <w:tmpl w:val="4DC022FE"/>
    <w:lvl w:ilvl="0" w:tplc="5F68796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323D1D26"/>
    <w:multiLevelType w:val="hybridMultilevel"/>
    <w:tmpl w:val="C2CCA2D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5E7E"/>
    <w:multiLevelType w:val="hybridMultilevel"/>
    <w:tmpl w:val="D9BA7634"/>
    <w:lvl w:ilvl="0" w:tplc="BE88DD38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3DA07D1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F606CAB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9A493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D0CAA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63A049C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23C076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98C446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9B0A4A6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360FC6"/>
    <w:multiLevelType w:val="multilevel"/>
    <w:tmpl w:val="7E808CA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33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4C0F23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C745EF"/>
    <w:multiLevelType w:val="singleLevel"/>
    <w:tmpl w:val="23EC99BE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6">
    <w:nsid w:val="5D5C6FAE"/>
    <w:multiLevelType w:val="hybridMultilevel"/>
    <w:tmpl w:val="C4465866"/>
    <w:lvl w:ilvl="0" w:tplc="D72EB25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D79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96521A"/>
    <w:multiLevelType w:val="hybridMultilevel"/>
    <w:tmpl w:val="CB04D906"/>
    <w:lvl w:ilvl="0" w:tplc="71C29692">
      <w:start w:val="5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8"/>
    <w:rsid w:val="00003C24"/>
    <w:rsid w:val="000176FC"/>
    <w:rsid w:val="00035BE3"/>
    <w:rsid w:val="00047909"/>
    <w:rsid w:val="0007268E"/>
    <w:rsid w:val="00081445"/>
    <w:rsid w:val="00090291"/>
    <w:rsid w:val="000B157B"/>
    <w:rsid w:val="000F3918"/>
    <w:rsid w:val="001071D8"/>
    <w:rsid w:val="001126DE"/>
    <w:rsid w:val="0011294F"/>
    <w:rsid w:val="00112FA3"/>
    <w:rsid w:val="00114AF0"/>
    <w:rsid w:val="0012325E"/>
    <w:rsid w:val="0013187B"/>
    <w:rsid w:val="00132A70"/>
    <w:rsid w:val="00150D5B"/>
    <w:rsid w:val="001514AC"/>
    <w:rsid w:val="00181E6B"/>
    <w:rsid w:val="00183551"/>
    <w:rsid w:val="001A4978"/>
    <w:rsid w:val="001B3412"/>
    <w:rsid w:val="001B5864"/>
    <w:rsid w:val="001C06DB"/>
    <w:rsid w:val="001C0B14"/>
    <w:rsid w:val="001D4184"/>
    <w:rsid w:val="001E0270"/>
    <w:rsid w:val="001E5D81"/>
    <w:rsid w:val="00211BEF"/>
    <w:rsid w:val="00217511"/>
    <w:rsid w:val="002231EB"/>
    <w:rsid w:val="002346F8"/>
    <w:rsid w:val="002425B6"/>
    <w:rsid w:val="002526C4"/>
    <w:rsid w:val="00277425"/>
    <w:rsid w:val="00282476"/>
    <w:rsid w:val="002967E3"/>
    <w:rsid w:val="002A4C7D"/>
    <w:rsid w:val="002B2530"/>
    <w:rsid w:val="002C04E1"/>
    <w:rsid w:val="002D2395"/>
    <w:rsid w:val="002D43EA"/>
    <w:rsid w:val="003031B5"/>
    <w:rsid w:val="003352B5"/>
    <w:rsid w:val="00393E7C"/>
    <w:rsid w:val="00395F1B"/>
    <w:rsid w:val="003D7768"/>
    <w:rsid w:val="00431418"/>
    <w:rsid w:val="00434FAF"/>
    <w:rsid w:val="00441D2B"/>
    <w:rsid w:val="004437F5"/>
    <w:rsid w:val="00452F20"/>
    <w:rsid w:val="004624EA"/>
    <w:rsid w:val="00465547"/>
    <w:rsid w:val="004713C8"/>
    <w:rsid w:val="004802A6"/>
    <w:rsid w:val="00482FDC"/>
    <w:rsid w:val="004933E1"/>
    <w:rsid w:val="0049499B"/>
    <w:rsid w:val="004E0B85"/>
    <w:rsid w:val="004E3A26"/>
    <w:rsid w:val="004E5591"/>
    <w:rsid w:val="004F4D4A"/>
    <w:rsid w:val="00505257"/>
    <w:rsid w:val="0051295F"/>
    <w:rsid w:val="0053264B"/>
    <w:rsid w:val="00533DAE"/>
    <w:rsid w:val="00555B2B"/>
    <w:rsid w:val="00561B98"/>
    <w:rsid w:val="00590C4A"/>
    <w:rsid w:val="00597C1F"/>
    <w:rsid w:val="005B4A33"/>
    <w:rsid w:val="005B6557"/>
    <w:rsid w:val="005B75A3"/>
    <w:rsid w:val="005C1192"/>
    <w:rsid w:val="005D4ACF"/>
    <w:rsid w:val="005F4B7E"/>
    <w:rsid w:val="00605093"/>
    <w:rsid w:val="00615B70"/>
    <w:rsid w:val="006249E4"/>
    <w:rsid w:val="00635A9D"/>
    <w:rsid w:val="00680785"/>
    <w:rsid w:val="00695B51"/>
    <w:rsid w:val="006A598C"/>
    <w:rsid w:val="006A5C28"/>
    <w:rsid w:val="006A7AE2"/>
    <w:rsid w:val="006D3923"/>
    <w:rsid w:val="006E0FB9"/>
    <w:rsid w:val="006E2770"/>
    <w:rsid w:val="006F2078"/>
    <w:rsid w:val="00763CBC"/>
    <w:rsid w:val="007A2F83"/>
    <w:rsid w:val="007F16EB"/>
    <w:rsid w:val="007F1D68"/>
    <w:rsid w:val="007F6350"/>
    <w:rsid w:val="0080262C"/>
    <w:rsid w:val="00814B21"/>
    <w:rsid w:val="00820DCF"/>
    <w:rsid w:val="00841260"/>
    <w:rsid w:val="0084703D"/>
    <w:rsid w:val="00854A5D"/>
    <w:rsid w:val="0085633D"/>
    <w:rsid w:val="0086651E"/>
    <w:rsid w:val="008673B9"/>
    <w:rsid w:val="0087312A"/>
    <w:rsid w:val="00885B19"/>
    <w:rsid w:val="00892431"/>
    <w:rsid w:val="008B1B4D"/>
    <w:rsid w:val="008D12B6"/>
    <w:rsid w:val="008E0A95"/>
    <w:rsid w:val="00901180"/>
    <w:rsid w:val="00901D64"/>
    <w:rsid w:val="00930165"/>
    <w:rsid w:val="009451B7"/>
    <w:rsid w:val="00946DC7"/>
    <w:rsid w:val="0097432E"/>
    <w:rsid w:val="00992176"/>
    <w:rsid w:val="009947A9"/>
    <w:rsid w:val="009B43BF"/>
    <w:rsid w:val="00A013A1"/>
    <w:rsid w:val="00A21DBC"/>
    <w:rsid w:val="00A50BF8"/>
    <w:rsid w:val="00A52F4A"/>
    <w:rsid w:val="00A53908"/>
    <w:rsid w:val="00A75119"/>
    <w:rsid w:val="00A963C8"/>
    <w:rsid w:val="00AC08D4"/>
    <w:rsid w:val="00AE6617"/>
    <w:rsid w:val="00B051E5"/>
    <w:rsid w:val="00B078B5"/>
    <w:rsid w:val="00B113EA"/>
    <w:rsid w:val="00B2382B"/>
    <w:rsid w:val="00B23A63"/>
    <w:rsid w:val="00B34ACE"/>
    <w:rsid w:val="00B422AE"/>
    <w:rsid w:val="00B42601"/>
    <w:rsid w:val="00B42A08"/>
    <w:rsid w:val="00B55810"/>
    <w:rsid w:val="00B640FD"/>
    <w:rsid w:val="00B922DA"/>
    <w:rsid w:val="00BB5971"/>
    <w:rsid w:val="00BD7EAB"/>
    <w:rsid w:val="00BE7529"/>
    <w:rsid w:val="00C0458A"/>
    <w:rsid w:val="00C052CB"/>
    <w:rsid w:val="00C24960"/>
    <w:rsid w:val="00C849A5"/>
    <w:rsid w:val="00CB72E0"/>
    <w:rsid w:val="00CC2BF1"/>
    <w:rsid w:val="00CC49EE"/>
    <w:rsid w:val="00D179BE"/>
    <w:rsid w:val="00D23F24"/>
    <w:rsid w:val="00D24662"/>
    <w:rsid w:val="00D74278"/>
    <w:rsid w:val="00DB3698"/>
    <w:rsid w:val="00DD4170"/>
    <w:rsid w:val="00DE382F"/>
    <w:rsid w:val="00DF437D"/>
    <w:rsid w:val="00E0426F"/>
    <w:rsid w:val="00E25103"/>
    <w:rsid w:val="00E269CD"/>
    <w:rsid w:val="00E35484"/>
    <w:rsid w:val="00E54CFA"/>
    <w:rsid w:val="00EB3F18"/>
    <w:rsid w:val="00EB6EF8"/>
    <w:rsid w:val="00EC6AD0"/>
    <w:rsid w:val="00EC6BB0"/>
    <w:rsid w:val="00EE02DD"/>
    <w:rsid w:val="00F12990"/>
    <w:rsid w:val="00F3258C"/>
    <w:rsid w:val="00F40ACA"/>
    <w:rsid w:val="00F46B78"/>
    <w:rsid w:val="00F47496"/>
    <w:rsid w:val="00F54708"/>
    <w:rsid w:val="00F54C18"/>
    <w:rsid w:val="00F56372"/>
    <w:rsid w:val="00F630EB"/>
    <w:rsid w:val="00F83591"/>
    <w:rsid w:val="00F929E4"/>
    <w:rsid w:val="00FA542C"/>
    <w:rsid w:val="00FB72B5"/>
    <w:rsid w:val="00FB77BF"/>
    <w:rsid w:val="00FD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semiHidden/>
    <w:rPr>
      <w:sz w:val="24"/>
      <w:szCs w:val="24"/>
    </w:rPr>
  </w:style>
  <w:style w:type="paragraph" w:styleId="Recuodecorpodetexto">
    <w:name w:val="Body Text Indent"/>
    <w:basedOn w:val="Normal"/>
    <w:semiHidden/>
    <w:pPr>
      <w:ind w:left="3420"/>
    </w:pPr>
  </w:style>
  <w:style w:type="character" w:customStyle="1" w:styleId="TtuloChar">
    <w:name w:val="Título Char"/>
    <w:basedOn w:val="Fontepargpadro"/>
    <w:link w:val="Ttulo"/>
    <w:rsid w:val="005B6557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C052CB"/>
    <w:rPr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4703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0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semiHidden/>
    <w:rPr>
      <w:sz w:val="24"/>
      <w:szCs w:val="24"/>
    </w:rPr>
  </w:style>
  <w:style w:type="paragraph" w:styleId="Recuodecorpodetexto">
    <w:name w:val="Body Text Indent"/>
    <w:basedOn w:val="Normal"/>
    <w:semiHidden/>
    <w:pPr>
      <w:ind w:left="3420"/>
    </w:pPr>
  </w:style>
  <w:style w:type="character" w:customStyle="1" w:styleId="TtuloChar">
    <w:name w:val="Título Char"/>
    <w:basedOn w:val="Fontepargpadro"/>
    <w:link w:val="Ttulo"/>
    <w:rsid w:val="005B6557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C052CB"/>
    <w:rPr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4703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0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D38B-E555-42C7-8319-964D903E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3266</CharactersWithSpaces>
  <SharedDoc>false</SharedDoc>
  <HLinks>
    <vt:vector size="6" baseType="variant"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http://www.irineopolis.sc.gov.br/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usuario</dc:creator>
  <cp:lastModifiedBy>Ivete</cp:lastModifiedBy>
  <cp:revision>2</cp:revision>
  <cp:lastPrinted>2020-12-21T12:23:00Z</cp:lastPrinted>
  <dcterms:created xsi:type="dcterms:W3CDTF">2020-12-22T12:34:00Z</dcterms:created>
  <dcterms:modified xsi:type="dcterms:W3CDTF">2020-12-22T12:34:00Z</dcterms:modified>
</cp:coreProperties>
</file>