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C7D2C" w14:textId="0F17A32B" w:rsidR="00B52A68" w:rsidRDefault="00B52A68" w:rsidP="00B52A68">
      <w:pPr>
        <w:spacing w:line="360" w:lineRule="auto"/>
        <w:jc w:val="both"/>
        <w:rPr>
          <w:rFonts w:ascii="Arial" w:hAnsi="Arial" w:cs="Arial"/>
        </w:rPr>
      </w:pPr>
    </w:p>
    <w:p w14:paraId="46EADEA5" w14:textId="77777777" w:rsidR="00B52A68" w:rsidRDefault="00B52A68" w:rsidP="00B52A68">
      <w:pPr>
        <w:spacing w:line="360" w:lineRule="auto"/>
        <w:jc w:val="both"/>
        <w:rPr>
          <w:rFonts w:ascii="Arial" w:hAnsi="Arial" w:cs="Arial"/>
        </w:rPr>
      </w:pPr>
    </w:p>
    <w:p w14:paraId="3B6C3BBB" w14:textId="77777777" w:rsidR="00B52A68" w:rsidRDefault="00B52A68" w:rsidP="00B52A68">
      <w:pPr>
        <w:spacing w:line="360" w:lineRule="auto"/>
        <w:jc w:val="both"/>
        <w:rPr>
          <w:rFonts w:ascii="Arial" w:hAnsi="Arial" w:cs="Arial"/>
        </w:rPr>
      </w:pPr>
    </w:p>
    <w:p w14:paraId="423C3BF7" w14:textId="77777777" w:rsidR="00B52A68" w:rsidRDefault="00B52A68" w:rsidP="00B52A68">
      <w:pPr>
        <w:spacing w:line="360" w:lineRule="auto"/>
        <w:jc w:val="both"/>
        <w:rPr>
          <w:rFonts w:ascii="Arial" w:hAnsi="Arial" w:cs="Arial"/>
        </w:rPr>
      </w:pPr>
    </w:p>
    <w:p w14:paraId="1BD55411" w14:textId="68C4CD38" w:rsidR="00B52A68" w:rsidRDefault="00E220C6" w:rsidP="00B52A68">
      <w:pPr>
        <w:spacing w:line="360" w:lineRule="auto"/>
        <w:jc w:val="center"/>
        <w:rPr>
          <w:rFonts w:ascii="Arial" w:hAnsi="Arial" w:cs="Arial"/>
          <w:color w:val="4A4A4A"/>
          <w:sz w:val="21"/>
          <w:szCs w:val="21"/>
        </w:rPr>
      </w:pPr>
      <w:bookmarkStart w:id="0" w:name="_Hlk82421956"/>
      <w:r>
        <w:pict w14:anchorId="43C01400">
          <v:shape id="Imagem 1" o:spid="_x0000_i1026" type="#_x0000_t75" style="width:174pt;height:114.75pt;visibility:visible;mso-wrap-style:square">
            <v:imagedata r:id="rId8" o:title=""/>
          </v:shape>
        </w:pict>
      </w:r>
      <w:bookmarkEnd w:id="0"/>
    </w:p>
    <w:p w14:paraId="6206C1C7" w14:textId="77777777" w:rsidR="00B52A68" w:rsidRDefault="00B52A68" w:rsidP="00B52A68">
      <w:pPr>
        <w:spacing w:line="360" w:lineRule="auto"/>
        <w:jc w:val="center"/>
        <w:rPr>
          <w:rFonts w:ascii="Arial" w:hAnsi="Arial" w:cs="Arial"/>
          <w:color w:val="4A4A4A"/>
          <w:sz w:val="21"/>
          <w:szCs w:val="21"/>
        </w:rPr>
      </w:pPr>
    </w:p>
    <w:p w14:paraId="3844D293" w14:textId="77777777" w:rsidR="00B52A68" w:rsidRDefault="00B52A68" w:rsidP="00B52A68">
      <w:pPr>
        <w:spacing w:line="360" w:lineRule="auto"/>
        <w:jc w:val="center"/>
        <w:rPr>
          <w:rFonts w:ascii="Arial" w:hAnsi="Arial" w:cs="Arial"/>
          <w:color w:val="4A4A4A"/>
          <w:sz w:val="21"/>
          <w:szCs w:val="21"/>
        </w:rPr>
      </w:pPr>
    </w:p>
    <w:p w14:paraId="2B3D32D0" w14:textId="77777777" w:rsidR="00B52A68" w:rsidRDefault="00B52A68" w:rsidP="00B52A68">
      <w:pPr>
        <w:spacing w:line="360" w:lineRule="auto"/>
        <w:jc w:val="center"/>
        <w:rPr>
          <w:rFonts w:ascii="Arial" w:hAnsi="Arial" w:cs="Arial"/>
          <w:color w:val="4A4A4A"/>
          <w:sz w:val="21"/>
          <w:szCs w:val="21"/>
        </w:rPr>
      </w:pPr>
    </w:p>
    <w:p w14:paraId="65D331F2" w14:textId="77777777" w:rsidR="00B52A68" w:rsidRDefault="00B52A68" w:rsidP="00B52A68">
      <w:pPr>
        <w:spacing w:line="360" w:lineRule="auto"/>
        <w:jc w:val="center"/>
        <w:rPr>
          <w:rFonts w:ascii="Arial" w:hAnsi="Arial" w:cs="Arial"/>
          <w:color w:val="4A4A4A"/>
          <w:sz w:val="21"/>
          <w:szCs w:val="21"/>
        </w:rPr>
      </w:pPr>
    </w:p>
    <w:p w14:paraId="1473BF1D" w14:textId="77777777" w:rsidR="00C61DAF" w:rsidRDefault="00C61DAF" w:rsidP="00C61DAF">
      <w:pPr>
        <w:spacing w:line="360" w:lineRule="auto"/>
        <w:jc w:val="center"/>
        <w:rPr>
          <w:rFonts w:ascii="Arial" w:hAnsi="Arial" w:cs="Arial"/>
          <w:b/>
          <w:sz w:val="52"/>
          <w:szCs w:val="52"/>
        </w:rPr>
      </w:pPr>
      <w:r>
        <w:rPr>
          <w:rFonts w:ascii="Arial" w:hAnsi="Arial" w:cs="Arial"/>
          <w:b/>
          <w:sz w:val="52"/>
          <w:szCs w:val="52"/>
        </w:rPr>
        <w:t>REVISÃO 2021 DO</w:t>
      </w:r>
    </w:p>
    <w:p w14:paraId="37776DAA" w14:textId="77777777" w:rsidR="00C61DAF" w:rsidRPr="00263660" w:rsidRDefault="00C61DAF" w:rsidP="00C61DAF">
      <w:pPr>
        <w:spacing w:line="360" w:lineRule="auto"/>
        <w:jc w:val="center"/>
        <w:rPr>
          <w:rFonts w:ascii="Arial" w:hAnsi="Arial" w:cs="Arial"/>
          <w:b/>
        </w:rPr>
      </w:pPr>
      <w:r w:rsidRPr="00263660">
        <w:rPr>
          <w:rFonts w:ascii="Arial" w:hAnsi="Arial" w:cs="Arial"/>
          <w:b/>
        </w:rPr>
        <w:t xml:space="preserve"> </w:t>
      </w:r>
    </w:p>
    <w:p w14:paraId="7BB6DA16" w14:textId="77777777" w:rsidR="00C61DAF" w:rsidRPr="00DF6D8C" w:rsidRDefault="00C61DAF" w:rsidP="00C61DAF">
      <w:pPr>
        <w:spacing w:line="360" w:lineRule="auto"/>
        <w:jc w:val="center"/>
        <w:rPr>
          <w:rFonts w:ascii="Arial" w:hAnsi="Arial" w:cs="Arial"/>
          <w:b/>
          <w:sz w:val="52"/>
          <w:szCs w:val="52"/>
        </w:rPr>
      </w:pPr>
      <w:r w:rsidRPr="00DF6D8C">
        <w:rPr>
          <w:rFonts w:ascii="Arial" w:hAnsi="Arial" w:cs="Arial"/>
          <w:b/>
          <w:sz w:val="52"/>
          <w:szCs w:val="52"/>
        </w:rPr>
        <w:t>PLANO DE MOBILIDADE URBANA</w:t>
      </w:r>
    </w:p>
    <w:p w14:paraId="30D97B33" w14:textId="77777777" w:rsidR="00C61DAF" w:rsidRPr="00A75010" w:rsidRDefault="00C61DAF" w:rsidP="00C61DAF">
      <w:pPr>
        <w:spacing w:line="360" w:lineRule="auto"/>
        <w:jc w:val="center"/>
        <w:rPr>
          <w:rFonts w:ascii="Arial" w:hAnsi="Arial" w:cs="Arial"/>
          <w:b/>
        </w:rPr>
      </w:pPr>
    </w:p>
    <w:p w14:paraId="22581B16" w14:textId="77777777" w:rsidR="00C61DAF" w:rsidRPr="00DF6D8C" w:rsidRDefault="00C61DAF" w:rsidP="00C61DAF">
      <w:pPr>
        <w:spacing w:line="360" w:lineRule="auto"/>
        <w:jc w:val="center"/>
        <w:rPr>
          <w:rFonts w:ascii="Arial" w:hAnsi="Arial" w:cs="Arial"/>
          <w:b/>
          <w:sz w:val="52"/>
          <w:szCs w:val="52"/>
        </w:rPr>
      </w:pPr>
      <w:r w:rsidRPr="00DF6D8C">
        <w:rPr>
          <w:rFonts w:ascii="Arial" w:hAnsi="Arial" w:cs="Arial"/>
          <w:b/>
          <w:sz w:val="52"/>
          <w:szCs w:val="52"/>
        </w:rPr>
        <w:t>DE IRINEÓPOLIS (SC)</w:t>
      </w:r>
    </w:p>
    <w:p w14:paraId="638FED34" w14:textId="77777777" w:rsidR="00B52A68" w:rsidRDefault="00B52A68" w:rsidP="00B52A68">
      <w:pPr>
        <w:spacing w:line="360" w:lineRule="auto"/>
        <w:jc w:val="center"/>
        <w:rPr>
          <w:rFonts w:ascii="Arial" w:hAnsi="Arial" w:cs="Arial"/>
          <w:b/>
        </w:rPr>
      </w:pPr>
    </w:p>
    <w:p w14:paraId="238BC812" w14:textId="543A9B95" w:rsidR="00B52A68" w:rsidRPr="00B52A68" w:rsidRDefault="00B52A68" w:rsidP="00B52A68">
      <w:pPr>
        <w:spacing w:line="360" w:lineRule="auto"/>
        <w:jc w:val="center"/>
        <w:rPr>
          <w:rFonts w:ascii="Arial" w:hAnsi="Arial" w:cs="Arial"/>
          <w:b/>
          <w:sz w:val="52"/>
          <w:szCs w:val="52"/>
        </w:rPr>
      </w:pPr>
      <w:r w:rsidRPr="00B52A68">
        <w:rPr>
          <w:rFonts w:ascii="Arial" w:hAnsi="Arial" w:cs="Arial"/>
          <w:b/>
          <w:sz w:val="52"/>
          <w:szCs w:val="52"/>
        </w:rPr>
        <w:t xml:space="preserve">Capítulo </w:t>
      </w:r>
      <w:r w:rsidR="008B52C0">
        <w:rPr>
          <w:rFonts w:ascii="Arial" w:hAnsi="Arial" w:cs="Arial"/>
          <w:b/>
          <w:sz w:val="52"/>
          <w:szCs w:val="52"/>
        </w:rPr>
        <w:t>05</w:t>
      </w:r>
    </w:p>
    <w:p w14:paraId="44872EC2" w14:textId="77777777" w:rsidR="00B52A68" w:rsidRDefault="00B52A68" w:rsidP="00B52A68">
      <w:pPr>
        <w:spacing w:line="360" w:lineRule="auto"/>
        <w:jc w:val="center"/>
        <w:rPr>
          <w:rFonts w:ascii="Arial" w:hAnsi="Arial" w:cs="Arial"/>
          <w:b/>
        </w:rPr>
      </w:pPr>
    </w:p>
    <w:p w14:paraId="1119A89D" w14:textId="25748DEB" w:rsidR="00E75C30" w:rsidRPr="00E75C30" w:rsidRDefault="00A27C5D" w:rsidP="00B52A68">
      <w:pPr>
        <w:spacing w:line="360" w:lineRule="auto"/>
        <w:jc w:val="center"/>
        <w:rPr>
          <w:rFonts w:ascii="Arial" w:hAnsi="Arial" w:cs="Arial"/>
          <w:b/>
          <w:sz w:val="52"/>
          <w:szCs w:val="52"/>
        </w:rPr>
      </w:pPr>
      <w:r>
        <w:rPr>
          <w:rFonts w:ascii="Arial" w:hAnsi="Arial" w:cs="Arial"/>
          <w:b/>
          <w:sz w:val="52"/>
          <w:szCs w:val="52"/>
        </w:rPr>
        <w:t>L</w:t>
      </w:r>
      <w:r w:rsidR="00005E99">
        <w:rPr>
          <w:rFonts w:ascii="Arial" w:hAnsi="Arial" w:cs="Arial"/>
          <w:b/>
          <w:sz w:val="52"/>
          <w:szCs w:val="52"/>
        </w:rPr>
        <w:t>EGISLAÇÃO</w:t>
      </w:r>
    </w:p>
    <w:p w14:paraId="2066443D" w14:textId="77777777" w:rsidR="00B52A68" w:rsidRPr="001D38F4" w:rsidRDefault="00B52A68" w:rsidP="00B52A68">
      <w:pPr>
        <w:spacing w:line="360" w:lineRule="auto"/>
        <w:jc w:val="center"/>
        <w:rPr>
          <w:rFonts w:ascii="Arial" w:hAnsi="Arial" w:cs="Arial"/>
          <w:b/>
        </w:rPr>
      </w:pPr>
    </w:p>
    <w:p w14:paraId="0E548A4A" w14:textId="77777777" w:rsidR="00B52A68" w:rsidRDefault="00B52A68" w:rsidP="00B52A68">
      <w:pPr>
        <w:spacing w:line="360" w:lineRule="auto"/>
        <w:jc w:val="right"/>
        <w:rPr>
          <w:rFonts w:ascii="Arial" w:hAnsi="Arial" w:cs="Arial"/>
          <w:b/>
          <w:sz w:val="28"/>
          <w:szCs w:val="28"/>
        </w:rPr>
      </w:pPr>
    </w:p>
    <w:p w14:paraId="175C4FE8" w14:textId="77777777" w:rsidR="007A323F" w:rsidRDefault="007A323F" w:rsidP="00E0211F">
      <w:pPr>
        <w:pStyle w:val="Cabealho"/>
        <w:tabs>
          <w:tab w:val="clear" w:pos="4419"/>
          <w:tab w:val="clear" w:pos="8838"/>
        </w:tabs>
        <w:spacing w:line="360" w:lineRule="auto"/>
        <w:jc w:val="both"/>
        <w:rPr>
          <w:rFonts w:ascii="Arial" w:hAnsi="Arial" w:cs="Arial"/>
          <w:b/>
        </w:rPr>
      </w:pPr>
    </w:p>
    <w:p w14:paraId="676B3C8B" w14:textId="061CBBC6" w:rsidR="00005E99" w:rsidRPr="006205B1" w:rsidRDefault="00A27C5D" w:rsidP="006205B1">
      <w:pPr>
        <w:pStyle w:val="Cabealho"/>
        <w:tabs>
          <w:tab w:val="clear" w:pos="4419"/>
          <w:tab w:val="clear" w:pos="8838"/>
        </w:tabs>
        <w:spacing w:line="360" w:lineRule="auto"/>
        <w:jc w:val="both"/>
        <w:rPr>
          <w:rFonts w:ascii="Arial" w:hAnsi="Arial" w:cs="Arial"/>
          <w:b/>
        </w:rPr>
      </w:pPr>
      <w:r w:rsidRPr="006205B1">
        <w:rPr>
          <w:rFonts w:ascii="Arial" w:hAnsi="Arial" w:cs="Arial"/>
          <w:b/>
        </w:rPr>
        <w:lastRenderedPageBreak/>
        <w:t>L</w:t>
      </w:r>
      <w:r w:rsidR="00005E99" w:rsidRPr="006205B1">
        <w:rPr>
          <w:rFonts w:ascii="Arial" w:hAnsi="Arial" w:cs="Arial"/>
          <w:b/>
        </w:rPr>
        <w:t>EGISLAÇÃO</w:t>
      </w:r>
    </w:p>
    <w:p w14:paraId="1DE66A85" w14:textId="2EA74430" w:rsidR="00005E99" w:rsidRPr="006205B1" w:rsidRDefault="00005E99" w:rsidP="006205B1">
      <w:pPr>
        <w:pStyle w:val="Cabealho"/>
        <w:tabs>
          <w:tab w:val="clear" w:pos="4419"/>
          <w:tab w:val="clear" w:pos="8838"/>
        </w:tabs>
        <w:spacing w:line="360" w:lineRule="auto"/>
        <w:jc w:val="both"/>
        <w:rPr>
          <w:rFonts w:ascii="Arial" w:hAnsi="Arial" w:cs="Arial"/>
          <w:b/>
        </w:rPr>
      </w:pPr>
    </w:p>
    <w:p w14:paraId="61EFC38C" w14:textId="6A4F7601" w:rsidR="00005E99" w:rsidRPr="006205B1" w:rsidRDefault="00E220C6" w:rsidP="00E220C6">
      <w:pPr>
        <w:pStyle w:val="Cabealho"/>
        <w:tabs>
          <w:tab w:val="clear" w:pos="4419"/>
          <w:tab w:val="clear" w:pos="8838"/>
        </w:tabs>
        <w:spacing w:line="360" w:lineRule="auto"/>
        <w:jc w:val="both"/>
        <w:rPr>
          <w:rFonts w:ascii="Arial" w:hAnsi="Arial" w:cs="Arial"/>
          <w:b/>
          <w:smallCaps/>
        </w:rPr>
      </w:pPr>
      <w:r>
        <w:rPr>
          <w:rFonts w:ascii="Arial" w:hAnsi="Arial" w:cs="Arial"/>
          <w:b/>
          <w:smallCaps/>
        </w:rPr>
        <w:t>1 – L</w:t>
      </w:r>
      <w:r w:rsidR="00005E99" w:rsidRPr="006205B1">
        <w:rPr>
          <w:rFonts w:ascii="Arial" w:hAnsi="Arial" w:cs="Arial"/>
          <w:b/>
          <w:smallCaps/>
        </w:rPr>
        <w:t>egislação</w:t>
      </w:r>
      <w:r>
        <w:rPr>
          <w:rFonts w:ascii="Arial" w:hAnsi="Arial" w:cs="Arial"/>
          <w:b/>
          <w:smallCaps/>
        </w:rPr>
        <w:t xml:space="preserve"> </w:t>
      </w:r>
      <w:r w:rsidR="00005E99" w:rsidRPr="006205B1">
        <w:rPr>
          <w:rFonts w:ascii="Arial" w:hAnsi="Arial" w:cs="Arial"/>
          <w:b/>
          <w:smallCaps/>
        </w:rPr>
        <w:t>Existente (com relação à Mobilidade Urbana)</w:t>
      </w:r>
    </w:p>
    <w:p w14:paraId="36BF54EF" w14:textId="652A3122" w:rsidR="00005E99" w:rsidRPr="006205B1" w:rsidRDefault="00005E99" w:rsidP="006205B1">
      <w:pPr>
        <w:pStyle w:val="Cabealho"/>
        <w:tabs>
          <w:tab w:val="clear" w:pos="4419"/>
          <w:tab w:val="clear" w:pos="8838"/>
        </w:tabs>
        <w:spacing w:line="360" w:lineRule="auto"/>
        <w:jc w:val="both"/>
        <w:rPr>
          <w:rFonts w:ascii="Arial" w:hAnsi="Arial" w:cs="Arial"/>
          <w:b/>
        </w:rPr>
      </w:pPr>
    </w:p>
    <w:p w14:paraId="1EABDD2A" w14:textId="65BF8125" w:rsidR="00005E99" w:rsidRPr="006205B1" w:rsidRDefault="00005E99" w:rsidP="006205B1">
      <w:pPr>
        <w:pStyle w:val="Cabealho"/>
        <w:numPr>
          <w:ilvl w:val="0"/>
          <w:numId w:val="11"/>
        </w:numPr>
        <w:tabs>
          <w:tab w:val="clear" w:pos="4419"/>
          <w:tab w:val="clear" w:pos="8838"/>
        </w:tabs>
        <w:spacing w:line="360" w:lineRule="auto"/>
        <w:jc w:val="both"/>
        <w:rPr>
          <w:rFonts w:ascii="Arial" w:hAnsi="Arial" w:cs="Arial"/>
          <w:b/>
        </w:rPr>
      </w:pPr>
      <w:r w:rsidRPr="006205B1">
        <w:rPr>
          <w:rFonts w:ascii="Arial" w:hAnsi="Arial" w:cs="Arial"/>
          <w:b/>
        </w:rPr>
        <w:t>Código de Posturas</w:t>
      </w:r>
    </w:p>
    <w:p w14:paraId="042A2042" w14:textId="162C7B84" w:rsidR="00005E99" w:rsidRPr="006205B1" w:rsidRDefault="00005E99" w:rsidP="006205B1">
      <w:pPr>
        <w:numPr>
          <w:ilvl w:val="0"/>
          <w:numId w:val="12"/>
        </w:numPr>
        <w:spacing w:line="360" w:lineRule="auto"/>
        <w:jc w:val="both"/>
        <w:rPr>
          <w:rFonts w:ascii="Arial" w:hAnsi="Arial" w:cs="Arial"/>
        </w:rPr>
      </w:pPr>
      <w:r w:rsidRPr="006205B1">
        <w:rPr>
          <w:rFonts w:ascii="Arial" w:hAnsi="Arial" w:cs="Arial"/>
          <w:b/>
        </w:rPr>
        <w:t xml:space="preserve">Lei nº. 39/1964 </w:t>
      </w:r>
      <w:r w:rsidR="006D52A0" w:rsidRPr="006205B1">
        <w:rPr>
          <w:rFonts w:ascii="Arial" w:hAnsi="Arial" w:cs="Arial"/>
          <w:b/>
        </w:rPr>
        <w:t xml:space="preserve">de 18/02/1964 </w:t>
      </w:r>
      <w:r w:rsidRPr="006205B1">
        <w:rPr>
          <w:rFonts w:ascii="Arial" w:hAnsi="Arial" w:cs="Arial"/>
          <w:b/>
        </w:rPr>
        <w:t xml:space="preserve">– </w:t>
      </w:r>
      <w:r w:rsidRPr="006205B1">
        <w:rPr>
          <w:rFonts w:ascii="Arial" w:hAnsi="Arial" w:cs="Arial"/>
        </w:rPr>
        <w:t>Aprova o Código de Posturas Municipal.</w:t>
      </w:r>
    </w:p>
    <w:p w14:paraId="30E54D9B" w14:textId="212CE8FD" w:rsidR="00005E99" w:rsidRPr="006205B1" w:rsidRDefault="00005E99" w:rsidP="006205B1">
      <w:pPr>
        <w:numPr>
          <w:ilvl w:val="0"/>
          <w:numId w:val="12"/>
        </w:numPr>
        <w:shd w:val="clear" w:color="auto" w:fill="FFFFFF"/>
        <w:spacing w:line="360" w:lineRule="auto"/>
        <w:jc w:val="both"/>
        <w:outlineLvl w:val="1"/>
        <w:rPr>
          <w:rFonts w:ascii="Arial" w:hAnsi="Arial" w:cs="Arial"/>
          <w:bCs/>
          <w:kern w:val="36"/>
        </w:rPr>
      </w:pPr>
      <w:r w:rsidRPr="006205B1">
        <w:rPr>
          <w:rFonts w:ascii="Arial" w:hAnsi="Arial" w:cs="Arial"/>
          <w:b/>
        </w:rPr>
        <w:t>Lei nº</w:t>
      </w:r>
      <w:r w:rsidR="00E0211F" w:rsidRPr="006205B1">
        <w:rPr>
          <w:rFonts w:ascii="Arial" w:hAnsi="Arial" w:cs="Arial"/>
          <w:b/>
        </w:rPr>
        <w:t>.</w:t>
      </w:r>
      <w:r w:rsidRPr="006205B1">
        <w:rPr>
          <w:rFonts w:ascii="Arial" w:hAnsi="Arial" w:cs="Arial"/>
          <w:b/>
        </w:rPr>
        <w:t xml:space="preserve"> 1.708/2013 de 01/07/2013 – </w:t>
      </w:r>
      <w:r w:rsidRPr="006205B1">
        <w:rPr>
          <w:rFonts w:ascii="Arial" w:hAnsi="Arial" w:cs="Arial"/>
          <w:bCs/>
          <w:kern w:val="36"/>
        </w:rPr>
        <w:t>Dispõe sobre a Higiene das Vias, Passeios e Imóveis e dá outras providências.</w:t>
      </w:r>
    </w:p>
    <w:p w14:paraId="49ED75EF" w14:textId="49963284" w:rsidR="00005E99" w:rsidRPr="006205B1" w:rsidRDefault="00005E99" w:rsidP="006205B1">
      <w:pPr>
        <w:numPr>
          <w:ilvl w:val="0"/>
          <w:numId w:val="12"/>
        </w:numPr>
        <w:shd w:val="clear" w:color="auto" w:fill="FFFFFF"/>
        <w:spacing w:line="360" w:lineRule="auto"/>
        <w:jc w:val="both"/>
        <w:outlineLvl w:val="1"/>
        <w:rPr>
          <w:rFonts w:ascii="Arial" w:hAnsi="Arial" w:cs="Arial"/>
        </w:rPr>
      </w:pPr>
      <w:r w:rsidRPr="006205B1">
        <w:rPr>
          <w:rFonts w:ascii="Arial" w:hAnsi="Arial" w:cs="Arial"/>
          <w:b/>
          <w:bCs/>
        </w:rPr>
        <w:t>L</w:t>
      </w:r>
      <w:r w:rsidR="00E0211F" w:rsidRPr="006205B1">
        <w:rPr>
          <w:rFonts w:ascii="Arial" w:hAnsi="Arial" w:cs="Arial"/>
          <w:b/>
          <w:bCs/>
        </w:rPr>
        <w:t>ei</w:t>
      </w:r>
      <w:r w:rsidRPr="006205B1">
        <w:rPr>
          <w:rFonts w:ascii="Arial" w:hAnsi="Arial" w:cs="Arial"/>
          <w:b/>
          <w:bCs/>
        </w:rPr>
        <w:t xml:space="preserve"> </w:t>
      </w:r>
      <w:r w:rsidR="00E0211F" w:rsidRPr="006205B1">
        <w:rPr>
          <w:rFonts w:ascii="Arial" w:hAnsi="Arial" w:cs="Arial"/>
          <w:b/>
          <w:bCs/>
        </w:rPr>
        <w:t>n</w:t>
      </w:r>
      <w:r w:rsidRPr="006205B1">
        <w:rPr>
          <w:rFonts w:ascii="Arial" w:hAnsi="Arial" w:cs="Arial"/>
          <w:b/>
          <w:bCs/>
        </w:rPr>
        <w:t>º</w:t>
      </w:r>
      <w:r w:rsidR="00E0211F" w:rsidRPr="006205B1">
        <w:rPr>
          <w:rFonts w:ascii="Arial" w:hAnsi="Arial" w:cs="Arial"/>
          <w:b/>
          <w:bCs/>
        </w:rPr>
        <w:t>.</w:t>
      </w:r>
      <w:r w:rsidRPr="006205B1">
        <w:rPr>
          <w:rFonts w:ascii="Arial" w:hAnsi="Arial" w:cs="Arial"/>
          <w:b/>
          <w:bCs/>
        </w:rPr>
        <w:t xml:space="preserve"> 1.853/2015 </w:t>
      </w:r>
      <w:r w:rsidR="00E0211F" w:rsidRPr="006205B1">
        <w:rPr>
          <w:rFonts w:ascii="Arial" w:hAnsi="Arial" w:cs="Arial"/>
          <w:b/>
          <w:bCs/>
        </w:rPr>
        <w:t>de</w:t>
      </w:r>
      <w:r w:rsidRPr="006205B1">
        <w:rPr>
          <w:rFonts w:ascii="Arial" w:hAnsi="Arial" w:cs="Arial"/>
          <w:b/>
          <w:bCs/>
        </w:rPr>
        <w:t xml:space="preserve"> 13/08/2015</w:t>
      </w:r>
      <w:r w:rsidR="00E0211F" w:rsidRPr="006205B1">
        <w:rPr>
          <w:rFonts w:ascii="Arial" w:hAnsi="Arial" w:cs="Arial"/>
        </w:rPr>
        <w:t xml:space="preserve"> </w:t>
      </w:r>
      <w:r w:rsidR="00E0211F" w:rsidRPr="006205B1">
        <w:rPr>
          <w:rFonts w:ascii="Arial" w:hAnsi="Arial" w:cs="Arial"/>
          <w:b/>
          <w:bCs/>
        </w:rPr>
        <w:t>–</w:t>
      </w:r>
      <w:r w:rsidR="00E0211F" w:rsidRPr="006205B1">
        <w:rPr>
          <w:rFonts w:ascii="Arial" w:hAnsi="Arial" w:cs="Arial"/>
        </w:rPr>
        <w:t xml:space="preserve"> </w:t>
      </w:r>
      <w:r w:rsidRPr="006205B1">
        <w:rPr>
          <w:rFonts w:ascii="Arial" w:hAnsi="Arial" w:cs="Arial"/>
          <w:kern w:val="36"/>
        </w:rPr>
        <w:t>A</w:t>
      </w:r>
      <w:r w:rsidR="00E0211F" w:rsidRPr="006205B1">
        <w:rPr>
          <w:rFonts w:ascii="Arial" w:hAnsi="Arial" w:cs="Arial"/>
          <w:kern w:val="36"/>
        </w:rPr>
        <w:t>ltera dispositivos</w:t>
      </w:r>
      <w:r w:rsidRPr="006205B1">
        <w:rPr>
          <w:rFonts w:ascii="Arial" w:hAnsi="Arial" w:cs="Arial"/>
          <w:kern w:val="36"/>
        </w:rPr>
        <w:t xml:space="preserve"> </w:t>
      </w:r>
      <w:r w:rsidR="00E0211F" w:rsidRPr="006205B1">
        <w:rPr>
          <w:rFonts w:ascii="Arial" w:hAnsi="Arial" w:cs="Arial"/>
          <w:kern w:val="36"/>
        </w:rPr>
        <w:t>da Lei nº. 39</w:t>
      </w:r>
      <w:r w:rsidRPr="006205B1">
        <w:rPr>
          <w:rFonts w:ascii="Arial" w:hAnsi="Arial" w:cs="Arial"/>
          <w:kern w:val="36"/>
        </w:rPr>
        <w:t>/</w:t>
      </w:r>
      <w:r w:rsidR="00E0211F" w:rsidRPr="006205B1">
        <w:rPr>
          <w:rFonts w:ascii="Arial" w:hAnsi="Arial" w:cs="Arial"/>
          <w:kern w:val="36"/>
        </w:rPr>
        <w:t>19</w:t>
      </w:r>
      <w:r w:rsidRPr="006205B1">
        <w:rPr>
          <w:rFonts w:ascii="Arial" w:hAnsi="Arial" w:cs="Arial"/>
          <w:kern w:val="36"/>
        </w:rPr>
        <w:t xml:space="preserve">64, </w:t>
      </w:r>
      <w:r w:rsidR="00E0211F" w:rsidRPr="006205B1">
        <w:rPr>
          <w:rFonts w:ascii="Arial" w:hAnsi="Arial" w:cs="Arial"/>
          <w:kern w:val="36"/>
        </w:rPr>
        <w:t>que apro</w:t>
      </w:r>
      <w:r w:rsidR="001B6D2F" w:rsidRPr="006205B1">
        <w:rPr>
          <w:rFonts w:ascii="Arial" w:hAnsi="Arial" w:cs="Arial"/>
          <w:kern w:val="36"/>
        </w:rPr>
        <w:t>v</w:t>
      </w:r>
      <w:r w:rsidR="00E0211F" w:rsidRPr="006205B1">
        <w:rPr>
          <w:rFonts w:ascii="Arial" w:hAnsi="Arial" w:cs="Arial"/>
          <w:kern w:val="36"/>
        </w:rPr>
        <w:t>a o Código de Posturas Municipal e dá outras providências</w:t>
      </w:r>
      <w:r w:rsidRPr="006205B1">
        <w:rPr>
          <w:rFonts w:ascii="Arial" w:hAnsi="Arial" w:cs="Arial"/>
          <w:kern w:val="36"/>
        </w:rPr>
        <w:t>.</w:t>
      </w:r>
    </w:p>
    <w:p w14:paraId="35D21DE1" w14:textId="77777777" w:rsidR="00005E99" w:rsidRPr="006205B1" w:rsidRDefault="00005E99" w:rsidP="006205B1">
      <w:pPr>
        <w:spacing w:line="360" w:lineRule="auto"/>
        <w:jc w:val="both"/>
        <w:rPr>
          <w:rFonts w:ascii="Arial" w:hAnsi="Arial" w:cs="Arial"/>
          <w:b/>
        </w:rPr>
      </w:pPr>
    </w:p>
    <w:p w14:paraId="58D10239" w14:textId="695D9787" w:rsidR="00005E99" w:rsidRPr="006205B1" w:rsidRDefault="00005E99" w:rsidP="006205B1">
      <w:pPr>
        <w:spacing w:line="360" w:lineRule="auto"/>
        <w:jc w:val="both"/>
        <w:rPr>
          <w:rFonts w:ascii="Arial" w:hAnsi="Arial" w:cs="Arial"/>
          <w:b/>
          <w:shd w:val="clear" w:color="auto" w:fill="FFFFFF"/>
        </w:rPr>
      </w:pPr>
      <w:r w:rsidRPr="006205B1">
        <w:rPr>
          <w:rFonts w:ascii="Arial" w:hAnsi="Arial" w:cs="Arial"/>
          <w:b/>
          <w:shd w:val="clear" w:color="auto" w:fill="FFFFFF"/>
        </w:rPr>
        <w:t>B</w:t>
      </w:r>
      <w:r w:rsidR="00E0211F" w:rsidRPr="006205B1">
        <w:rPr>
          <w:rFonts w:ascii="Arial" w:hAnsi="Arial" w:cs="Arial"/>
          <w:b/>
          <w:shd w:val="clear" w:color="auto" w:fill="FFFFFF"/>
        </w:rPr>
        <w:t>)</w:t>
      </w:r>
      <w:r w:rsidRPr="006205B1">
        <w:rPr>
          <w:rFonts w:ascii="Arial" w:hAnsi="Arial" w:cs="Arial"/>
          <w:b/>
          <w:shd w:val="clear" w:color="auto" w:fill="FFFFFF"/>
        </w:rPr>
        <w:t xml:space="preserve"> Muros e Calçadas</w:t>
      </w:r>
    </w:p>
    <w:p w14:paraId="17208E98" w14:textId="769A613B" w:rsidR="00005E99" w:rsidRPr="006205B1" w:rsidRDefault="00005E99" w:rsidP="006205B1">
      <w:pPr>
        <w:numPr>
          <w:ilvl w:val="0"/>
          <w:numId w:val="13"/>
        </w:numPr>
        <w:spacing w:line="360" w:lineRule="auto"/>
        <w:jc w:val="both"/>
        <w:rPr>
          <w:rFonts w:ascii="Arial" w:hAnsi="Arial" w:cs="Arial"/>
        </w:rPr>
      </w:pPr>
      <w:r w:rsidRPr="006205B1">
        <w:rPr>
          <w:rFonts w:ascii="Arial" w:hAnsi="Arial" w:cs="Arial"/>
          <w:b/>
        </w:rPr>
        <w:t>Lei Ordinária nº</w:t>
      </w:r>
      <w:r w:rsidR="00E0211F" w:rsidRPr="006205B1">
        <w:rPr>
          <w:rFonts w:ascii="Arial" w:hAnsi="Arial" w:cs="Arial"/>
          <w:b/>
        </w:rPr>
        <w:t>.</w:t>
      </w:r>
      <w:r w:rsidRPr="006205B1">
        <w:rPr>
          <w:rFonts w:ascii="Arial" w:hAnsi="Arial" w:cs="Arial"/>
          <w:b/>
        </w:rPr>
        <w:t xml:space="preserve"> 482/1989 de 25/04/1989</w:t>
      </w:r>
      <w:r w:rsidR="00E0211F" w:rsidRPr="006205B1">
        <w:rPr>
          <w:rFonts w:ascii="Arial" w:hAnsi="Arial" w:cs="Arial"/>
          <w:b/>
        </w:rPr>
        <w:t xml:space="preserve"> – </w:t>
      </w:r>
      <w:r w:rsidRPr="006205B1">
        <w:rPr>
          <w:rFonts w:ascii="Arial" w:hAnsi="Arial" w:cs="Arial"/>
        </w:rPr>
        <w:t>E</w:t>
      </w:r>
      <w:r w:rsidR="00E0211F" w:rsidRPr="006205B1">
        <w:rPr>
          <w:rFonts w:ascii="Arial" w:hAnsi="Arial" w:cs="Arial"/>
        </w:rPr>
        <w:t>stabelece obrigatoriedade de construção de muros e passeios e dá outras providências</w:t>
      </w:r>
      <w:r w:rsidRPr="006205B1">
        <w:rPr>
          <w:rFonts w:ascii="Arial" w:hAnsi="Arial" w:cs="Arial"/>
        </w:rPr>
        <w:t>.</w:t>
      </w:r>
    </w:p>
    <w:p w14:paraId="428B19AA" w14:textId="77777777" w:rsidR="001B6D2F" w:rsidRPr="006205B1" w:rsidRDefault="001B6D2F" w:rsidP="006205B1">
      <w:pPr>
        <w:numPr>
          <w:ilvl w:val="0"/>
          <w:numId w:val="13"/>
        </w:numPr>
        <w:shd w:val="clear" w:color="auto" w:fill="FFFFFF"/>
        <w:spacing w:line="360" w:lineRule="auto"/>
        <w:jc w:val="both"/>
        <w:outlineLvl w:val="1"/>
        <w:rPr>
          <w:rFonts w:ascii="Arial" w:hAnsi="Arial" w:cs="Arial"/>
          <w:bCs/>
          <w:kern w:val="36"/>
        </w:rPr>
      </w:pPr>
      <w:r w:rsidRPr="006205B1">
        <w:rPr>
          <w:rFonts w:ascii="Arial" w:hAnsi="Arial" w:cs="Arial"/>
          <w:b/>
          <w:bCs/>
          <w:shd w:val="clear" w:color="auto" w:fill="FFFFFF"/>
        </w:rPr>
        <w:t>Decreto nº. 2543 de 07/01/2014</w:t>
      </w:r>
      <w:r w:rsidRPr="006205B1">
        <w:rPr>
          <w:rFonts w:ascii="Arial" w:hAnsi="Arial" w:cs="Arial"/>
          <w:shd w:val="clear" w:color="auto" w:fill="FFFFFF"/>
        </w:rPr>
        <w:t>, com redação dada pelo Decreto nº. 3728 de 18/02/2020.</w:t>
      </w:r>
    </w:p>
    <w:p w14:paraId="3B62EE80" w14:textId="300F2D2C" w:rsidR="00005E99" w:rsidRPr="006205B1" w:rsidRDefault="00005E99" w:rsidP="006205B1">
      <w:pPr>
        <w:numPr>
          <w:ilvl w:val="0"/>
          <w:numId w:val="13"/>
        </w:numPr>
        <w:shd w:val="clear" w:color="auto" w:fill="FFFFFF"/>
        <w:spacing w:line="360" w:lineRule="auto"/>
        <w:jc w:val="both"/>
        <w:outlineLvl w:val="1"/>
        <w:rPr>
          <w:rFonts w:ascii="Arial" w:hAnsi="Arial" w:cs="Arial"/>
          <w:bCs/>
          <w:kern w:val="36"/>
        </w:rPr>
      </w:pPr>
      <w:r w:rsidRPr="006205B1">
        <w:rPr>
          <w:rFonts w:ascii="Arial" w:hAnsi="Arial" w:cs="Arial"/>
          <w:b/>
          <w:bCs/>
        </w:rPr>
        <w:t>L</w:t>
      </w:r>
      <w:r w:rsidR="00E0211F" w:rsidRPr="006205B1">
        <w:rPr>
          <w:rFonts w:ascii="Arial" w:hAnsi="Arial" w:cs="Arial"/>
          <w:b/>
          <w:bCs/>
        </w:rPr>
        <w:t>ei</w:t>
      </w:r>
      <w:r w:rsidRPr="006205B1">
        <w:rPr>
          <w:rFonts w:ascii="Arial" w:hAnsi="Arial" w:cs="Arial"/>
          <w:b/>
          <w:bCs/>
        </w:rPr>
        <w:t xml:space="preserve"> </w:t>
      </w:r>
      <w:r w:rsidR="00E0211F" w:rsidRPr="006205B1">
        <w:rPr>
          <w:rFonts w:ascii="Arial" w:hAnsi="Arial" w:cs="Arial"/>
          <w:b/>
          <w:bCs/>
        </w:rPr>
        <w:t>n</w:t>
      </w:r>
      <w:r w:rsidRPr="006205B1">
        <w:rPr>
          <w:rFonts w:ascii="Arial" w:hAnsi="Arial" w:cs="Arial"/>
          <w:b/>
          <w:bCs/>
        </w:rPr>
        <w:t>º</w:t>
      </w:r>
      <w:r w:rsidR="00E0211F" w:rsidRPr="006205B1">
        <w:rPr>
          <w:rFonts w:ascii="Arial" w:hAnsi="Arial" w:cs="Arial"/>
          <w:b/>
          <w:bCs/>
        </w:rPr>
        <w:t>.</w:t>
      </w:r>
      <w:r w:rsidRPr="006205B1">
        <w:rPr>
          <w:rFonts w:ascii="Arial" w:hAnsi="Arial" w:cs="Arial"/>
          <w:b/>
          <w:bCs/>
        </w:rPr>
        <w:t xml:space="preserve"> 2.076</w:t>
      </w:r>
      <w:r w:rsidR="00E0211F" w:rsidRPr="006205B1">
        <w:rPr>
          <w:rFonts w:ascii="Arial" w:hAnsi="Arial" w:cs="Arial"/>
          <w:b/>
          <w:bCs/>
        </w:rPr>
        <w:t xml:space="preserve"> de 26/08/2020 – </w:t>
      </w:r>
      <w:r w:rsidRPr="006205B1">
        <w:rPr>
          <w:rFonts w:ascii="Arial" w:hAnsi="Arial" w:cs="Arial"/>
          <w:bCs/>
          <w:kern w:val="36"/>
        </w:rPr>
        <w:t>Institui</w:t>
      </w:r>
      <w:r w:rsidR="00E0211F" w:rsidRPr="006205B1">
        <w:rPr>
          <w:rFonts w:ascii="Arial" w:hAnsi="Arial" w:cs="Arial"/>
          <w:bCs/>
          <w:kern w:val="36"/>
        </w:rPr>
        <w:t xml:space="preserve"> </w:t>
      </w:r>
      <w:r w:rsidRPr="006205B1">
        <w:rPr>
          <w:rFonts w:ascii="Arial" w:hAnsi="Arial" w:cs="Arial"/>
          <w:bCs/>
          <w:kern w:val="36"/>
        </w:rPr>
        <w:t>o programa C</w:t>
      </w:r>
      <w:r w:rsidR="00E0211F" w:rsidRPr="006205B1">
        <w:rPr>
          <w:rFonts w:ascii="Arial" w:hAnsi="Arial" w:cs="Arial"/>
          <w:bCs/>
          <w:kern w:val="36"/>
        </w:rPr>
        <w:t>alçada</w:t>
      </w:r>
      <w:r w:rsidRPr="006205B1">
        <w:rPr>
          <w:rFonts w:ascii="Arial" w:hAnsi="Arial" w:cs="Arial"/>
          <w:bCs/>
          <w:kern w:val="36"/>
        </w:rPr>
        <w:t> L</w:t>
      </w:r>
      <w:r w:rsidR="00E0211F" w:rsidRPr="006205B1">
        <w:rPr>
          <w:rFonts w:ascii="Arial" w:hAnsi="Arial" w:cs="Arial"/>
          <w:bCs/>
          <w:kern w:val="36"/>
        </w:rPr>
        <w:t>egal</w:t>
      </w:r>
      <w:r w:rsidRPr="006205B1">
        <w:rPr>
          <w:rFonts w:ascii="Arial" w:hAnsi="Arial" w:cs="Arial"/>
          <w:bCs/>
          <w:kern w:val="36"/>
        </w:rPr>
        <w:t>, para padronização dos passeios e calçadas das vias pavimentadas do município de Irineópolis, e dá outras providências.</w:t>
      </w:r>
    </w:p>
    <w:p w14:paraId="5144B864" w14:textId="69AD5B6D" w:rsidR="006C7542" w:rsidRPr="006205B1" w:rsidRDefault="006C7542" w:rsidP="006205B1">
      <w:pPr>
        <w:numPr>
          <w:ilvl w:val="0"/>
          <w:numId w:val="13"/>
        </w:numPr>
        <w:shd w:val="clear" w:color="auto" w:fill="FFFFFF"/>
        <w:spacing w:line="360" w:lineRule="auto"/>
        <w:jc w:val="both"/>
        <w:outlineLvl w:val="1"/>
        <w:rPr>
          <w:rFonts w:ascii="Arial" w:hAnsi="Arial" w:cs="Arial"/>
          <w:bCs/>
          <w:kern w:val="36"/>
        </w:rPr>
      </w:pPr>
      <w:r w:rsidRPr="006205B1">
        <w:rPr>
          <w:rFonts w:ascii="Arial" w:hAnsi="Arial" w:cs="Arial"/>
          <w:b/>
          <w:bCs/>
        </w:rPr>
        <w:t>Projeto de Lei nº. 063 de 29</w:t>
      </w:r>
      <w:r w:rsidR="0016105D" w:rsidRPr="006205B1">
        <w:rPr>
          <w:rFonts w:ascii="Arial" w:hAnsi="Arial" w:cs="Arial"/>
          <w:b/>
          <w:bCs/>
        </w:rPr>
        <w:t>/10/</w:t>
      </w:r>
      <w:r w:rsidRPr="006205B1">
        <w:rPr>
          <w:rFonts w:ascii="Arial" w:hAnsi="Arial" w:cs="Arial"/>
          <w:b/>
          <w:bCs/>
        </w:rPr>
        <w:t xml:space="preserve">2021 </w:t>
      </w:r>
      <w:r w:rsidRPr="006205B1">
        <w:rPr>
          <w:rFonts w:ascii="Arial" w:hAnsi="Arial" w:cs="Arial"/>
        </w:rPr>
        <w:t>– Altera dispositivos da Lei nº. 2076 que institui o programa Calçada Legal, para padronização dos passeios e calçadas das vias pavimentadas no município de Irineópolis, e dá outras providências.</w:t>
      </w:r>
    </w:p>
    <w:p w14:paraId="737D9F35" w14:textId="754D81C6" w:rsidR="00005E99" w:rsidRPr="006205B1" w:rsidRDefault="00005E99" w:rsidP="006205B1">
      <w:pPr>
        <w:shd w:val="clear" w:color="auto" w:fill="FFFFFF"/>
        <w:tabs>
          <w:tab w:val="left" w:pos="8772"/>
        </w:tabs>
        <w:spacing w:line="360" w:lineRule="auto"/>
        <w:ind w:left="360" w:right="300"/>
        <w:jc w:val="both"/>
        <w:outlineLvl w:val="0"/>
        <w:rPr>
          <w:rFonts w:ascii="Arial" w:hAnsi="Arial" w:cs="Arial"/>
          <w:bCs/>
          <w:kern w:val="36"/>
        </w:rPr>
      </w:pPr>
    </w:p>
    <w:p w14:paraId="3551986F" w14:textId="49A07310" w:rsidR="00005E99" w:rsidRPr="006205B1" w:rsidRDefault="00005E99" w:rsidP="006205B1">
      <w:pPr>
        <w:spacing w:line="360" w:lineRule="auto"/>
        <w:jc w:val="both"/>
        <w:rPr>
          <w:rFonts w:ascii="Arial" w:hAnsi="Arial" w:cs="Arial"/>
          <w:b/>
          <w:shd w:val="clear" w:color="auto" w:fill="FFFFFF"/>
        </w:rPr>
      </w:pPr>
      <w:r w:rsidRPr="006205B1">
        <w:rPr>
          <w:rFonts w:ascii="Arial" w:hAnsi="Arial" w:cs="Arial"/>
          <w:b/>
          <w:shd w:val="clear" w:color="auto" w:fill="FFFFFF"/>
        </w:rPr>
        <w:t>C</w:t>
      </w:r>
      <w:r w:rsidR="00447BE0" w:rsidRPr="006205B1">
        <w:rPr>
          <w:rFonts w:ascii="Arial" w:hAnsi="Arial" w:cs="Arial"/>
          <w:b/>
          <w:shd w:val="clear" w:color="auto" w:fill="FFFFFF"/>
        </w:rPr>
        <w:t>)</w:t>
      </w:r>
      <w:r w:rsidRPr="006205B1">
        <w:rPr>
          <w:rFonts w:ascii="Arial" w:hAnsi="Arial" w:cs="Arial"/>
          <w:b/>
          <w:shd w:val="clear" w:color="auto" w:fill="FFFFFF"/>
        </w:rPr>
        <w:t xml:space="preserve"> Parcelamento do Solo Urbano</w:t>
      </w:r>
    </w:p>
    <w:p w14:paraId="0AF967F2" w14:textId="10E5EF57" w:rsidR="00005E99" w:rsidRPr="006205B1" w:rsidRDefault="00005E99" w:rsidP="006205B1">
      <w:pPr>
        <w:numPr>
          <w:ilvl w:val="0"/>
          <w:numId w:val="14"/>
        </w:numPr>
        <w:spacing w:line="360" w:lineRule="auto"/>
        <w:ind w:left="360"/>
        <w:jc w:val="both"/>
        <w:rPr>
          <w:rFonts w:ascii="Arial" w:hAnsi="Arial" w:cs="Arial"/>
        </w:rPr>
      </w:pPr>
      <w:r w:rsidRPr="006205B1">
        <w:rPr>
          <w:rFonts w:ascii="Arial" w:hAnsi="Arial" w:cs="Arial"/>
          <w:b/>
        </w:rPr>
        <w:t>L</w:t>
      </w:r>
      <w:r w:rsidR="00447BE0" w:rsidRPr="006205B1">
        <w:rPr>
          <w:rFonts w:ascii="Arial" w:hAnsi="Arial" w:cs="Arial"/>
          <w:b/>
        </w:rPr>
        <w:t>ei</w:t>
      </w:r>
      <w:r w:rsidRPr="006205B1">
        <w:rPr>
          <w:rFonts w:ascii="Arial" w:hAnsi="Arial" w:cs="Arial"/>
          <w:b/>
        </w:rPr>
        <w:t xml:space="preserve"> </w:t>
      </w:r>
      <w:r w:rsidR="00447BE0" w:rsidRPr="006205B1">
        <w:rPr>
          <w:rFonts w:ascii="Arial" w:hAnsi="Arial" w:cs="Arial"/>
          <w:b/>
        </w:rPr>
        <w:t>n</w:t>
      </w:r>
      <w:r w:rsidRPr="006205B1">
        <w:rPr>
          <w:rFonts w:ascii="Arial" w:hAnsi="Arial" w:cs="Arial"/>
          <w:b/>
          <w:bCs/>
          <w:caps/>
        </w:rPr>
        <w:t>º</w:t>
      </w:r>
      <w:r w:rsidRPr="006205B1">
        <w:rPr>
          <w:rFonts w:ascii="Arial" w:hAnsi="Arial" w:cs="Arial"/>
          <w:b/>
        </w:rPr>
        <w:t>. 951/</w:t>
      </w:r>
      <w:r w:rsidR="00447BE0" w:rsidRPr="006205B1">
        <w:rPr>
          <w:rFonts w:ascii="Arial" w:hAnsi="Arial" w:cs="Arial"/>
          <w:b/>
        </w:rPr>
        <w:t>19</w:t>
      </w:r>
      <w:r w:rsidRPr="006205B1">
        <w:rPr>
          <w:rFonts w:ascii="Arial" w:hAnsi="Arial" w:cs="Arial"/>
          <w:b/>
        </w:rPr>
        <w:t>99 de 17</w:t>
      </w:r>
      <w:r w:rsidR="0016105D" w:rsidRPr="006205B1">
        <w:rPr>
          <w:rFonts w:ascii="Arial" w:hAnsi="Arial" w:cs="Arial"/>
          <w:b/>
        </w:rPr>
        <w:t>/11/1999</w:t>
      </w:r>
      <w:r w:rsidR="00447BE0" w:rsidRPr="006205B1">
        <w:rPr>
          <w:rFonts w:ascii="Arial" w:hAnsi="Arial" w:cs="Arial"/>
          <w:b/>
        </w:rPr>
        <w:t xml:space="preserve"> – </w:t>
      </w:r>
      <w:r w:rsidRPr="006205B1">
        <w:rPr>
          <w:rFonts w:ascii="Arial" w:hAnsi="Arial" w:cs="Arial"/>
        </w:rPr>
        <w:t>Dispõe</w:t>
      </w:r>
      <w:r w:rsidR="00447BE0" w:rsidRPr="006205B1">
        <w:rPr>
          <w:rFonts w:ascii="Arial" w:hAnsi="Arial" w:cs="Arial"/>
        </w:rPr>
        <w:t xml:space="preserve"> </w:t>
      </w:r>
      <w:r w:rsidRPr="006205B1">
        <w:rPr>
          <w:rFonts w:ascii="Arial" w:hAnsi="Arial" w:cs="Arial"/>
        </w:rPr>
        <w:t>sobre o parcelamento do solo urbano do município de Irineópolis e dá outras providências.</w:t>
      </w:r>
    </w:p>
    <w:p w14:paraId="384B40D0" w14:textId="35ED48F6" w:rsidR="00005E99" w:rsidRPr="006205B1" w:rsidRDefault="00005E99" w:rsidP="006205B1">
      <w:pPr>
        <w:numPr>
          <w:ilvl w:val="0"/>
          <w:numId w:val="14"/>
        </w:numPr>
        <w:autoSpaceDE w:val="0"/>
        <w:autoSpaceDN w:val="0"/>
        <w:adjustRightInd w:val="0"/>
        <w:spacing w:line="360" w:lineRule="auto"/>
        <w:ind w:left="360"/>
        <w:jc w:val="both"/>
        <w:rPr>
          <w:rFonts w:ascii="Arial" w:hAnsi="Arial" w:cs="Arial"/>
        </w:rPr>
      </w:pPr>
      <w:r w:rsidRPr="006205B1">
        <w:rPr>
          <w:rFonts w:ascii="Arial" w:hAnsi="Arial" w:cs="Arial"/>
          <w:b/>
        </w:rPr>
        <w:t>Lei Ordinária nº</w:t>
      </w:r>
      <w:r w:rsidR="00447BE0" w:rsidRPr="006205B1">
        <w:rPr>
          <w:rFonts w:ascii="Arial" w:hAnsi="Arial" w:cs="Arial"/>
          <w:b/>
        </w:rPr>
        <w:t>.</w:t>
      </w:r>
      <w:r w:rsidRPr="006205B1">
        <w:rPr>
          <w:rFonts w:ascii="Arial" w:hAnsi="Arial" w:cs="Arial"/>
          <w:b/>
        </w:rPr>
        <w:t xml:space="preserve"> 1144/2003 de 12/12/2003</w:t>
      </w:r>
      <w:r w:rsidR="00447BE0" w:rsidRPr="006205B1">
        <w:rPr>
          <w:rFonts w:ascii="Arial" w:hAnsi="Arial" w:cs="Arial"/>
          <w:b/>
        </w:rPr>
        <w:t xml:space="preserve"> – </w:t>
      </w:r>
      <w:r w:rsidRPr="006205B1">
        <w:rPr>
          <w:rFonts w:ascii="Arial" w:hAnsi="Arial" w:cs="Arial"/>
        </w:rPr>
        <w:t>D</w:t>
      </w:r>
      <w:r w:rsidR="00447BE0" w:rsidRPr="006205B1">
        <w:rPr>
          <w:rFonts w:ascii="Arial" w:hAnsi="Arial" w:cs="Arial"/>
        </w:rPr>
        <w:t>á nova redação ao artigo 3º. da Lei Municipal nº. 815/1996 de 19/07/1996 e ao Artigo 49 da Lei Municipal nº 951/1999 de 17 de novembro de 1999 e dá outras providências.</w:t>
      </w:r>
    </w:p>
    <w:p w14:paraId="153015CD" w14:textId="367DA35C" w:rsidR="00005E99" w:rsidRPr="006205B1" w:rsidRDefault="00005E99" w:rsidP="006205B1">
      <w:pPr>
        <w:numPr>
          <w:ilvl w:val="0"/>
          <w:numId w:val="14"/>
        </w:numPr>
        <w:spacing w:line="360" w:lineRule="auto"/>
        <w:ind w:left="360"/>
        <w:jc w:val="both"/>
        <w:rPr>
          <w:rFonts w:ascii="Arial" w:hAnsi="Arial" w:cs="Arial"/>
          <w:bCs/>
          <w:kern w:val="36"/>
        </w:rPr>
      </w:pPr>
      <w:r w:rsidRPr="006205B1">
        <w:rPr>
          <w:rFonts w:ascii="Arial" w:hAnsi="Arial" w:cs="Arial"/>
          <w:b/>
          <w:bCs/>
        </w:rPr>
        <w:lastRenderedPageBreak/>
        <w:t>L</w:t>
      </w:r>
      <w:r w:rsidR="00447BE0" w:rsidRPr="006205B1">
        <w:rPr>
          <w:rFonts w:ascii="Arial" w:hAnsi="Arial" w:cs="Arial"/>
          <w:b/>
          <w:bCs/>
        </w:rPr>
        <w:t xml:space="preserve">ei Complementar nº. 20 de 22/07/2004 – </w:t>
      </w:r>
      <w:r w:rsidRPr="006205B1">
        <w:rPr>
          <w:rFonts w:ascii="Arial" w:hAnsi="Arial" w:cs="Arial"/>
          <w:bCs/>
          <w:kern w:val="36"/>
        </w:rPr>
        <w:t>A</w:t>
      </w:r>
      <w:r w:rsidR="00447BE0" w:rsidRPr="006205B1">
        <w:rPr>
          <w:rFonts w:ascii="Arial" w:hAnsi="Arial" w:cs="Arial"/>
          <w:bCs/>
          <w:kern w:val="36"/>
        </w:rPr>
        <w:t>ltera o Inciso V e exclui</w:t>
      </w:r>
      <w:r w:rsidR="00F575CC" w:rsidRPr="006205B1">
        <w:rPr>
          <w:rFonts w:ascii="Arial" w:hAnsi="Arial" w:cs="Arial"/>
          <w:bCs/>
          <w:kern w:val="36"/>
        </w:rPr>
        <w:t xml:space="preserve"> o Inciso V e exclui o Inciso VI do artigo 15 da Lei Municipal nº. 951/1999 de 17/11/1999 de 17/11/1999.</w:t>
      </w:r>
    </w:p>
    <w:p w14:paraId="70C12201" w14:textId="24591EAD" w:rsidR="00005E99" w:rsidRPr="006205B1" w:rsidRDefault="00F575CC" w:rsidP="006205B1">
      <w:pPr>
        <w:numPr>
          <w:ilvl w:val="0"/>
          <w:numId w:val="14"/>
        </w:numPr>
        <w:spacing w:line="360" w:lineRule="auto"/>
        <w:ind w:left="360"/>
        <w:jc w:val="both"/>
        <w:rPr>
          <w:rFonts w:ascii="Arial" w:hAnsi="Arial" w:cs="Arial"/>
        </w:rPr>
      </w:pPr>
      <w:r w:rsidRPr="006205B1">
        <w:rPr>
          <w:rFonts w:ascii="Arial" w:hAnsi="Arial" w:cs="Arial"/>
          <w:b/>
          <w:bCs/>
        </w:rPr>
        <w:t>Lei nº. 1812/2014 (Regulamentada pela Lei Complementar nº.112/2016</w:t>
      </w:r>
      <w:r w:rsidR="00EA3D46" w:rsidRPr="006205B1">
        <w:rPr>
          <w:rFonts w:ascii="Arial" w:hAnsi="Arial" w:cs="Arial"/>
          <w:b/>
          <w:bCs/>
        </w:rPr>
        <w:t>)</w:t>
      </w:r>
      <w:r w:rsidRPr="006205B1">
        <w:rPr>
          <w:rFonts w:ascii="Arial" w:hAnsi="Arial" w:cs="Arial"/>
          <w:b/>
          <w:bCs/>
        </w:rPr>
        <w:t xml:space="preserve"> – </w:t>
      </w:r>
      <w:r w:rsidRPr="006205B1">
        <w:rPr>
          <w:rFonts w:ascii="Arial" w:hAnsi="Arial" w:cs="Arial"/>
        </w:rPr>
        <w:t>Acrescenta dispositivo na Lei nº. 951/1999 de 17/11/1999 e dá outras providências.</w:t>
      </w:r>
    </w:p>
    <w:p w14:paraId="3C426A9D" w14:textId="77777777" w:rsidR="00005E99" w:rsidRPr="006205B1" w:rsidRDefault="00005E99" w:rsidP="006205B1">
      <w:pPr>
        <w:shd w:val="clear" w:color="auto" w:fill="FFFFFF"/>
        <w:spacing w:line="360" w:lineRule="auto"/>
        <w:jc w:val="both"/>
        <w:outlineLvl w:val="1"/>
        <w:rPr>
          <w:rFonts w:ascii="Arial" w:hAnsi="Arial" w:cs="Arial"/>
          <w:b/>
          <w:bCs/>
          <w:caps/>
        </w:rPr>
      </w:pPr>
    </w:p>
    <w:p w14:paraId="2028FF0A" w14:textId="7A7D0E44" w:rsidR="00005E99" w:rsidRPr="006205B1" w:rsidRDefault="00005E99" w:rsidP="006205B1">
      <w:pPr>
        <w:spacing w:line="360" w:lineRule="auto"/>
        <w:jc w:val="both"/>
        <w:rPr>
          <w:rFonts w:ascii="Arial" w:hAnsi="Arial" w:cs="Arial"/>
          <w:b/>
          <w:shd w:val="clear" w:color="auto" w:fill="FFFFFF"/>
        </w:rPr>
      </w:pPr>
      <w:r w:rsidRPr="006205B1">
        <w:rPr>
          <w:rFonts w:ascii="Arial" w:hAnsi="Arial" w:cs="Arial"/>
          <w:b/>
          <w:shd w:val="clear" w:color="auto" w:fill="FFFFFF"/>
        </w:rPr>
        <w:t>D</w:t>
      </w:r>
      <w:r w:rsidR="00EA3D46" w:rsidRPr="006205B1">
        <w:rPr>
          <w:rFonts w:ascii="Arial" w:hAnsi="Arial" w:cs="Arial"/>
          <w:b/>
          <w:shd w:val="clear" w:color="auto" w:fill="FFFFFF"/>
        </w:rPr>
        <w:t>)</w:t>
      </w:r>
      <w:r w:rsidRPr="006205B1">
        <w:rPr>
          <w:rFonts w:ascii="Arial" w:hAnsi="Arial" w:cs="Arial"/>
          <w:b/>
          <w:shd w:val="clear" w:color="auto" w:fill="FFFFFF"/>
        </w:rPr>
        <w:t xml:space="preserve"> Perímetro Urbano</w:t>
      </w:r>
    </w:p>
    <w:p w14:paraId="402DE1B1" w14:textId="77777777" w:rsidR="00EA3D46" w:rsidRPr="006205B1" w:rsidRDefault="00EA3D46" w:rsidP="006205B1">
      <w:pPr>
        <w:numPr>
          <w:ilvl w:val="0"/>
          <w:numId w:val="15"/>
        </w:numPr>
        <w:spacing w:line="360" w:lineRule="auto"/>
        <w:jc w:val="both"/>
        <w:rPr>
          <w:rFonts w:ascii="Arial" w:hAnsi="Arial" w:cs="Arial"/>
        </w:rPr>
      </w:pPr>
      <w:r w:rsidRPr="006205B1">
        <w:rPr>
          <w:rFonts w:ascii="Arial" w:hAnsi="Arial" w:cs="Arial"/>
          <w:b/>
          <w:bCs/>
        </w:rPr>
        <w:t xml:space="preserve">Lei nº. 1.800/2014 de 26/06/2014 – </w:t>
      </w:r>
      <w:r w:rsidRPr="006205B1">
        <w:rPr>
          <w:rFonts w:ascii="Arial" w:hAnsi="Arial" w:cs="Arial"/>
          <w:bCs/>
        </w:rPr>
        <w:t>Ementa:</w:t>
      </w:r>
      <w:r w:rsidRPr="006205B1">
        <w:rPr>
          <w:rFonts w:ascii="Arial" w:hAnsi="Arial" w:cs="Arial"/>
        </w:rPr>
        <w:t xml:space="preserve"> Amplia o Perímetro Urbano da sede do Município de Irineópolis e dá outras providências.</w:t>
      </w:r>
    </w:p>
    <w:p w14:paraId="7083D99D" w14:textId="77777777" w:rsidR="00EA3D46" w:rsidRPr="006205B1" w:rsidRDefault="00EA3D46" w:rsidP="006205B1">
      <w:pPr>
        <w:spacing w:line="360" w:lineRule="auto"/>
        <w:jc w:val="both"/>
        <w:rPr>
          <w:rFonts w:ascii="Arial" w:hAnsi="Arial" w:cs="Arial"/>
          <w:b/>
          <w:bCs/>
        </w:rPr>
      </w:pPr>
    </w:p>
    <w:p w14:paraId="0D404803" w14:textId="22A9FE96" w:rsidR="00EA3D46" w:rsidRPr="006205B1" w:rsidRDefault="00EA3D46" w:rsidP="006205B1">
      <w:pPr>
        <w:spacing w:line="360" w:lineRule="auto"/>
        <w:jc w:val="both"/>
        <w:rPr>
          <w:rFonts w:ascii="Arial" w:hAnsi="Arial" w:cs="Arial"/>
          <w:b/>
          <w:shd w:val="clear" w:color="auto" w:fill="FFFFFF"/>
        </w:rPr>
      </w:pPr>
      <w:r w:rsidRPr="006205B1">
        <w:rPr>
          <w:rFonts w:ascii="Arial" w:hAnsi="Arial" w:cs="Arial"/>
          <w:b/>
          <w:shd w:val="clear" w:color="auto" w:fill="FFFFFF"/>
        </w:rPr>
        <w:t>E</w:t>
      </w:r>
      <w:r w:rsidR="0053721A" w:rsidRPr="006205B1">
        <w:rPr>
          <w:rFonts w:ascii="Arial" w:hAnsi="Arial" w:cs="Arial"/>
          <w:b/>
          <w:shd w:val="clear" w:color="auto" w:fill="FFFFFF"/>
        </w:rPr>
        <w:t>)</w:t>
      </w:r>
      <w:r w:rsidRPr="006205B1">
        <w:rPr>
          <w:rFonts w:ascii="Arial" w:hAnsi="Arial" w:cs="Arial"/>
          <w:b/>
          <w:shd w:val="clear" w:color="auto" w:fill="FFFFFF"/>
        </w:rPr>
        <w:t xml:space="preserve"> Serviço de T</w:t>
      </w:r>
      <w:r w:rsidR="0053721A" w:rsidRPr="006205B1">
        <w:rPr>
          <w:rFonts w:ascii="Arial" w:hAnsi="Arial" w:cs="Arial"/>
          <w:b/>
          <w:shd w:val="clear" w:color="auto" w:fill="FFFFFF"/>
        </w:rPr>
        <w:t>á</w:t>
      </w:r>
      <w:r w:rsidRPr="006205B1">
        <w:rPr>
          <w:rFonts w:ascii="Arial" w:hAnsi="Arial" w:cs="Arial"/>
          <w:b/>
          <w:shd w:val="clear" w:color="auto" w:fill="FFFFFF"/>
        </w:rPr>
        <w:t>xi</w:t>
      </w:r>
    </w:p>
    <w:p w14:paraId="3AC55226" w14:textId="7AB20686" w:rsidR="00EA3D46" w:rsidRPr="006205B1" w:rsidRDefault="00EA3D46" w:rsidP="006205B1">
      <w:pPr>
        <w:numPr>
          <w:ilvl w:val="0"/>
          <w:numId w:val="15"/>
        </w:numPr>
        <w:shd w:val="clear" w:color="auto" w:fill="FFFFFF"/>
        <w:spacing w:line="360" w:lineRule="auto"/>
        <w:jc w:val="both"/>
        <w:outlineLvl w:val="1"/>
        <w:rPr>
          <w:rFonts w:ascii="Arial" w:hAnsi="Arial" w:cs="Arial"/>
          <w:bCs/>
          <w:kern w:val="36"/>
        </w:rPr>
      </w:pPr>
      <w:r w:rsidRPr="006205B1">
        <w:rPr>
          <w:rFonts w:ascii="Arial" w:hAnsi="Arial" w:cs="Arial"/>
          <w:b/>
          <w:bCs/>
        </w:rPr>
        <w:t>L</w:t>
      </w:r>
      <w:r w:rsidR="0053721A" w:rsidRPr="006205B1">
        <w:rPr>
          <w:rFonts w:ascii="Arial" w:hAnsi="Arial" w:cs="Arial"/>
          <w:b/>
          <w:bCs/>
        </w:rPr>
        <w:t>ei</w:t>
      </w:r>
      <w:r w:rsidRPr="006205B1">
        <w:rPr>
          <w:rFonts w:ascii="Arial" w:hAnsi="Arial" w:cs="Arial"/>
          <w:b/>
          <w:bCs/>
        </w:rPr>
        <w:t xml:space="preserve"> </w:t>
      </w:r>
      <w:r w:rsidR="0053721A" w:rsidRPr="006205B1">
        <w:rPr>
          <w:rFonts w:ascii="Arial" w:hAnsi="Arial" w:cs="Arial"/>
          <w:b/>
          <w:bCs/>
        </w:rPr>
        <w:t>n</w:t>
      </w:r>
      <w:r w:rsidRPr="006205B1">
        <w:rPr>
          <w:rFonts w:ascii="Arial" w:hAnsi="Arial" w:cs="Arial"/>
          <w:b/>
          <w:bCs/>
        </w:rPr>
        <w:t>º</w:t>
      </w:r>
      <w:r w:rsidR="0053721A" w:rsidRPr="006205B1">
        <w:rPr>
          <w:rFonts w:ascii="Arial" w:hAnsi="Arial" w:cs="Arial"/>
          <w:b/>
          <w:bCs/>
        </w:rPr>
        <w:t>.</w:t>
      </w:r>
      <w:r w:rsidRPr="006205B1">
        <w:rPr>
          <w:rFonts w:ascii="Arial" w:hAnsi="Arial" w:cs="Arial"/>
          <w:b/>
          <w:bCs/>
        </w:rPr>
        <w:t xml:space="preserve"> 1.834/2015 </w:t>
      </w:r>
      <w:r w:rsidR="0053721A" w:rsidRPr="006205B1">
        <w:rPr>
          <w:rFonts w:ascii="Arial" w:hAnsi="Arial" w:cs="Arial"/>
          <w:b/>
          <w:bCs/>
        </w:rPr>
        <w:t>de</w:t>
      </w:r>
      <w:r w:rsidRPr="006205B1">
        <w:rPr>
          <w:rFonts w:ascii="Arial" w:hAnsi="Arial" w:cs="Arial"/>
          <w:b/>
          <w:bCs/>
        </w:rPr>
        <w:t xml:space="preserve"> 27/03/2015</w:t>
      </w:r>
      <w:r w:rsidR="0053721A" w:rsidRPr="006205B1">
        <w:rPr>
          <w:rFonts w:ascii="Arial" w:hAnsi="Arial" w:cs="Arial"/>
          <w:b/>
          <w:bCs/>
        </w:rPr>
        <w:t xml:space="preserve"> (regulamentada pela Lei Complementar nº. 112/2016 – </w:t>
      </w:r>
      <w:r w:rsidRPr="006205B1">
        <w:rPr>
          <w:rFonts w:ascii="Arial" w:hAnsi="Arial" w:cs="Arial"/>
          <w:bCs/>
          <w:kern w:val="36"/>
        </w:rPr>
        <w:t>D</w:t>
      </w:r>
      <w:r w:rsidR="0053721A" w:rsidRPr="006205B1">
        <w:rPr>
          <w:rFonts w:ascii="Arial" w:hAnsi="Arial" w:cs="Arial"/>
          <w:bCs/>
          <w:kern w:val="36"/>
        </w:rPr>
        <w:t>ispõe sobre o serviço de táxi no município de Irineópolis e dá outras providências</w:t>
      </w:r>
      <w:r w:rsidRPr="006205B1">
        <w:rPr>
          <w:rFonts w:ascii="Arial" w:hAnsi="Arial" w:cs="Arial"/>
          <w:bCs/>
          <w:kern w:val="36"/>
        </w:rPr>
        <w:t>.</w:t>
      </w:r>
    </w:p>
    <w:p w14:paraId="3EED4BFA" w14:textId="77777777" w:rsidR="00EA3D46" w:rsidRPr="006205B1" w:rsidRDefault="00EA3D46" w:rsidP="006205B1">
      <w:pPr>
        <w:pStyle w:val="Default"/>
        <w:spacing w:line="360" w:lineRule="auto"/>
        <w:jc w:val="both"/>
        <w:rPr>
          <w:b/>
          <w:bCs/>
          <w:color w:val="auto"/>
        </w:rPr>
      </w:pPr>
    </w:p>
    <w:p w14:paraId="30889D4C" w14:textId="55810D57" w:rsidR="00EA3D46" w:rsidRPr="006205B1" w:rsidRDefault="00EA3D46" w:rsidP="006205B1">
      <w:pPr>
        <w:pStyle w:val="Default"/>
        <w:spacing w:line="360" w:lineRule="auto"/>
        <w:jc w:val="both"/>
        <w:rPr>
          <w:b/>
          <w:bCs/>
          <w:color w:val="auto"/>
        </w:rPr>
      </w:pPr>
      <w:r w:rsidRPr="006205B1">
        <w:rPr>
          <w:b/>
          <w:bCs/>
          <w:color w:val="auto"/>
        </w:rPr>
        <w:t>F</w:t>
      </w:r>
      <w:r w:rsidR="0053721A" w:rsidRPr="006205B1">
        <w:rPr>
          <w:b/>
          <w:bCs/>
          <w:color w:val="auto"/>
        </w:rPr>
        <w:t xml:space="preserve">) </w:t>
      </w:r>
      <w:r w:rsidRPr="006205B1">
        <w:rPr>
          <w:b/>
          <w:bCs/>
          <w:color w:val="auto"/>
        </w:rPr>
        <w:t>Plano de Mobilidade</w:t>
      </w:r>
      <w:r w:rsidR="00856761" w:rsidRPr="006205B1">
        <w:rPr>
          <w:b/>
          <w:bCs/>
          <w:color w:val="auto"/>
        </w:rPr>
        <w:t xml:space="preserve"> Urbana</w:t>
      </w:r>
    </w:p>
    <w:p w14:paraId="25A016CE" w14:textId="49515277" w:rsidR="00EA3D46" w:rsidRPr="006205B1" w:rsidRDefault="00EA3D46" w:rsidP="006205B1">
      <w:pPr>
        <w:pStyle w:val="Default"/>
        <w:numPr>
          <w:ilvl w:val="0"/>
          <w:numId w:val="16"/>
        </w:numPr>
        <w:spacing w:line="360" w:lineRule="auto"/>
        <w:jc w:val="both"/>
        <w:rPr>
          <w:bCs/>
          <w:color w:val="auto"/>
        </w:rPr>
      </w:pPr>
      <w:r w:rsidRPr="006205B1">
        <w:rPr>
          <w:b/>
          <w:bCs/>
          <w:color w:val="auto"/>
        </w:rPr>
        <w:t>L</w:t>
      </w:r>
      <w:r w:rsidR="0053721A" w:rsidRPr="006205B1">
        <w:rPr>
          <w:b/>
          <w:bCs/>
          <w:color w:val="auto"/>
        </w:rPr>
        <w:t>ei</w:t>
      </w:r>
      <w:r w:rsidRPr="006205B1">
        <w:rPr>
          <w:b/>
          <w:bCs/>
          <w:color w:val="auto"/>
        </w:rPr>
        <w:t xml:space="preserve"> C</w:t>
      </w:r>
      <w:r w:rsidR="0053721A" w:rsidRPr="006205B1">
        <w:rPr>
          <w:b/>
          <w:bCs/>
          <w:color w:val="auto"/>
        </w:rPr>
        <w:t xml:space="preserve">omplementar nº. </w:t>
      </w:r>
      <w:r w:rsidRPr="006205B1">
        <w:rPr>
          <w:b/>
          <w:bCs/>
          <w:color w:val="auto"/>
        </w:rPr>
        <w:t>112/2016</w:t>
      </w:r>
      <w:r w:rsidR="0053721A" w:rsidRPr="006205B1">
        <w:rPr>
          <w:b/>
          <w:bCs/>
          <w:color w:val="auto"/>
        </w:rPr>
        <w:t xml:space="preserve"> – </w:t>
      </w:r>
      <w:r w:rsidRPr="006205B1">
        <w:rPr>
          <w:bCs/>
          <w:color w:val="auto"/>
        </w:rPr>
        <w:t>I</w:t>
      </w:r>
      <w:r w:rsidR="0053721A" w:rsidRPr="006205B1">
        <w:rPr>
          <w:bCs/>
          <w:color w:val="auto"/>
        </w:rPr>
        <w:t>nstitui o Plano de Mobilidade Urbana no município de Irineópolis (SC) e dá outras providências.</w:t>
      </w:r>
    </w:p>
    <w:p w14:paraId="5D30F657" w14:textId="1562F16E" w:rsidR="00005E99" w:rsidRPr="006205B1" w:rsidRDefault="00005E99" w:rsidP="006205B1">
      <w:pPr>
        <w:spacing w:line="360" w:lineRule="auto"/>
        <w:jc w:val="both"/>
        <w:rPr>
          <w:rFonts w:ascii="Arial" w:hAnsi="Arial" w:cs="Arial"/>
          <w:b/>
          <w:bCs/>
          <w:kern w:val="36"/>
        </w:rPr>
      </w:pPr>
    </w:p>
    <w:p w14:paraId="3A673DB3" w14:textId="0DDAA5B8" w:rsidR="00005E99" w:rsidRPr="006205B1" w:rsidRDefault="00C970CE" w:rsidP="006205B1">
      <w:pPr>
        <w:spacing w:line="360" w:lineRule="auto"/>
        <w:jc w:val="both"/>
        <w:rPr>
          <w:rFonts w:ascii="Arial" w:hAnsi="Arial" w:cs="Arial"/>
          <w:b/>
          <w:bCs/>
          <w:smallCaps/>
          <w:kern w:val="36"/>
        </w:rPr>
      </w:pPr>
      <w:r w:rsidRPr="006205B1">
        <w:rPr>
          <w:rFonts w:ascii="Arial" w:hAnsi="Arial" w:cs="Arial"/>
          <w:b/>
          <w:bCs/>
          <w:smallCaps/>
          <w:kern w:val="36"/>
        </w:rPr>
        <w:br w:type="page"/>
      </w:r>
      <w:r w:rsidR="00005E99" w:rsidRPr="006205B1">
        <w:rPr>
          <w:rFonts w:ascii="Arial" w:hAnsi="Arial" w:cs="Arial"/>
          <w:b/>
          <w:bCs/>
          <w:smallCaps/>
          <w:kern w:val="36"/>
        </w:rPr>
        <w:lastRenderedPageBreak/>
        <w:t>2</w:t>
      </w:r>
      <w:r w:rsidR="006D52A0" w:rsidRPr="006205B1">
        <w:rPr>
          <w:rFonts w:ascii="Arial" w:hAnsi="Arial" w:cs="Arial"/>
          <w:b/>
          <w:bCs/>
          <w:smallCaps/>
          <w:kern w:val="36"/>
        </w:rPr>
        <w:t xml:space="preserve"> –</w:t>
      </w:r>
      <w:r w:rsidR="00005E99" w:rsidRPr="006205B1">
        <w:rPr>
          <w:rFonts w:ascii="Arial" w:hAnsi="Arial" w:cs="Arial"/>
          <w:b/>
          <w:bCs/>
          <w:smallCaps/>
          <w:kern w:val="36"/>
        </w:rPr>
        <w:t xml:space="preserve"> R</w:t>
      </w:r>
      <w:r w:rsidR="006D52A0" w:rsidRPr="006205B1">
        <w:rPr>
          <w:rFonts w:ascii="Arial" w:hAnsi="Arial" w:cs="Arial"/>
          <w:b/>
          <w:bCs/>
          <w:smallCaps/>
          <w:kern w:val="36"/>
        </w:rPr>
        <w:t>esumo da Legislação Vigente</w:t>
      </w:r>
    </w:p>
    <w:p w14:paraId="25B6CA8E" w14:textId="77777777" w:rsidR="00005E99" w:rsidRPr="006205B1" w:rsidRDefault="00005E99" w:rsidP="006205B1">
      <w:pPr>
        <w:pStyle w:val="Default"/>
        <w:spacing w:line="360" w:lineRule="auto"/>
        <w:jc w:val="both"/>
        <w:rPr>
          <w:color w:val="auto"/>
        </w:rPr>
      </w:pPr>
    </w:p>
    <w:p w14:paraId="70856AD9" w14:textId="7B6354FA" w:rsidR="00005E99" w:rsidRPr="006205B1" w:rsidRDefault="00005E99" w:rsidP="006205B1">
      <w:pPr>
        <w:autoSpaceDE w:val="0"/>
        <w:autoSpaceDN w:val="0"/>
        <w:adjustRightInd w:val="0"/>
        <w:spacing w:line="360" w:lineRule="auto"/>
        <w:jc w:val="both"/>
        <w:rPr>
          <w:rFonts w:ascii="Arial" w:hAnsi="Arial" w:cs="Arial"/>
          <w:bCs/>
        </w:rPr>
      </w:pPr>
      <w:r w:rsidRPr="006205B1">
        <w:rPr>
          <w:rFonts w:ascii="Arial" w:hAnsi="Arial" w:cs="Arial"/>
          <w:bCs/>
        </w:rPr>
        <w:t xml:space="preserve">Transcrevemos na sequência as questões que </w:t>
      </w:r>
      <w:r w:rsidR="006D52A0" w:rsidRPr="006205B1">
        <w:rPr>
          <w:rFonts w:ascii="Arial" w:hAnsi="Arial" w:cs="Arial"/>
          <w:bCs/>
        </w:rPr>
        <w:t>têm</w:t>
      </w:r>
      <w:r w:rsidRPr="006205B1">
        <w:rPr>
          <w:rFonts w:ascii="Arial" w:hAnsi="Arial" w:cs="Arial"/>
          <w:bCs/>
        </w:rPr>
        <w:t xml:space="preserve"> relação com a Mobilidade Urbana (sistema viário e o trânsito urbano) e que são abordadas nas leis municipais anteriormente referidas.</w:t>
      </w:r>
    </w:p>
    <w:p w14:paraId="5BD189B7" w14:textId="77777777" w:rsidR="006D52A0" w:rsidRPr="006205B1" w:rsidRDefault="006D52A0" w:rsidP="006205B1">
      <w:pPr>
        <w:spacing w:line="360" w:lineRule="auto"/>
        <w:jc w:val="both"/>
        <w:rPr>
          <w:rFonts w:ascii="Arial" w:hAnsi="Arial" w:cs="Arial"/>
          <w:b/>
          <w:shd w:val="clear" w:color="auto" w:fill="FFFFFF"/>
        </w:rPr>
      </w:pPr>
    </w:p>
    <w:p w14:paraId="4960E8B0" w14:textId="3DBA7DAD" w:rsidR="00005E99" w:rsidRPr="006205B1" w:rsidRDefault="00005E99" w:rsidP="006205B1">
      <w:pPr>
        <w:spacing w:line="360" w:lineRule="auto"/>
        <w:jc w:val="both"/>
        <w:rPr>
          <w:rFonts w:ascii="Arial" w:hAnsi="Arial" w:cs="Arial"/>
          <w:b/>
          <w:shd w:val="clear" w:color="auto" w:fill="FFFFFF"/>
        </w:rPr>
      </w:pPr>
      <w:r w:rsidRPr="006205B1">
        <w:rPr>
          <w:rFonts w:ascii="Arial" w:hAnsi="Arial" w:cs="Arial"/>
          <w:b/>
          <w:shd w:val="clear" w:color="auto" w:fill="FFFFFF"/>
        </w:rPr>
        <w:t>A</w:t>
      </w:r>
      <w:r w:rsidR="00E220C6">
        <w:rPr>
          <w:rFonts w:ascii="Arial" w:hAnsi="Arial" w:cs="Arial"/>
          <w:b/>
          <w:shd w:val="clear" w:color="auto" w:fill="FFFFFF"/>
        </w:rPr>
        <w:t>)</w:t>
      </w:r>
      <w:r w:rsidRPr="006205B1">
        <w:rPr>
          <w:rFonts w:ascii="Arial" w:hAnsi="Arial" w:cs="Arial"/>
          <w:b/>
          <w:shd w:val="clear" w:color="auto" w:fill="FFFFFF"/>
        </w:rPr>
        <w:t xml:space="preserve"> Código</w:t>
      </w:r>
      <w:r w:rsidR="006D52A0" w:rsidRPr="006205B1">
        <w:rPr>
          <w:rFonts w:ascii="Arial" w:hAnsi="Arial" w:cs="Arial"/>
          <w:b/>
          <w:shd w:val="clear" w:color="auto" w:fill="FFFFFF"/>
        </w:rPr>
        <w:t xml:space="preserve"> </w:t>
      </w:r>
      <w:r w:rsidRPr="006205B1">
        <w:rPr>
          <w:rFonts w:ascii="Arial" w:hAnsi="Arial" w:cs="Arial"/>
          <w:b/>
          <w:shd w:val="clear" w:color="auto" w:fill="FFFFFF"/>
        </w:rPr>
        <w:t xml:space="preserve">de </w:t>
      </w:r>
      <w:r w:rsidR="006D52A0" w:rsidRPr="006205B1">
        <w:rPr>
          <w:rFonts w:ascii="Arial" w:hAnsi="Arial" w:cs="Arial"/>
          <w:b/>
          <w:shd w:val="clear" w:color="auto" w:fill="FFFFFF"/>
        </w:rPr>
        <w:t>P</w:t>
      </w:r>
      <w:r w:rsidRPr="006205B1">
        <w:rPr>
          <w:rFonts w:ascii="Arial" w:hAnsi="Arial" w:cs="Arial"/>
          <w:b/>
          <w:shd w:val="clear" w:color="auto" w:fill="FFFFFF"/>
        </w:rPr>
        <w:t>osturas</w:t>
      </w:r>
    </w:p>
    <w:p w14:paraId="34DCE661" w14:textId="77777777" w:rsidR="006D52A0" w:rsidRPr="006205B1" w:rsidRDefault="006D52A0" w:rsidP="006205B1">
      <w:pPr>
        <w:spacing w:line="360" w:lineRule="auto"/>
        <w:jc w:val="both"/>
        <w:rPr>
          <w:rFonts w:ascii="Arial" w:hAnsi="Arial" w:cs="Arial"/>
        </w:rPr>
      </w:pPr>
    </w:p>
    <w:p w14:paraId="5A239402" w14:textId="39B1F286" w:rsidR="00005E99" w:rsidRPr="006205B1" w:rsidRDefault="00C970CE" w:rsidP="006205B1">
      <w:pPr>
        <w:spacing w:line="360" w:lineRule="auto"/>
        <w:jc w:val="both"/>
        <w:rPr>
          <w:rFonts w:ascii="Arial" w:hAnsi="Arial" w:cs="Arial"/>
          <w:b/>
          <w:i/>
          <w:iCs/>
        </w:rPr>
      </w:pPr>
      <w:r w:rsidRPr="006205B1">
        <w:rPr>
          <w:rFonts w:ascii="Arial" w:hAnsi="Arial" w:cs="Arial"/>
          <w:b/>
          <w:i/>
          <w:iCs/>
        </w:rPr>
        <w:t>Lei nº. 39/1964 de 18/02/1964</w:t>
      </w:r>
      <w:r w:rsidR="00005E99" w:rsidRPr="006205B1">
        <w:rPr>
          <w:rFonts w:ascii="Arial" w:hAnsi="Arial" w:cs="Arial"/>
          <w:b/>
          <w:i/>
          <w:iCs/>
        </w:rPr>
        <w:t xml:space="preserve"> </w:t>
      </w:r>
      <w:r w:rsidR="006D52A0" w:rsidRPr="006205B1">
        <w:rPr>
          <w:rFonts w:ascii="Arial" w:hAnsi="Arial" w:cs="Arial"/>
          <w:b/>
          <w:i/>
          <w:iCs/>
        </w:rPr>
        <w:t xml:space="preserve">– </w:t>
      </w:r>
      <w:r w:rsidR="00005E99" w:rsidRPr="006205B1">
        <w:rPr>
          <w:rFonts w:ascii="Arial" w:hAnsi="Arial" w:cs="Arial"/>
          <w:b/>
          <w:i/>
          <w:iCs/>
        </w:rPr>
        <w:t>Aprova</w:t>
      </w:r>
      <w:r w:rsidR="006D52A0" w:rsidRPr="006205B1">
        <w:rPr>
          <w:rFonts w:ascii="Arial" w:hAnsi="Arial" w:cs="Arial"/>
          <w:b/>
          <w:i/>
          <w:iCs/>
        </w:rPr>
        <w:t xml:space="preserve"> </w:t>
      </w:r>
      <w:r w:rsidR="00005E99" w:rsidRPr="006205B1">
        <w:rPr>
          <w:rFonts w:ascii="Arial" w:hAnsi="Arial" w:cs="Arial"/>
          <w:b/>
          <w:i/>
          <w:iCs/>
        </w:rPr>
        <w:t>o Código de Posturas Municipal</w:t>
      </w:r>
    </w:p>
    <w:p w14:paraId="44454B54" w14:textId="7DE02104" w:rsidR="006D52A0" w:rsidRPr="006205B1" w:rsidRDefault="006D52A0" w:rsidP="006205B1">
      <w:pPr>
        <w:spacing w:line="360" w:lineRule="auto"/>
        <w:jc w:val="both"/>
        <w:rPr>
          <w:rFonts w:ascii="Arial" w:hAnsi="Arial" w:cs="Arial"/>
        </w:rPr>
      </w:pPr>
      <w:r w:rsidRPr="006205B1">
        <w:rPr>
          <w:rFonts w:ascii="Arial" w:hAnsi="Arial" w:cs="Arial"/>
        </w:rPr>
        <w:t>Art. 1º</w:t>
      </w:r>
      <w:r w:rsidR="00EA4BFA" w:rsidRPr="006205B1">
        <w:rPr>
          <w:rFonts w:ascii="Arial" w:hAnsi="Arial" w:cs="Arial"/>
        </w:rPr>
        <w:t>.</w:t>
      </w:r>
      <w:r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Fica</w:t>
      </w:r>
      <w:r w:rsidR="00EA4BFA" w:rsidRPr="006205B1">
        <w:rPr>
          <w:rFonts w:ascii="Arial" w:hAnsi="Arial" w:cs="Arial"/>
        </w:rPr>
        <w:t xml:space="preserve"> </w:t>
      </w:r>
      <w:r w:rsidR="00005E99" w:rsidRPr="006205B1">
        <w:rPr>
          <w:rFonts w:ascii="Arial" w:hAnsi="Arial" w:cs="Arial"/>
        </w:rPr>
        <w:t xml:space="preserve">aprovado o Código de Posturas que, por mim subscrito, baixa com a presente Lei. </w:t>
      </w:r>
    </w:p>
    <w:p w14:paraId="21F1E9F8" w14:textId="7DD20821" w:rsidR="00005E99" w:rsidRPr="006205B1" w:rsidRDefault="00005E99" w:rsidP="006205B1">
      <w:pPr>
        <w:spacing w:line="360" w:lineRule="auto"/>
        <w:jc w:val="both"/>
        <w:rPr>
          <w:rFonts w:ascii="Arial" w:hAnsi="Arial" w:cs="Arial"/>
        </w:rPr>
      </w:pPr>
      <w:r w:rsidRPr="006205B1">
        <w:rPr>
          <w:rFonts w:ascii="Arial" w:hAnsi="Arial" w:cs="Arial"/>
        </w:rPr>
        <w:t>Art. 2º</w:t>
      </w:r>
      <w:r w:rsidR="00EA4BFA" w:rsidRPr="006205B1">
        <w:rPr>
          <w:rFonts w:ascii="Arial" w:hAnsi="Arial" w:cs="Arial"/>
        </w:rPr>
        <w:t>.</w:t>
      </w:r>
      <w:r w:rsidR="006D52A0"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O</w:t>
      </w:r>
      <w:r w:rsidR="00EA4BFA" w:rsidRPr="006205B1">
        <w:rPr>
          <w:rFonts w:ascii="Arial" w:hAnsi="Arial" w:cs="Arial"/>
        </w:rPr>
        <w:t xml:space="preserve"> </w:t>
      </w:r>
      <w:r w:rsidRPr="006205B1">
        <w:rPr>
          <w:rFonts w:ascii="Arial" w:hAnsi="Arial" w:cs="Arial"/>
        </w:rPr>
        <w:t xml:space="preserve">Código de Posturas será impresso para distribuição gratuita no Município. </w:t>
      </w:r>
    </w:p>
    <w:p w14:paraId="58A98F62" w14:textId="138F6AE8" w:rsidR="00005E99" w:rsidRPr="006205B1" w:rsidRDefault="00005E99" w:rsidP="006205B1">
      <w:pPr>
        <w:spacing w:line="360" w:lineRule="auto"/>
        <w:jc w:val="both"/>
        <w:rPr>
          <w:rFonts w:ascii="Arial" w:hAnsi="Arial" w:cs="Arial"/>
        </w:rPr>
      </w:pPr>
      <w:r w:rsidRPr="006205B1">
        <w:rPr>
          <w:rFonts w:ascii="Arial" w:hAnsi="Arial" w:cs="Arial"/>
        </w:rPr>
        <w:t>Art. 3º</w:t>
      </w:r>
      <w:r w:rsidR="00EA4BFA" w:rsidRPr="006205B1">
        <w:rPr>
          <w:rFonts w:ascii="Arial" w:hAnsi="Arial" w:cs="Arial"/>
        </w:rPr>
        <w:t>.</w:t>
      </w:r>
      <w:r w:rsidR="006D52A0"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Esta</w:t>
      </w:r>
      <w:r w:rsidR="00EA4BFA" w:rsidRPr="006205B1">
        <w:rPr>
          <w:rFonts w:ascii="Arial" w:hAnsi="Arial" w:cs="Arial"/>
        </w:rPr>
        <w:t xml:space="preserve"> </w:t>
      </w:r>
      <w:r w:rsidRPr="006205B1">
        <w:rPr>
          <w:rFonts w:ascii="Arial" w:hAnsi="Arial" w:cs="Arial"/>
        </w:rPr>
        <w:t>Lei em vigor na data de sua publicação, revogadas as disposições e contrário. Prefeitura Municipal de Irineópolis, em 18 de fevereiro de 1964.</w:t>
      </w:r>
    </w:p>
    <w:p w14:paraId="064896D0" w14:textId="18144F60" w:rsidR="00005E99" w:rsidRPr="006205B1" w:rsidRDefault="00005E99" w:rsidP="006205B1">
      <w:pPr>
        <w:spacing w:line="360" w:lineRule="auto"/>
        <w:jc w:val="both"/>
        <w:rPr>
          <w:rFonts w:ascii="Arial" w:hAnsi="Arial" w:cs="Arial"/>
          <w:bCs/>
        </w:rPr>
      </w:pPr>
      <w:r w:rsidRPr="006205B1">
        <w:rPr>
          <w:rFonts w:ascii="Arial" w:hAnsi="Arial" w:cs="Arial"/>
          <w:bCs/>
        </w:rPr>
        <w:t>C</w:t>
      </w:r>
      <w:r w:rsidR="006D52A0" w:rsidRPr="006205B1">
        <w:rPr>
          <w:rFonts w:ascii="Arial" w:hAnsi="Arial" w:cs="Arial"/>
          <w:bCs/>
        </w:rPr>
        <w:t xml:space="preserve">apítulo II – </w:t>
      </w:r>
      <w:r w:rsidRPr="006205B1">
        <w:rPr>
          <w:rFonts w:ascii="Arial" w:hAnsi="Arial" w:cs="Arial"/>
          <w:bCs/>
        </w:rPr>
        <w:t>Das</w:t>
      </w:r>
      <w:r w:rsidR="006D52A0" w:rsidRPr="006205B1">
        <w:rPr>
          <w:rFonts w:ascii="Arial" w:hAnsi="Arial" w:cs="Arial"/>
          <w:bCs/>
        </w:rPr>
        <w:t xml:space="preserve"> v</w:t>
      </w:r>
      <w:r w:rsidRPr="006205B1">
        <w:rPr>
          <w:rFonts w:ascii="Arial" w:hAnsi="Arial" w:cs="Arial"/>
          <w:bCs/>
        </w:rPr>
        <w:t xml:space="preserve">ias </w:t>
      </w:r>
      <w:r w:rsidR="006D52A0" w:rsidRPr="006205B1">
        <w:rPr>
          <w:rFonts w:ascii="Arial" w:hAnsi="Arial" w:cs="Arial"/>
          <w:bCs/>
        </w:rPr>
        <w:t>p</w:t>
      </w:r>
      <w:r w:rsidRPr="006205B1">
        <w:rPr>
          <w:rFonts w:ascii="Arial" w:hAnsi="Arial" w:cs="Arial"/>
          <w:bCs/>
        </w:rPr>
        <w:t>úblicas</w:t>
      </w:r>
      <w:r w:rsidR="006D52A0" w:rsidRPr="006205B1">
        <w:rPr>
          <w:rFonts w:ascii="Arial" w:hAnsi="Arial" w:cs="Arial"/>
          <w:bCs/>
        </w:rPr>
        <w:t>,</w:t>
      </w:r>
      <w:r w:rsidRPr="006205B1">
        <w:rPr>
          <w:rFonts w:ascii="Arial" w:hAnsi="Arial" w:cs="Arial"/>
          <w:bCs/>
        </w:rPr>
        <w:t xml:space="preserve"> </w:t>
      </w:r>
      <w:r w:rsidR="006D52A0" w:rsidRPr="006205B1">
        <w:rPr>
          <w:rFonts w:ascii="Arial" w:hAnsi="Arial" w:cs="Arial"/>
          <w:bCs/>
        </w:rPr>
        <w:t>d</w:t>
      </w:r>
      <w:r w:rsidRPr="006205B1">
        <w:rPr>
          <w:rFonts w:ascii="Arial" w:hAnsi="Arial" w:cs="Arial"/>
          <w:bCs/>
        </w:rPr>
        <w:t>as avenidas, ruas, praças, jardins e travessas.</w:t>
      </w:r>
    </w:p>
    <w:p w14:paraId="37A4A29B" w14:textId="51EDE92D" w:rsidR="006D52A0" w:rsidRPr="006205B1" w:rsidRDefault="00005E99" w:rsidP="006205B1">
      <w:pPr>
        <w:spacing w:line="360" w:lineRule="auto"/>
        <w:jc w:val="both"/>
        <w:rPr>
          <w:rFonts w:ascii="Arial" w:hAnsi="Arial" w:cs="Arial"/>
        </w:rPr>
      </w:pPr>
      <w:r w:rsidRPr="006205B1">
        <w:rPr>
          <w:rFonts w:ascii="Arial" w:hAnsi="Arial" w:cs="Arial"/>
        </w:rPr>
        <w:t xml:space="preserve"> Art. 6º</w:t>
      </w:r>
      <w:r w:rsidR="00EA4BFA" w:rsidRPr="006205B1">
        <w:rPr>
          <w:rFonts w:ascii="Arial" w:hAnsi="Arial" w:cs="Arial"/>
        </w:rPr>
        <w:t>.</w:t>
      </w:r>
      <w:r w:rsidR="006D52A0"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A</w:t>
      </w:r>
      <w:r w:rsidR="00EA4BFA" w:rsidRPr="006205B1">
        <w:rPr>
          <w:rFonts w:ascii="Arial" w:hAnsi="Arial" w:cs="Arial"/>
        </w:rPr>
        <w:t xml:space="preserve"> </w:t>
      </w:r>
      <w:r w:rsidRPr="006205B1">
        <w:rPr>
          <w:rFonts w:ascii="Arial" w:hAnsi="Arial" w:cs="Arial"/>
        </w:rPr>
        <w:t xml:space="preserve">cidade de Irineópolis compreende as zonas urbanas e suburbanas, cujos perímetros serão fixados na conformidade da legislação em vigor. </w:t>
      </w:r>
    </w:p>
    <w:p w14:paraId="29CE6B20" w14:textId="7409D105" w:rsidR="00005E99" w:rsidRPr="006205B1" w:rsidRDefault="00005E99" w:rsidP="006205B1">
      <w:pPr>
        <w:spacing w:line="360" w:lineRule="auto"/>
        <w:jc w:val="both"/>
        <w:rPr>
          <w:rFonts w:ascii="Arial" w:hAnsi="Arial" w:cs="Arial"/>
        </w:rPr>
      </w:pPr>
      <w:r w:rsidRPr="006205B1">
        <w:rPr>
          <w:rFonts w:ascii="Arial" w:hAnsi="Arial" w:cs="Arial"/>
        </w:rPr>
        <w:t>Parágrafo único – As zonas aqui referidas poderão ser, por lei, divididas em bairros comerciais, industriais e residenciais.</w:t>
      </w:r>
    </w:p>
    <w:p w14:paraId="6EF081FD" w14:textId="337E050C" w:rsidR="00005E99" w:rsidRPr="006205B1" w:rsidRDefault="00005E99" w:rsidP="006205B1">
      <w:pPr>
        <w:spacing w:line="360" w:lineRule="auto"/>
        <w:jc w:val="both"/>
        <w:rPr>
          <w:rFonts w:ascii="Arial" w:hAnsi="Arial" w:cs="Arial"/>
        </w:rPr>
      </w:pPr>
      <w:r w:rsidRPr="006205B1">
        <w:rPr>
          <w:rFonts w:ascii="Arial" w:hAnsi="Arial" w:cs="Arial"/>
        </w:rPr>
        <w:t xml:space="preserve"> Art. 7º</w:t>
      </w:r>
      <w:r w:rsidR="00EA4BFA" w:rsidRPr="006205B1">
        <w:rPr>
          <w:rFonts w:ascii="Arial" w:hAnsi="Arial" w:cs="Arial"/>
        </w:rPr>
        <w:t>.</w:t>
      </w:r>
      <w:r w:rsidR="006D52A0"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As</w:t>
      </w:r>
      <w:r w:rsidR="00EA4BFA" w:rsidRPr="006205B1">
        <w:rPr>
          <w:rFonts w:ascii="Arial" w:hAnsi="Arial" w:cs="Arial"/>
        </w:rPr>
        <w:t xml:space="preserve"> </w:t>
      </w:r>
      <w:r w:rsidRPr="006205B1">
        <w:rPr>
          <w:rFonts w:ascii="Arial" w:hAnsi="Arial" w:cs="Arial"/>
        </w:rPr>
        <w:t>avenidas que se abrirem em qualquer perímetro terão de largura mínima, 16</w:t>
      </w:r>
      <w:r w:rsidR="006D52A0" w:rsidRPr="006205B1">
        <w:rPr>
          <w:rFonts w:ascii="Arial" w:hAnsi="Arial" w:cs="Arial"/>
        </w:rPr>
        <w:t xml:space="preserve"> </w:t>
      </w:r>
      <w:r w:rsidRPr="006205B1">
        <w:rPr>
          <w:rFonts w:ascii="Arial" w:hAnsi="Arial" w:cs="Arial"/>
        </w:rPr>
        <w:t>(dezesseis) metros entre os meios-fios dos passeios ou calçadas; as ruas terão de 10 a 14</w:t>
      </w:r>
      <w:r w:rsidR="006D52A0" w:rsidRPr="006205B1">
        <w:rPr>
          <w:rFonts w:ascii="Arial" w:hAnsi="Arial" w:cs="Arial"/>
        </w:rPr>
        <w:t xml:space="preserve"> </w:t>
      </w:r>
      <w:r w:rsidRPr="006205B1">
        <w:rPr>
          <w:rFonts w:ascii="Arial" w:hAnsi="Arial" w:cs="Arial"/>
        </w:rPr>
        <w:t>(dez a quatorze) metros e as travessas, de 6 a 10</w:t>
      </w:r>
      <w:r w:rsidR="006D52A0" w:rsidRPr="006205B1">
        <w:rPr>
          <w:rFonts w:ascii="Arial" w:hAnsi="Arial" w:cs="Arial"/>
        </w:rPr>
        <w:t xml:space="preserve"> </w:t>
      </w:r>
      <w:r w:rsidRPr="006205B1">
        <w:rPr>
          <w:rFonts w:ascii="Arial" w:hAnsi="Arial" w:cs="Arial"/>
        </w:rPr>
        <w:t>(seis a dez) metros. As praças ou logradouros públicos terão no mínimo, 50 (</w:t>
      </w:r>
      <w:r w:rsidR="006D52A0" w:rsidRPr="006205B1">
        <w:rPr>
          <w:rFonts w:ascii="Arial" w:hAnsi="Arial" w:cs="Arial"/>
        </w:rPr>
        <w:t>cinquenta</w:t>
      </w:r>
      <w:r w:rsidRPr="006205B1">
        <w:rPr>
          <w:rFonts w:ascii="Arial" w:hAnsi="Arial" w:cs="Arial"/>
        </w:rPr>
        <w:t>) metros quadrados de área.</w:t>
      </w:r>
    </w:p>
    <w:p w14:paraId="1BB7BF2C" w14:textId="67FFFBB4" w:rsidR="00005E99" w:rsidRPr="006205B1" w:rsidRDefault="00005E99" w:rsidP="006205B1">
      <w:pPr>
        <w:spacing w:line="360" w:lineRule="auto"/>
        <w:jc w:val="both"/>
        <w:rPr>
          <w:rFonts w:ascii="Arial" w:hAnsi="Arial" w:cs="Arial"/>
        </w:rPr>
      </w:pPr>
      <w:r w:rsidRPr="006205B1">
        <w:rPr>
          <w:rFonts w:ascii="Arial" w:hAnsi="Arial" w:cs="Arial"/>
        </w:rPr>
        <w:t xml:space="preserve"> Art.8º</w:t>
      </w:r>
      <w:r w:rsidR="00EA4BFA" w:rsidRPr="006205B1">
        <w:rPr>
          <w:rFonts w:ascii="Arial" w:hAnsi="Arial" w:cs="Arial"/>
        </w:rPr>
        <w:t>.</w:t>
      </w:r>
      <w:r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O</w:t>
      </w:r>
      <w:r w:rsidR="00EA4BFA" w:rsidRPr="006205B1">
        <w:rPr>
          <w:rFonts w:ascii="Arial" w:hAnsi="Arial" w:cs="Arial"/>
        </w:rPr>
        <w:t xml:space="preserve"> </w:t>
      </w:r>
      <w:r w:rsidRPr="006205B1">
        <w:rPr>
          <w:rFonts w:ascii="Arial" w:hAnsi="Arial" w:cs="Arial"/>
        </w:rPr>
        <w:t>traçado das avenidas, ruas e praças ou jardins, deverá ser executado de acordo com os modernos preceitos urbanísticas e de forma que os quarteirões representem quadriláteros regulares e que as praças e logradouros públicos formem, também figuras geométricas regulares.</w:t>
      </w:r>
    </w:p>
    <w:p w14:paraId="732DC2FD" w14:textId="15AF9D0E" w:rsidR="00005E99" w:rsidRPr="006205B1" w:rsidRDefault="00005E99" w:rsidP="006205B1">
      <w:pPr>
        <w:spacing w:line="360" w:lineRule="auto"/>
        <w:jc w:val="both"/>
        <w:rPr>
          <w:rFonts w:ascii="Arial" w:hAnsi="Arial" w:cs="Arial"/>
        </w:rPr>
      </w:pPr>
      <w:r w:rsidRPr="006205B1">
        <w:rPr>
          <w:rFonts w:ascii="Arial" w:hAnsi="Arial" w:cs="Arial"/>
        </w:rPr>
        <w:lastRenderedPageBreak/>
        <w:t xml:space="preserve"> Art. 9º</w:t>
      </w:r>
      <w:r w:rsidR="00EA4BFA" w:rsidRPr="006205B1">
        <w:rPr>
          <w:rFonts w:ascii="Arial" w:hAnsi="Arial" w:cs="Arial"/>
        </w:rPr>
        <w:t>.</w:t>
      </w:r>
      <w:r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A</w:t>
      </w:r>
      <w:r w:rsidR="00EA4BFA" w:rsidRPr="006205B1">
        <w:rPr>
          <w:rFonts w:ascii="Arial" w:hAnsi="Arial" w:cs="Arial"/>
        </w:rPr>
        <w:t xml:space="preserve"> </w:t>
      </w:r>
      <w:r w:rsidRPr="006205B1">
        <w:rPr>
          <w:rFonts w:ascii="Arial" w:hAnsi="Arial" w:cs="Arial"/>
        </w:rPr>
        <w:t xml:space="preserve">abertura das avenidas, ruas e praças, em terreno particular, somente será permitida depois de aprovada a respectiva planta pelo Prefeito, e ouvida a Câmara Municipal. </w:t>
      </w:r>
    </w:p>
    <w:p w14:paraId="3D9E531B" w14:textId="71B7A104" w:rsidR="00005E99" w:rsidRPr="006205B1" w:rsidRDefault="00005E99" w:rsidP="006205B1">
      <w:pPr>
        <w:spacing w:line="360" w:lineRule="auto"/>
        <w:jc w:val="both"/>
        <w:rPr>
          <w:rFonts w:ascii="Arial" w:hAnsi="Arial" w:cs="Arial"/>
        </w:rPr>
      </w:pPr>
      <w:r w:rsidRPr="006205B1">
        <w:rPr>
          <w:rFonts w:ascii="Arial" w:hAnsi="Arial" w:cs="Arial"/>
        </w:rPr>
        <w:t xml:space="preserve">Art. 10 </w:t>
      </w:r>
      <w:r w:rsidR="00EA4BFA" w:rsidRPr="006205B1">
        <w:rPr>
          <w:rFonts w:ascii="Arial" w:hAnsi="Arial" w:cs="Arial"/>
        </w:rPr>
        <w:t>–</w:t>
      </w:r>
      <w:r w:rsidRPr="006205B1">
        <w:rPr>
          <w:rFonts w:ascii="Arial" w:hAnsi="Arial" w:cs="Arial"/>
        </w:rPr>
        <w:t xml:space="preserve"> O</w:t>
      </w:r>
      <w:r w:rsidR="00EA4BFA" w:rsidRPr="006205B1">
        <w:rPr>
          <w:rFonts w:ascii="Arial" w:hAnsi="Arial" w:cs="Arial"/>
        </w:rPr>
        <w:t xml:space="preserve"> </w:t>
      </w:r>
      <w:r w:rsidRPr="006205B1">
        <w:rPr>
          <w:rFonts w:ascii="Arial" w:hAnsi="Arial" w:cs="Arial"/>
        </w:rPr>
        <w:t>particular ou empresa que tiver em vista projetar a abertura de avenidas, ruas, e praças em terreno de sua propriedade, antes de fazer, deverá requerer à Prefeitura a competente licença, juntando ao seu requerimento, plantas nas escalas de 1:1000 e 1:250 e o plano cotado do terreno, bem como do memorial ou projeto das obras e edificações a serem executadas, mencionando todos os detalhes, os perfis longitudinais e o tipo das construções, observadas em tudo, as exigências determinadas nas leis e regulamentos sanitários</w:t>
      </w:r>
    </w:p>
    <w:p w14:paraId="3BB7BA4A" w14:textId="4B4FEEEE" w:rsidR="00005E99" w:rsidRPr="006205B1" w:rsidRDefault="00005E99" w:rsidP="006205B1">
      <w:pPr>
        <w:spacing w:line="360" w:lineRule="auto"/>
        <w:jc w:val="both"/>
        <w:rPr>
          <w:rFonts w:ascii="Arial" w:hAnsi="Arial" w:cs="Arial"/>
          <w:bCs/>
        </w:rPr>
      </w:pPr>
      <w:r w:rsidRPr="006205B1">
        <w:rPr>
          <w:rFonts w:ascii="Arial" w:hAnsi="Arial" w:cs="Arial"/>
          <w:bCs/>
        </w:rPr>
        <w:t>C</w:t>
      </w:r>
      <w:r w:rsidR="006D52A0" w:rsidRPr="006205B1">
        <w:rPr>
          <w:rFonts w:ascii="Arial" w:hAnsi="Arial" w:cs="Arial"/>
          <w:bCs/>
        </w:rPr>
        <w:t>apítulo</w:t>
      </w:r>
      <w:r w:rsidRPr="006205B1">
        <w:rPr>
          <w:rFonts w:ascii="Arial" w:hAnsi="Arial" w:cs="Arial"/>
          <w:bCs/>
        </w:rPr>
        <w:t xml:space="preserve"> III</w:t>
      </w:r>
      <w:r w:rsidR="006D52A0" w:rsidRPr="006205B1">
        <w:rPr>
          <w:rFonts w:ascii="Arial" w:hAnsi="Arial" w:cs="Arial"/>
          <w:bCs/>
        </w:rPr>
        <w:t xml:space="preserve"> – </w:t>
      </w:r>
      <w:r w:rsidRPr="006205B1">
        <w:rPr>
          <w:rFonts w:ascii="Arial" w:hAnsi="Arial" w:cs="Arial"/>
          <w:bCs/>
        </w:rPr>
        <w:t>Alinhamentos</w:t>
      </w:r>
      <w:r w:rsidR="006D52A0" w:rsidRPr="006205B1">
        <w:rPr>
          <w:rFonts w:ascii="Arial" w:hAnsi="Arial" w:cs="Arial"/>
          <w:bCs/>
        </w:rPr>
        <w:t xml:space="preserve"> </w:t>
      </w:r>
      <w:r w:rsidRPr="006205B1">
        <w:rPr>
          <w:rFonts w:ascii="Arial" w:hAnsi="Arial" w:cs="Arial"/>
          <w:bCs/>
        </w:rPr>
        <w:t xml:space="preserve">e </w:t>
      </w:r>
      <w:r w:rsidR="006D52A0" w:rsidRPr="006205B1">
        <w:rPr>
          <w:rFonts w:ascii="Arial" w:hAnsi="Arial" w:cs="Arial"/>
          <w:bCs/>
        </w:rPr>
        <w:t>n</w:t>
      </w:r>
      <w:r w:rsidRPr="006205B1">
        <w:rPr>
          <w:rFonts w:ascii="Arial" w:hAnsi="Arial" w:cs="Arial"/>
          <w:bCs/>
        </w:rPr>
        <w:t xml:space="preserve">ivelamentos para </w:t>
      </w:r>
      <w:r w:rsidR="006D52A0" w:rsidRPr="006205B1">
        <w:rPr>
          <w:rFonts w:ascii="Arial" w:hAnsi="Arial" w:cs="Arial"/>
          <w:bCs/>
        </w:rPr>
        <w:t>c</w:t>
      </w:r>
      <w:r w:rsidRPr="006205B1">
        <w:rPr>
          <w:rFonts w:ascii="Arial" w:hAnsi="Arial" w:cs="Arial"/>
          <w:bCs/>
        </w:rPr>
        <w:t>onstruções de recuo obrigatório, facultativo e proibido</w:t>
      </w:r>
    </w:p>
    <w:p w14:paraId="4D196FDF" w14:textId="548DEAA4" w:rsidR="00005E99" w:rsidRPr="006205B1" w:rsidRDefault="00005E99" w:rsidP="006205B1">
      <w:pPr>
        <w:spacing w:line="360" w:lineRule="auto"/>
        <w:jc w:val="both"/>
        <w:rPr>
          <w:rFonts w:ascii="Arial" w:hAnsi="Arial" w:cs="Arial"/>
          <w:bCs/>
        </w:rPr>
      </w:pPr>
      <w:r w:rsidRPr="006205B1">
        <w:rPr>
          <w:rFonts w:ascii="Arial" w:hAnsi="Arial" w:cs="Arial"/>
          <w:bCs/>
        </w:rPr>
        <w:t xml:space="preserve">Secção I </w:t>
      </w:r>
      <w:r w:rsidR="00F94F66" w:rsidRPr="006205B1">
        <w:rPr>
          <w:rFonts w:ascii="Arial" w:hAnsi="Arial" w:cs="Arial"/>
          <w:bCs/>
        </w:rPr>
        <w:t>–</w:t>
      </w:r>
      <w:r w:rsidR="006D52A0" w:rsidRPr="006205B1">
        <w:rPr>
          <w:rFonts w:ascii="Arial" w:hAnsi="Arial" w:cs="Arial"/>
          <w:bCs/>
        </w:rPr>
        <w:t xml:space="preserve"> </w:t>
      </w:r>
      <w:r w:rsidRPr="006205B1">
        <w:rPr>
          <w:rFonts w:ascii="Arial" w:hAnsi="Arial" w:cs="Arial"/>
          <w:bCs/>
        </w:rPr>
        <w:t>Das construções no alinhamento das vias pública</w:t>
      </w:r>
    </w:p>
    <w:p w14:paraId="63E59C6B" w14:textId="2BF82916" w:rsidR="00005E99" w:rsidRPr="006205B1" w:rsidRDefault="00005E99" w:rsidP="006205B1">
      <w:pPr>
        <w:spacing w:line="360" w:lineRule="auto"/>
        <w:jc w:val="both"/>
        <w:rPr>
          <w:rFonts w:ascii="Arial" w:hAnsi="Arial" w:cs="Arial"/>
        </w:rPr>
      </w:pPr>
      <w:r w:rsidRPr="006205B1">
        <w:rPr>
          <w:rFonts w:ascii="Arial" w:hAnsi="Arial" w:cs="Arial"/>
        </w:rPr>
        <w:t xml:space="preserve">Art. 11 </w:t>
      </w:r>
      <w:r w:rsidR="00EA4BFA" w:rsidRPr="006205B1">
        <w:rPr>
          <w:rFonts w:ascii="Arial" w:hAnsi="Arial" w:cs="Arial"/>
        </w:rPr>
        <w:t>–</w:t>
      </w:r>
      <w:r w:rsidRPr="006205B1">
        <w:rPr>
          <w:rFonts w:ascii="Arial" w:hAnsi="Arial" w:cs="Arial"/>
        </w:rPr>
        <w:t xml:space="preserve"> Qualquer</w:t>
      </w:r>
      <w:r w:rsidR="00EA4BFA" w:rsidRPr="006205B1">
        <w:rPr>
          <w:rFonts w:ascii="Arial" w:hAnsi="Arial" w:cs="Arial"/>
        </w:rPr>
        <w:t xml:space="preserve"> </w:t>
      </w:r>
      <w:r w:rsidRPr="006205B1">
        <w:rPr>
          <w:rFonts w:ascii="Arial" w:hAnsi="Arial" w:cs="Arial"/>
        </w:rPr>
        <w:t>nova construção fronteira as vias públicas deverá obedecer ao alinhamento e nivelamento que for determinado pela Prefeitura.</w:t>
      </w:r>
    </w:p>
    <w:p w14:paraId="7AAEAFFA" w14:textId="65EE3F4B" w:rsidR="00005E99" w:rsidRPr="006205B1" w:rsidRDefault="00005E99" w:rsidP="006205B1">
      <w:pPr>
        <w:spacing w:line="360" w:lineRule="auto"/>
        <w:jc w:val="both"/>
        <w:rPr>
          <w:rFonts w:ascii="Arial" w:hAnsi="Arial" w:cs="Arial"/>
        </w:rPr>
      </w:pPr>
      <w:r w:rsidRPr="006205B1">
        <w:rPr>
          <w:rFonts w:ascii="Arial" w:hAnsi="Arial" w:cs="Arial"/>
        </w:rPr>
        <w:t xml:space="preserve"> § 1º</w:t>
      </w:r>
      <w:r w:rsidR="00EA4BFA" w:rsidRPr="006205B1">
        <w:rPr>
          <w:rFonts w:ascii="Arial" w:hAnsi="Arial" w:cs="Arial"/>
        </w:rPr>
        <w:t>.</w:t>
      </w:r>
      <w:r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O</w:t>
      </w:r>
      <w:r w:rsidR="00EA4BFA" w:rsidRPr="006205B1">
        <w:rPr>
          <w:rFonts w:ascii="Arial" w:hAnsi="Arial" w:cs="Arial"/>
        </w:rPr>
        <w:t xml:space="preserve"> </w:t>
      </w:r>
      <w:r w:rsidRPr="006205B1">
        <w:rPr>
          <w:rFonts w:ascii="Arial" w:hAnsi="Arial" w:cs="Arial"/>
        </w:rPr>
        <w:t>alinhamento e nivelamento aqui previstos serão determinados no alvará de construção e terão como referência pontos fixos do local, tais como meio-fio, prédios vizinhos ou fronteiros.</w:t>
      </w:r>
    </w:p>
    <w:p w14:paraId="1AA1F45F" w14:textId="4487F41E" w:rsidR="00005E99" w:rsidRPr="006205B1" w:rsidRDefault="00005E99" w:rsidP="006205B1">
      <w:pPr>
        <w:spacing w:line="360" w:lineRule="auto"/>
        <w:jc w:val="both"/>
        <w:rPr>
          <w:rFonts w:ascii="Arial" w:hAnsi="Arial" w:cs="Arial"/>
        </w:rPr>
      </w:pPr>
      <w:r w:rsidRPr="006205B1">
        <w:rPr>
          <w:rFonts w:ascii="Arial" w:hAnsi="Arial" w:cs="Arial"/>
        </w:rPr>
        <w:t xml:space="preserve"> § 2º</w:t>
      </w:r>
      <w:r w:rsidR="00EA4BFA" w:rsidRPr="006205B1">
        <w:rPr>
          <w:rFonts w:ascii="Arial" w:hAnsi="Arial" w:cs="Arial"/>
        </w:rPr>
        <w:t>.</w:t>
      </w:r>
      <w:r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Se</w:t>
      </w:r>
      <w:r w:rsidR="00EA4BFA" w:rsidRPr="006205B1">
        <w:rPr>
          <w:rFonts w:ascii="Arial" w:hAnsi="Arial" w:cs="Arial"/>
        </w:rPr>
        <w:t xml:space="preserve"> </w:t>
      </w:r>
      <w:r w:rsidRPr="006205B1">
        <w:rPr>
          <w:rFonts w:ascii="Arial" w:hAnsi="Arial" w:cs="Arial"/>
        </w:rPr>
        <w:t>a obra for próxima a algum rio, o alinhamento e nivelamento serão dados não só do lado da rua ou praça, como do lado do rio.</w:t>
      </w:r>
    </w:p>
    <w:p w14:paraId="7B770EEC" w14:textId="7CDF58A6" w:rsidR="00005E99" w:rsidRPr="006205B1" w:rsidRDefault="00005E99" w:rsidP="006205B1">
      <w:pPr>
        <w:spacing w:line="360" w:lineRule="auto"/>
        <w:jc w:val="both"/>
        <w:rPr>
          <w:rFonts w:ascii="Arial" w:hAnsi="Arial" w:cs="Arial"/>
        </w:rPr>
      </w:pPr>
      <w:r w:rsidRPr="006205B1">
        <w:rPr>
          <w:rFonts w:ascii="Arial" w:hAnsi="Arial" w:cs="Arial"/>
        </w:rPr>
        <w:t xml:space="preserve"> §</w:t>
      </w:r>
      <w:r w:rsidR="00EA4BFA" w:rsidRPr="006205B1">
        <w:rPr>
          <w:rFonts w:ascii="Arial" w:hAnsi="Arial" w:cs="Arial"/>
        </w:rPr>
        <w:t xml:space="preserve"> </w:t>
      </w:r>
      <w:r w:rsidRPr="006205B1">
        <w:rPr>
          <w:rFonts w:ascii="Arial" w:hAnsi="Arial" w:cs="Arial"/>
        </w:rPr>
        <w:t>3º</w:t>
      </w:r>
      <w:r w:rsidR="00EA4BFA" w:rsidRPr="006205B1">
        <w:rPr>
          <w:rFonts w:ascii="Arial" w:hAnsi="Arial" w:cs="Arial"/>
        </w:rPr>
        <w:t>.</w:t>
      </w:r>
      <w:r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Não</w:t>
      </w:r>
      <w:r w:rsidR="00EA4BFA" w:rsidRPr="006205B1">
        <w:rPr>
          <w:rFonts w:ascii="Arial" w:hAnsi="Arial" w:cs="Arial"/>
        </w:rPr>
        <w:t xml:space="preserve"> </w:t>
      </w:r>
      <w:r w:rsidRPr="006205B1">
        <w:rPr>
          <w:rFonts w:ascii="Arial" w:hAnsi="Arial" w:cs="Arial"/>
        </w:rPr>
        <w:t xml:space="preserve">depende de alvará a reconstrução, a restauração de muros e gradis desabados e cujas fundações estejam em alinhamento não sujeito a modificações. </w:t>
      </w:r>
    </w:p>
    <w:p w14:paraId="218466E7" w14:textId="3A2B118F" w:rsidR="00005E99" w:rsidRPr="006205B1" w:rsidRDefault="00005E99" w:rsidP="006205B1">
      <w:pPr>
        <w:spacing w:line="360" w:lineRule="auto"/>
        <w:jc w:val="both"/>
        <w:rPr>
          <w:rFonts w:ascii="Arial" w:hAnsi="Arial" w:cs="Arial"/>
        </w:rPr>
      </w:pPr>
      <w:r w:rsidRPr="006205B1">
        <w:rPr>
          <w:rFonts w:ascii="Arial" w:hAnsi="Arial" w:cs="Arial"/>
        </w:rPr>
        <w:t xml:space="preserve">Art. 12 </w:t>
      </w:r>
      <w:r w:rsidR="00EA4BFA" w:rsidRPr="006205B1">
        <w:rPr>
          <w:rFonts w:ascii="Arial" w:hAnsi="Arial" w:cs="Arial"/>
        </w:rPr>
        <w:t>–</w:t>
      </w:r>
      <w:r w:rsidRPr="006205B1">
        <w:rPr>
          <w:rFonts w:ascii="Arial" w:hAnsi="Arial" w:cs="Arial"/>
        </w:rPr>
        <w:t xml:space="preserve"> Quando</w:t>
      </w:r>
      <w:r w:rsidR="00EA4BFA" w:rsidRPr="006205B1">
        <w:rPr>
          <w:rFonts w:ascii="Arial" w:hAnsi="Arial" w:cs="Arial"/>
        </w:rPr>
        <w:t xml:space="preserve"> </w:t>
      </w:r>
      <w:r w:rsidRPr="006205B1">
        <w:rPr>
          <w:rFonts w:ascii="Arial" w:hAnsi="Arial" w:cs="Arial"/>
        </w:rPr>
        <w:t>a construção atingir a altura de 0,50m a 1m acima da guia, o construtor avisará, por escrito, a Diretoria de Obras, que verificará o alinhamento e nivelamento, dentro do prazo de 5 (cinco) dias. Decorrido este prazo sem que a Diretoria de Obras proceda à verificação do alinhamento, considerar-se-</w:t>
      </w:r>
      <w:r w:rsidR="00F94F66" w:rsidRPr="006205B1">
        <w:rPr>
          <w:rFonts w:ascii="Arial" w:hAnsi="Arial" w:cs="Arial"/>
        </w:rPr>
        <w:t>á</w:t>
      </w:r>
      <w:r w:rsidRPr="006205B1">
        <w:rPr>
          <w:rFonts w:ascii="Arial" w:hAnsi="Arial" w:cs="Arial"/>
        </w:rPr>
        <w:t xml:space="preserve"> aprovado. Parágrafo único </w:t>
      </w:r>
      <w:r w:rsidR="00EA4BFA" w:rsidRPr="006205B1">
        <w:rPr>
          <w:rFonts w:ascii="Arial" w:hAnsi="Arial" w:cs="Arial"/>
        </w:rPr>
        <w:t>–</w:t>
      </w:r>
      <w:r w:rsidRPr="006205B1">
        <w:rPr>
          <w:rFonts w:ascii="Arial" w:hAnsi="Arial" w:cs="Arial"/>
        </w:rPr>
        <w:t xml:space="preserve"> O</w:t>
      </w:r>
      <w:r w:rsidR="00EA4BFA" w:rsidRPr="006205B1">
        <w:rPr>
          <w:rFonts w:ascii="Arial" w:hAnsi="Arial" w:cs="Arial"/>
        </w:rPr>
        <w:t xml:space="preserve"> D</w:t>
      </w:r>
      <w:r w:rsidRPr="006205B1">
        <w:rPr>
          <w:rFonts w:ascii="Arial" w:hAnsi="Arial" w:cs="Arial"/>
        </w:rPr>
        <w:t>iretor de Obras lançará o seu VISTO no alvará.</w:t>
      </w:r>
    </w:p>
    <w:p w14:paraId="6F6C666F" w14:textId="335EB3E5" w:rsidR="00005E99" w:rsidRPr="006205B1" w:rsidRDefault="00005E99" w:rsidP="006205B1">
      <w:pPr>
        <w:spacing w:line="360" w:lineRule="auto"/>
        <w:jc w:val="both"/>
        <w:rPr>
          <w:rFonts w:ascii="Arial" w:hAnsi="Arial" w:cs="Arial"/>
        </w:rPr>
      </w:pPr>
      <w:r w:rsidRPr="006205B1">
        <w:rPr>
          <w:rFonts w:ascii="Arial" w:hAnsi="Arial" w:cs="Arial"/>
        </w:rPr>
        <w:t xml:space="preserve"> Art. 13 </w:t>
      </w:r>
      <w:r w:rsidR="00EA4BFA" w:rsidRPr="006205B1">
        <w:rPr>
          <w:rFonts w:ascii="Arial" w:hAnsi="Arial" w:cs="Arial"/>
        </w:rPr>
        <w:t>–</w:t>
      </w:r>
      <w:r w:rsidRPr="006205B1">
        <w:rPr>
          <w:rFonts w:ascii="Arial" w:hAnsi="Arial" w:cs="Arial"/>
        </w:rPr>
        <w:t xml:space="preserve"> O</w:t>
      </w:r>
      <w:r w:rsidR="00EA4BFA" w:rsidRPr="006205B1">
        <w:rPr>
          <w:rFonts w:ascii="Arial" w:hAnsi="Arial" w:cs="Arial"/>
        </w:rPr>
        <w:t xml:space="preserve"> </w:t>
      </w:r>
      <w:r w:rsidRPr="006205B1">
        <w:rPr>
          <w:rFonts w:ascii="Arial" w:hAnsi="Arial" w:cs="Arial"/>
        </w:rPr>
        <w:t xml:space="preserve">alinhamento e nivelamento das atuais avenidas, ruas travessas e praças, serão postos de acordo com as disposições deste Código, </w:t>
      </w:r>
      <w:proofErr w:type="spellStart"/>
      <w:proofErr w:type="gramStart"/>
      <w:r w:rsidRPr="006205B1">
        <w:rPr>
          <w:rFonts w:ascii="Arial" w:hAnsi="Arial" w:cs="Arial"/>
        </w:rPr>
        <w:t>a</w:t>
      </w:r>
      <w:proofErr w:type="spellEnd"/>
      <w:proofErr w:type="gramEnd"/>
      <w:r w:rsidRPr="006205B1">
        <w:rPr>
          <w:rFonts w:ascii="Arial" w:hAnsi="Arial" w:cs="Arial"/>
        </w:rPr>
        <w:t xml:space="preserve"> medida que forem sendo requeridos pelos proprietários dos prédios nelas edificados.</w:t>
      </w:r>
    </w:p>
    <w:p w14:paraId="2CA2AB35" w14:textId="532839E6" w:rsidR="00005E99" w:rsidRPr="006205B1" w:rsidRDefault="00005E99" w:rsidP="006205B1">
      <w:pPr>
        <w:spacing w:line="360" w:lineRule="auto"/>
        <w:jc w:val="both"/>
        <w:rPr>
          <w:rFonts w:ascii="Arial" w:hAnsi="Arial" w:cs="Arial"/>
        </w:rPr>
      </w:pPr>
      <w:r w:rsidRPr="006205B1">
        <w:rPr>
          <w:rFonts w:ascii="Arial" w:hAnsi="Arial" w:cs="Arial"/>
        </w:rPr>
        <w:lastRenderedPageBreak/>
        <w:t xml:space="preserve"> § 1º</w:t>
      </w:r>
      <w:r w:rsidR="00EA4BFA" w:rsidRPr="006205B1">
        <w:rPr>
          <w:rFonts w:ascii="Arial" w:hAnsi="Arial" w:cs="Arial"/>
        </w:rPr>
        <w:t>.</w:t>
      </w:r>
      <w:r w:rsidRPr="006205B1">
        <w:rPr>
          <w:rFonts w:ascii="Arial" w:hAnsi="Arial" w:cs="Arial"/>
        </w:rPr>
        <w:t xml:space="preserve"> – Quando se verificar que o</w:t>
      </w:r>
      <w:r w:rsidR="00F94F66" w:rsidRPr="006205B1">
        <w:rPr>
          <w:rFonts w:ascii="Arial" w:hAnsi="Arial" w:cs="Arial"/>
        </w:rPr>
        <w:t>s</w:t>
      </w:r>
      <w:r w:rsidRPr="006205B1">
        <w:rPr>
          <w:rFonts w:ascii="Arial" w:hAnsi="Arial" w:cs="Arial"/>
        </w:rPr>
        <w:t xml:space="preserve"> proprietário</w:t>
      </w:r>
      <w:r w:rsidR="00F94F66" w:rsidRPr="006205B1">
        <w:rPr>
          <w:rFonts w:ascii="Arial" w:hAnsi="Arial" w:cs="Arial"/>
        </w:rPr>
        <w:t>s</w:t>
      </w:r>
      <w:r w:rsidRPr="006205B1">
        <w:rPr>
          <w:rFonts w:ascii="Arial" w:hAnsi="Arial" w:cs="Arial"/>
        </w:rPr>
        <w:t xml:space="preserve"> de dois terços das edificações se tenham submetido ao novo alinhamento e nivelamento, a Prefeitura poderá promover a retificação completa do alinhamento e nivelamento de acordo com os proprietários dos demais prédios. </w:t>
      </w:r>
    </w:p>
    <w:p w14:paraId="778EE5E5" w14:textId="19B19797" w:rsidR="00005E99" w:rsidRPr="006205B1" w:rsidRDefault="00005E99" w:rsidP="006205B1">
      <w:pPr>
        <w:spacing w:line="360" w:lineRule="auto"/>
        <w:jc w:val="both"/>
        <w:rPr>
          <w:rFonts w:ascii="Arial" w:hAnsi="Arial" w:cs="Arial"/>
        </w:rPr>
      </w:pPr>
      <w:r w:rsidRPr="006205B1">
        <w:rPr>
          <w:rFonts w:ascii="Arial" w:hAnsi="Arial" w:cs="Arial"/>
        </w:rPr>
        <w:t>§ 2º</w:t>
      </w:r>
      <w:r w:rsidR="00EA4BFA" w:rsidRPr="006205B1">
        <w:rPr>
          <w:rFonts w:ascii="Arial" w:hAnsi="Arial" w:cs="Arial"/>
        </w:rPr>
        <w:t>.</w:t>
      </w:r>
      <w:r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Na</w:t>
      </w:r>
      <w:r w:rsidR="00EA4BFA" w:rsidRPr="006205B1">
        <w:rPr>
          <w:rFonts w:ascii="Arial" w:hAnsi="Arial" w:cs="Arial"/>
        </w:rPr>
        <w:t xml:space="preserve"> </w:t>
      </w:r>
      <w:r w:rsidRPr="006205B1">
        <w:rPr>
          <w:rFonts w:ascii="Arial" w:hAnsi="Arial" w:cs="Arial"/>
        </w:rPr>
        <w:t>impossibilidade de um entendimento, poderá a Prefeitura, depois de devidamente autorizada pelo poder competente, decretar a condenação ou a desapropriação do imóvel ou imóveis que estejam fora das determinações aqui previstas.</w:t>
      </w:r>
    </w:p>
    <w:p w14:paraId="401673A2" w14:textId="533EB0B4" w:rsidR="00005E99" w:rsidRPr="006205B1" w:rsidRDefault="00005E99" w:rsidP="006205B1">
      <w:pPr>
        <w:spacing w:line="360" w:lineRule="auto"/>
        <w:jc w:val="both"/>
        <w:rPr>
          <w:rFonts w:ascii="Arial" w:hAnsi="Arial" w:cs="Arial"/>
        </w:rPr>
      </w:pPr>
      <w:r w:rsidRPr="006205B1">
        <w:rPr>
          <w:rFonts w:ascii="Arial" w:hAnsi="Arial" w:cs="Arial"/>
        </w:rPr>
        <w:t xml:space="preserve"> Art. 14 </w:t>
      </w:r>
      <w:r w:rsidR="00EA4BFA" w:rsidRPr="006205B1">
        <w:rPr>
          <w:rFonts w:ascii="Arial" w:hAnsi="Arial" w:cs="Arial"/>
        </w:rPr>
        <w:t>–</w:t>
      </w:r>
      <w:r w:rsidRPr="006205B1">
        <w:rPr>
          <w:rFonts w:ascii="Arial" w:hAnsi="Arial" w:cs="Arial"/>
        </w:rPr>
        <w:t xml:space="preserve"> Os</w:t>
      </w:r>
      <w:r w:rsidR="00EA4BFA" w:rsidRPr="006205B1">
        <w:rPr>
          <w:rFonts w:ascii="Arial" w:hAnsi="Arial" w:cs="Arial"/>
        </w:rPr>
        <w:t xml:space="preserve"> </w:t>
      </w:r>
      <w:r w:rsidRPr="006205B1">
        <w:rPr>
          <w:rFonts w:ascii="Arial" w:hAnsi="Arial" w:cs="Arial"/>
        </w:rPr>
        <w:t>terrenos sem edificações e não ajardinados, nos centros comerciais da zona urbana, serão fechados com muros de um metro e oitenta centímetros (1,80</w:t>
      </w:r>
      <w:r w:rsidR="00F94F66" w:rsidRPr="006205B1">
        <w:rPr>
          <w:rFonts w:ascii="Arial" w:hAnsi="Arial" w:cs="Arial"/>
        </w:rPr>
        <w:t>m</w:t>
      </w:r>
      <w:r w:rsidRPr="006205B1">
        <w:rPr>
          <w:rFonts w:ascii="Arial" w:hAnsi="Arial" w:cs="Arial"/>
        </w:rPr>
        <w:t xml:space="preserve">) de altura mínima, rebocados, caiados e com cimalhas, devendo os proprietários restaurá-los sempre que caírem, conservando-os limpos e de modo a oferecerem segurança. </w:t>
      </w:r>
    </w:p>
    <w:p w14:paraId="385EE7FE" w14:textId="5F65E088" w:rsidR="00005E99" w:rsidRPr="006205B1" w:rsidRDefault="00005E99" w:rsidP="006205B1">
      <w:pPr>
        <w:spacing w:line="360" w:lineRule="auto"/>
        <w:jc w:val="both"/>
        <w:rPr>
          <w:rFonts w:ascii="Arial" w:hAnsi="Arial" w:cs="Arial"/>
        </w:rPr>
      </w:pPr>
      <w:r w:rsidRPr="006205B1">
        <w:rPr>
          <w:rFonts w:ascii="Arial" w:hAnsi="Arial" w:cs="Arial"/>
        </w:rPr>
        <w:t>§ 1º</w:t>
      </w:r>
      <w:r w:rsidR="00EA4BFA" w:rsidRPr="006205B1">
        <w:rPr>
          <w:rFonts w:ascii="Arial" w:hAnsi="Arial" w:cs="Arial"/>
        </w:rPr>
        <w:t>.</w:t>
      </w:r>
      <w:r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Em</w:t>
      </w:r>
      <w:r w:rsidR="00EA4BFA" w:rsidRPr="006205B1">
        <w:rPr>
          <w:rFonts w:ascii="Arial" w:hAnsi="Arial" w:cs="Arial"/>
        </w:rPr>
        <w:t xml:space="preserve"> </w:t>
      </w:r>
      <w:r w:rsidRPr="006205B1">
        <w:rPr>
          <w:rFonts w:ascii="Arial" w:hAnsi="Arial" w:cs="Arial"/>
        </w:rPr>
        <w:t>terrenos ajardinados ou onde a edificação estiver recuada do alinhamento, quer nos centros comerciais, quer nas ruas residências, a respectiva frente será fechada em tida a extensão, por balaustrada ou por gradil de ferro, cimento armado ou madeira sobre embasamento de alvenaria de boa qualidade, mediante aprovação dos respectivos desenhos pela Prefeitura.</w:t>
      </w:r>
    </w:p>
    <w:p w14:paraId="2BF6C275" w14:textId="4003A304" w:rsidR="00005E99" w:rsidRPr="006205B1" w:rsidRDefault="00005E99" w:rsidP="006205B1">
      <w:pPr>
        <w:spacing w:line="360" w:lineRule="auto"/>
        <w:jc w:val="both"/>
        <w:rPr>
          <w:rFonts w:ascii="Arial" w:hAnsi="Arial" w:cs="Arial"/>
        </w:rPr>
      </w:pPr>
      <w:r w:rsidRPr="006205B1">
        <w:rPr>
          <w:rFonts w:ascii="Arial" w:hAnsi="Arial" w:cs="Arial"/>
        </w:rPr>
        <w:t xml:space="preserve"> § 2º</w:t>
      </w:r>
      <w:r w:rsidR="00EA4BFA" w:rsidRPr="006205B1">
        <w:rPr>
          <w:rFonts w:ascii="Arial" w:hAnsi="Arial" w:cs="Arial"/>
        </w:rPr>
        <w:t>.</w:t>
      </w:r>
      <w:r w:rsidRPr="006205B1">
        <w:rPr>
          <w:rFonts w:ascii="Arial" w:hAnsi="Arial" w:cs="Arial"/>
        </w:rPr>
        <w:t xml:space="preserve"> </w:t>
      </w:r>
      <w:r w:rsidR="00EA4BFA" w:rsidRPr="006205B1">
        <w:rPr>
          <w:rFonts w:ascii="Arial" w:hAnsi="Arial" w:cs="Arial"/>
        </w:rPr>
        <w:t>–</w:t>
      </w:r>
      <w:r w:rsidRPr="006205B1">
        <w:rPr>
          <w:rFonts w:ascii="Arial" w:hAnsi="Arial" w:cs="Arial"/>
        </w:rPr>
        <w:t xml:space="preserve"> Na</w:t>
      </w:r>
      <w:r w:rsidR="00EA4BFA" w:rsidRPr="006205B1">
        <w:rPr>
          <w:rFonts w:ascii="Arial" w:hAnsi="Arial" w:cs="Arial"/>
        </w:rPr>
        <w:t xml:space="preserve"> </w:t>
      </w:r>
      <w:r w:rsidRPr="006205B1">
        <w:rPr>
          <w:rFonts w:ascii="Arial" w:hAnsi="Arial" w:cs="Arial"/>
        </w:rPr>
        <w:t xml:space="preserve">zona suburbana, a exigência de fechamento com muros ou gradis dos terrenos, só será feita nos que se acharem situados em ruas onde houver meio-fio ou iluminação públicas; fora daí, poderão os fechos ser de arame liso ou gradil de madeira em palanques de cerne. </w:t>
      </w:r>
    </w:p>
    <w:p w14:paraId="348ECB69" w14:textId="02ED20A3" w:rsidR="00005E99" w:rsidRPr="006205B1" w:rsidRDefault="00005E99" w:rsidP="006205B1">
      <w:pPr>
        <w:spacing w:line="360" w:lineRule="auto"/>
        <w:jc w:val="both"/>
        <w:rPr>
          <w:rFonts w:ascii="Arial" w:hAnsi="Arial" w:cs="Arial"/>
        </w:rPr>
      </w:pPr>
      <w:r w:rsidRPr="006205B1">
        <w:rPr>
          <w:rFonts w:ascii="Arial" w:hAnsi="Arial" w:cs="Arial"/>
        </w:rPr>
        <w:t>§ 3º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As</w:t>
      </w:r>
      <w:r w:rsidR="00194359" w:rsidRPr="006205B1">
        <w:rPr>
          <w:rFonts w:ascii="Arial" w:hAnsi="Arial" w:cs="Arial"/>
        </w:rPr>
        <w:t xml:space="preserve"> </w:t>
      </w:r>
      <w:r w:rsidRPr="006205B1">
        <w:rPr>
          <w:rFonts w:ascii="Arial" w:hAnsi="Arial" w:cs="Arial"/>
        </w:rPr>
        <w:t xml:space="preserve">cercas de arame farpados só poderão ser toleradas na zona rural e para assinalarem as divisas dos lotes em terrenos contíguos. </w:t>
      </w:r>
    </w:p>
    <w:p w14:paraId="651E4ADE" w14:textId="2F556905" w:rsidR="00005E99" w:rsidRPr="006205B1" w:rsidRDefault="00005E99" w:rsidP="006205B1">
      <w:pPr>
        <w:spacing w:line="360" w:lineRule="auto"/>
        <w:jc w:val="both"/>
        <w:rPr>
          <w:rFonts w:ascii="Arial" w:hAnsi="Arial" w:cs="Arial"/>
        </w:rPr>
      </w:pPr>
      <w:r w:rsidRPr="006205B1">
        <w:rPr>
          <w:rFonts w:ascii="Arial" w:hAnsi="Arial" w:cs="Arial"/>
        </w:rPr>
        <w:t>§ 4º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As</w:t>
      </w:r>
      <w:r w:rsidR="00194359" w:rsidRPr="006205B1">
        <w:rPr>
          <w:rFonts w:ascii="Arial" w:hAnsi="Arial" w:cs="Arial"/>
        </w:rPr>
        <w:t xml:space="preserve"> </w:t>
      </w:r>
      <w:r w:rsidRPr="006205B1">
        <w:rPr>
          <w:rFonts w:ascii="Arial" w:hAnsi="Arial" w:cs="Arial"/>
        </w:rPr>
        <w:t>cercas vivas e árvores que estiverem na beira das vias públicas devem ser podadas de modo que os seus galhos não embaracem o trânsito.</w:t>
      </w:r>
    </w:p>
    <w:p w14:paraId="20F7819F" w14:textId="1C0DB52C" w:rsidR="00005E99" w:rsidRPr="006205B1" w:rsidRDefault="00005E99" w:rsidP="006205B1">
      <w:pPr>
        <w:spacing w:line="360" w:lineRule="auto"/>
        <w:jc w:val="both"/>
        <w:rPr>
          <w:rFonts w:ascii="Arial" w:hAnsi="Arial" w:cs="Arial"/>
          <w:bCs/>
        </w:rPr>
      </w:pPr>
      <w:r w:rsidRPr="006205B1">
        <w:rPr>
          <w:rFonts w:ascii="Arial" w:hAnsi="Arial" w:cs="Arial"/>
          <w:bCs/>
        </w:rPr>
        <w:t xml:space="preserve">Secção II </w:t>
      </w:r>
      <w:r w:rsidR="00F94F66" w:rsidRPr="006205B1">
        <w:rPr>
          <w:rFonts w:ascii="Arial" w:hAnsi="Arial" w:cs="Arial"/>
          <w:bCs/>
        </w:rPr>
        <w:t xml:space="preserve">– </w:t>
      </w:r>
      <w:r w:rsidRPr="006205B1">
        <w:rPr>
          <w:rFonts w:ascii="Arial" w:hAnsi="Arial" w:cs="Arial"/>
          <w:bCs/>
        </w:rPr>
        <w:t>Construções</w:t>
      </w:r>
      <w:r w:rsidR="00F94F66" w:rsidRPr="006205B1">
        <w:rPr>
          <w:rFonts w:ascii="Arial" w:hAnsi="Arial" w:cs="Arial"/>
          <w:bCs/>
        </w:rPr>
        <w:t xml:space="preserve"> </w:t>
      </w:r>
      <w:r w:rsidRPr="006205B1">
        <w:rPr>
          <w:rFonts w:ascii="Arial" w:hAnsi="Arial" w:cs="Arial"/>
          <w:bCs/>
        </w:rPr>
        <w:t xml:space="preserve">nos cruzamentos das vias públicas </w:t>
      </w:r>
    </w:p>
    <w:p w14:paraId="523469EE" w14:textId="51532A2E" w:rsidR="00005E99" w:rsidRPr="006205B1" w:rsidRDefault="00005E99" w:rsidP="006205B1">
      <w:pPr>
        <w:spacing w:line="360" w:lineRule="auto"/>
        <w:jc w:val="both"/>
        <w:rPr>
          <w:rFonts w:ascii="Arial" w:hAnsi="Arial" w:cs="Arial"/>
        </w:rPr>
      </w:pPr>
      <w:r w:rsidRPr="006205B1">
        <w:rPr>
          <w:rFonts w:ascii="Arial" w:hAnsi="Arial" w:cs="Arial"/>
        </w:rPr>
        <w:t xml:space="preserve">Art. 15 </w:t>
      </w:r>
      <w:r w:rsidR="00194359" w:rsidRPr="006205B1">
        <w:rPr>
          <w:rFonts w:ascii="Arial" w:hAnsi="Arial" w:cs="Arial"/>
        </w:rPr>
        <w:t>–</w:t>
      </w:r>
      <w:r w:rsidRPr="006205B1">
        <w:rPr>
          <w:rFonts w:ascii="Arial" w:hAnsi="Arial" w:cs="Arial"/>
        </w:rPr>
        <w:t xml:space="preserve"> Nos</w:t>
      </w:r>
      <w:r w:rsidR="00194359" w:rsidRPr="006205B1">
        <w:rPr>
          <w:rFonts w:ascii="Arial" w:hAnsi="Arial" w:cs="Arial"/>
        </w:rPr>
        <w:t xml:space="preserve"> </w:t>
      </w:r>
      <w:r w:rsidRPr="006205B1">
        <w:rPr>
          <w:rFonts w:ascii="Arial" w:hAnsi="Arial" w:cs="Arial"/>
        </w:rPr>
        <w:t xml:space="preserve">cruzamentos das vias públicas, os dois alinhamentos serão cortados por um terceiro, normal à bissetriz do ângulo e de comprimento mínimo de três (3) metros; este remate pode, porém, ter qualquer forma a juízo da Diretoria de Obras, contando que seja inscrito nos três alinhamentos citados. </w:t>
      </w:r>
    </w:p>
    <w:p w14:paraId="3FD0C001" w14:textId="3FD58AB1" w:rsidR="00005E99" w:rsidRPr="006205B1" w:rsidRDefault="00005E99" w:rsidP="006205B1">
      <w:pPr>
        <w:spacing w:line="360" w:lineRule="auto"/>
        <w:jc w:val="both"/>
        <w:rPr>
          <w:rFonts w:ascii="Arial" w:hAnsi="Arial" w:cs="Arial"/>
        </w:rPr>
      </w:pPr>
      <w:r w:rsidRPr="006205B1">
        <w:rPr>
          <w:rFonts w:ascii="Arial" w:hAnsi="Arial" w:cs="Arial"/>
        </w:rPr>
        <w:lastRenderedPageBreak/>
        <w:t>§ 1º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Nos</w:t>
      </w:r>
      <w:r w:rsidR="00194359" w:rsidRPr="006205B1">
        <w:rPr>
          <w:rFonts w:ascii="Arial" w:hAnsi="Arial" w:cs="Arial"/>
        </w:rPr>
        <w:t xml:space="preserve"> </w:t>
      </w:r>
      <w:r w:rsidRPr="006205B1">
        <w:rPr>
          <w:rFonts w:ascii="Arial" w:hAnsi="Arial" w:cs="Arial"/>
        </w:rPr>
        <w:t>cruzamentos esconsos, as disposições deste artigo poderão sofrer alterações, a juízo da Diretoria de Obras</w:t>
      </w:r>
    </w:p>
    <w:p w14:paraId="4662B975" w14:textId="1DE8C050" w:rsidR="00005E99" w:rsidRPr="006205B1" w:rsidRDefault="00005E99" w:rsidP="006205B1">
      <w:pPr>
        <w:spacing w:line="360" w:lineRule="auto"/>
        <w:jc w:val="both"/>
        <w:rPr>
          <w:rFonts w:ascii="Arial" w:hAnsi="Arial" w:cs="Arial"/>
        </w:rPr>
      </w:pPr>
      <w:r w:rsidRPr="006205B1">
        <w:rPr>
          <w:rFonts w:ascii="Arial" w:hAnsi="Arial" w:cs="Arial"/>
        </w:rPr>
        <w:t>§ 2</w:t>
      </w:r>
      <w:r w:rsidR="00F94F66" w:rsidRPr="006205B1">
        <w:rPr>
          <w:rFonts w:ascii="Arial" w:hAnsi="Arial" w:cs="Arial"/>
        </w:rPr>
        <w:t>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Qualquer</w:t>
      </w:r>
      <w:r w:rsidR="00194359" w:rsidRPr="006205B1">
        <w:rPr>
          <w:rFonts w:ascii="Arial" w:hAnsi="Arial" w:cs="Arial"/>
        </w:rPr>
        <w:t xml:space="preserve"> </w:t>
      </w:r>
      <w:r w:rsidRPr="006205B1">
        <w:rPr>
          <w:rFonts w:ascii="Arial" w:hAnsi="Arial" w:cs="Arial"/>
        </w:rPr>
        <w:t>que seja a forma do canto, a fechada correspondente terá porta, janelas ou outros motivos decorativos.</w:t>
      </w:r>
    </w:p>
    <w:p w14:paraId="2D10F14B" w14:textId="3175DB3D" w:rsidR="00C970CE" w:rsidRPr="006205B1" w:rsidRDefault="00005E99" w:rsidP="006205B1">
      <w:pPr>
        <w:spacing w:line="360" w:lineRule="auto"/>
        <w:jc w:val="both"/>
        <w:rPr>
          <w:rFonts w:ascii="Arial" w:hAnsi="Arial" w:cs="Arial"/>
        </w:rPr>
      </w:pPr>
      <w:r w:rsidRPr="006205B1">
        <w:rPr>
          <w:rFonts w:ascii="Arial" w:hAnsi="Arial" w:cs="Arial"/>
        </w:rPr>
        <w:t xml:space="preserve"> § 3</w:t>
      </w:r>
      <w:r w:rsidR="00F94F66" w:rsidRPr="006205B1">
        <w:rPr>
          <w:rFonts w:ascii="Arial" w:hAnsi="Arial" w:cs="Arial"/>
        </w:rPr>
        <w:t>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Em</w:t>
      </w:r>
      <w:r w:rsidR="00194359" w:rsidRPr="006205B1">
        <w:rPr>
          <w:rFonts w:ascii="Arial" w:hAnsi="Arial" w:cs="Arial"/>
        </w:rPr>
        <w:t xml:space="preserve"> </w:t>
      </w:r>
      <w:r w:rsidRPr="006205B1">
        <w:rPr>
          <w:rFonts w:ascii="Arial" w:hAnsi="Arial" w:cs="Arial"/>
        </w:rPr>
        <w:t>edificações de mais de um pavimento, o canto cortado só é exigido no andar térreo ou rez do chão, respeitados as saliências máximas fixadas neste Código.</w:t>
      </w:r>
    </w:p>
    <w:p w14:paraId="5471A833" w14:textId="0CE243F2" w:rsidR="00005E99" w:rsidRPr="006205B1" w:rsidRDefault="00005E99" w:rsidP="006205B1">
      <w:pPr>
        <w:spacing w:line="360" w:lineRule="auto"/>
        <w:jc w:val="both"/>
        <w:rPr>
          <w:rFonts w:ascii="Arial" w:hAnsi="Arial" w:cs="Arial"/>
        </w:rPr>
      </w:pPr>
      <w:r w:rsidRPr="006205B1">
        <w:rPr>
          <w:rFonts w:ascii="Arial" w:hAnsi="Arial" w:cs="Arial"/>
        </w:rPr>
        <w:t xml:space="preserve">Secção III </w:t>
      </w:r>
      <w:r w:rsidR="00C970CE" w:rsidRPr="006205B1">
        <w:rPr>
          <w:rFonts w:ascii="Arial" w:hAnsi="Arial" w:cs="Arial"/>
        </w:rPr>
        <w:t xml:space="preserve">– </w:t>
      </w:r>
      <w:r w:rsidRPr="006205B1">
        <w:rPr>
          <w:rFonts w:ascii="Arial" w:hAnsi="Arial" w:cs="Arial"/>
        </w:rPr>
        <w:t xml:space="preserve">Das construções afastadas do alinhamento </w:t>
      </w:r>
    </w:p>
    <w:p w14:paraId="274E9F8B" w14:textId="20FCE5F8" w:rsidR="00005E99" w:rsidRPr="006205B1" w:rsidRDefault="00005E99" w:rsidP="006205B1">
      <w:pPr>
        <w:spacing w:line="360" w:lineRule="auto"/>
        <w:jc w:val="both"/>
        <w:rPr>
          <w:rFonts w:ascii="Arial" w:hAnsi="Arial" w:cs="Arial"/>
        </w:rPr>
      </w:pPr>
      <w:r w:rsidRPr="006205B1">
        <w:rPr>
          <w:rFonts w:ascii="Arial" w:hAnsi="Arial" w:cs="Arial"/>
        </w:rPr>
        <w:t xml:space="preserve">Art. 16 </w:t>
      </w:r>
      <w:r w:rsidR="00194359" w:rsidRPr="006205B1">
        <w:rPr>
          <w:rFonts w:ascii="Arial" w:hAnsi="Arial" w:cs="Arial"/>
        </w:rPr>
        <w:t>–</w:t>
      </w:r>
      <w:r w:rsidRPr="006205B1">
        <w:rPr>
          <w:rFonts w:ascii="Arial" w:hAnsi="Arial" w:cs="Arial"/>
        </w:rPr>
        <w:t xml:space="preserve"> As</w:t>
      </w:r>
      <w:r w:rsidR="00194359" w:rsidRPr="006205B1">
        <w:rPr>
          <w:rFonts w:ascii="Arial" w:hAnsi="Arial" w:cs="Arial"/>
        </w:rPr>
        <w:t xml:space="preserve"> </w:t>
      </w:r>
      <w:r w:rsidRPr="006205B1">
        <w:rPr>
          <w:rFonts w:ascii="Arial" w:hAnsi="Arial" w:cs="Arial"/>
        </w:rPr>
        <w:t xml:space="preserve">construções que se fizerem recuados do alinhamento das vias públicas com mais de 15 (quinze) metros, não estão sujeitas a alinhamento e nivelamento, dependendo, porém, de alvará de construção, observadas as disposições do art. 21 deste Código. </w:t>
      </w:r>
    </w:p>
    <w:p w14:paraId="0E4B6A5F" w14:textId="3ACBEE63" w:rsidR="00005E99" w:rsidRPr="006205B1" w:rsidRDefault="00005E99" w:rsidP="006205B1">
      <w:pPr>
        <w:spacing w:line="360" w:lineRule="auto"/>
        <w:jc w:val="both"/>
        <w:rPr>
          <w:rFonts w:ascii="Arial" w:hAnsi="Arial" w:cs="Arial"/>
        </w:rPr>
      </w:pPr>
      <w:r w:rsidRPr="006205B1">
        <w:rPr>
          <w:rFonts w:ascii="Arial" w:hAnsi="Arial" w:cs="Arial"/>
        </w:rPr>
        <w:t xml:space="preserve">Art. 17 </w:t>
      </w:r>
      <w:r w:rsidR="00194359" w:rsidRPr="006205B1">
        <w:rPr>
          <w:rFonts w:ascii="Arial" w:hAnsi="Arial" w:cs="Arial"/>
        </w:rPr>
        <w:t>–</w:t>
      </w:r>
      <w:r w:rsidRPr="006205B1">
        <w:rPr>
          <w:rFonts w:ascii="Arial" w:hAnsi="Arial" w:cs="Arial"/>
        </w:rPr>
        <w:t xml:space="preserve"> Nas</w:t>
      </w:r>
      <w:r w:rsidR="00194359" w:rsidRPr="006205B1">
        <w:rPr>
          <w:rFonts w:ascii="Arial" w:hAnsi="Arial" w:cs="Arial"/>
        </w:rPr>
        <w:t xml:space="preserve"> </w:t>
      </w:r>
      <w:r w:rsidRPr="006205B1">
        <w:rPr>
          <w:rFonts w:ascii="Arial" w:hAnsi="Arial" w:cs="Arial"/>
        </w:rPr>
        <w:t>ruas consideradas residenciais, nenhum prédio poderá ser construído ou reconstruído sem que medeie entre a frente da construção e o alinhamento da rua a distância mínima de 3 (três) metros, reservada para jardim ou arborização. “</w:t>
      </w:r>
    </w:p>
    <w:p w14:paraId="7E3C6DF0" w14:textId="1AF4DC13" w:rsidR="00005E99" w:rsidRPr="006205B1" w:rsidRDefault="00005E99" w:rsidP="006205B1">
      <w:pPr>
        <w:spacing w:line="360" w:lineRule="auto"/>
        <w:jc w:val="both"/>
        <w:rPr>
          <w:rFonts w:ascii="Arial" w:hAnsi="Arial" w:cs="Arial"/>
        </w:rPr>
      </w:pPr>
      <w:r w:rsidRPr="006205B1">
        <w:rPr>
          <w:rFonts w:ascii="Arial" w:hAnsi="Arial" w:cs="Arial"/>
        </w:rPr>
        <w:t>§ 1º</w:t>
      </w:r>
      <w:r w:rsidR="00194359" w:rsidRPr="006205B1">
        <w:rPr>
          <w:rFonts w:ascii="Arial" w:hAnsi="Arial" w:cs="Arial"/>
        </w:rPr>
        <w:t>.</w:t>
      </w:r>
      <w:r w:rsidRPr="006205B1">
        <w:rPr>
          <w:rFonts w:ascii="Arial" w:hAnsi="Arial" w:cs="Arial"/>
        </w:rPr>
        <w:t xml:space="preserve"> Nos</w:t>
      </w:r>
      <w:r w:rsidR="00194359" w:rsidRPr="006205B1">
        <w:rPr>
          <w:rFonts w:ascii="Arial" w:hAnsi="Arial" w:cs="Arial"/>
        </w:rPr>
        <w:t xml:space="preserve"> </w:t>
      </w:r>
      <w:r w:rsidRPr="006205B1">
        <w:rPr>
          <w:rFonts w:ascii="Arial" w:hAnsi="Arial" w:cs="Arial"/>
        </w:rPr>
        <w:t>lotes situados nos cruzamentos das vias públicas, o recuo referente via pública que não seja a via de frente do lote, o afastamento deverá ser de 1,50m (um metro e cinquenta centímetros), a partir do alinhamento do terreno.</w:t>
      </w:r>
      <w:r w:rsidR="00F94F66" w:rsidRPr="006205B1">
        <w:rPr>
          <w:rFonts w:ascii="Arial" w:hAnsi="Arial" w:cs="Arial"/>
        </w:rPr>
        <w:t xml:space="preserve"> (</w:t>
      </w:r>
      <w:r w:rsidRPr="006205B1">
        <w:rPr>
          <w:rFonts w:ascii="Arial" w:hAnsi="Arial" w:cs="Arial"/>
        </w:rPr>
        <w:t>Inserção de parágrafo pela Lei nº 1.853/2015</w:t>
      </w:r>
      <w:r w:rsidR="00F94F66" w:rsidRPr="006205B1">
        <w:rPr>
          <w:rFonts w:ascii="Arial" w:hAnsi="Arial" w:cs="Arial"/>
        </w:rPr>
        <w:t>).</w:t>
      </w:r>
    </w:p>
    <w:p w14:paraId="6F528F90" w14:textId="2FF74543" w:rsidR="00005E99" w:rsidRPr="006205B1" w:rsidRDefault="00005E99" w:rsidP="006205B1">
      <w:pPr>
        <w:spacing w:line="360" w:lineRule="auto"/>
        <w:jc w:val="both"/>
        <w:rPr>
          <w:rFonts w:ascii="Arial" w:hAnsi="Arial" w:cs="Arial"/>
        </w:rPr>
      </w:pPr>
      <w:r w:rsidRPr="006205B1">
        <w:rPr>
          <w:rFonts w:ascii="Arial" w:hAnsi="Arial" w:cs="Arial"/>
        </w:rPr>
        <w:t>§ 2º</w:t>
      </w:r>
      <w:r w:rsidR="00194359" w:rsidRPr="006205B1">
        <w:rPr>
          <w:rFonts w:ascii="Arial" w:hAnsi="Arial" w:cs="Arial"/>
        </w:rPr>
        <w:t>.</w:t>
      </w:r>
      <w:r w:rsidRPr="006205B1">
        <w:rPr>
          <w:rFonts w:ascii="Arial" w:hAnsi="Arial" w:cs="Arial"/>
        </w:rPr>
        <w:t xml:space="preserve"> Nos</w:t>
      </w:r>
      <w:r w:rsidR="00194359" w:rsidRPr="006205B1">
        <w:rPr>
          <w:rFonts w:ascii="Arial" w:hAnsi="Arial" w:cs="Arial"/>
        </w:rPr>
        <w:t xml:space="preserve"> </w:t>
      </w:r>
      <w:r w:rsidRPr="006205B1">
        <w:rPr>
          <w:rFonts w:ascii="Arial" w:hAnsi="Arial" w:cs="Arial"/>
        </w:rPr>
        <w:t xml:space="preserve">lotes situados em cruzamento de vias públicas onde a metragem de frente do lote para cada via, seja maior que 12 </w:t>
      </w:r>
      <w:r w:rsidR="00F94F66" w:rsidRPr="006205B1">
        <w:rPr>
          <w:rFonts w:ascii="Arial" w:hAnsi="Arial" w:cs="Arial"/>
        </w:rPr>
        <w:t xml:space="preserve">(doze) </w:t>
      </w:r>
      <w:r w:rsidRPr="006205B1">
        <w:rPr>
          <w:rFonts w:ascii="Arial" w:hAnsi="Arial" w:cs="Arial"/>
        </w:rPr>
        <w:t>metros, será facultado ao proprietário do lote optar em qual das vias será considerado frente do lote, e empregado o recuo de 3,00m (três metros), sendo aplicado para a outra via o recuo disposto no parágrafo 1º.</w:t>
      </w:r>
      <w:r w:rsidR="00F94F66" w:rsidRPr="006205B1">
        <w:rPr>
          <w:rFonts w:ascii="Arial" w:hAnsi="Arial" w:cs="Arial"/>
        </w:rPr>
        <w:t xml:space="preserve"> (</w:t>
      </w:r>
      <w:r w:rsidRPr="006205B1">
        <w:rPr>
          <w:rFonts w:ascii="Arial" w:hAnsi="Arial" w:cs="Arial"/>
        </w:rPr>
        <w:t>Inserção de parágrafo pela Lei nº 1.853/2015</w:t>
      </w:r>
      <w:r w:rsidR="00F94F66" w:rsidRPr="006205B1">
        <w:rPr>
          <w:rFonts w:ascii="Arial" w:hAnsi="Arial" w:cs="Arial"/>
        </w:rPr>
        <w:t>)</w:t>
      </w:r>
      <w:r w:rsidRPr="006205B1">
        <w:rPr>
          <w:rFonts w:ascii="Arial" w:hAnsi="Arial" w:cs="Arial"/>
        </w:rPr>
        <w:t>.</w:t>
      </w:r>
    </w:p>
    <w:p w14:paraId="4D5A7F6C" w14:textId="4C2C3711" w:rsidR="00005E99" w:rsidRPr="006205B1" w:rsidRDefault="00005E99" w:rsidP="006205B1">
      <w:pPr>
        <w:spacing w:line="360" w:lineRule="auto"/>
        <w:jc w:val="both"/>
        <w:rPr>
          <w:rFonts w:ascii="Arial" w:hAnsi="Arial" w:cs="Arial"/>
        </w:rPr>
      </w:pPr>
      <w:r w:rsidRPr="006205B1">
        <w:rPr>
          <w:rFonts w:ascii="Arial" w:hAnsi="Arial" w:cs="Arial"/>
        </w:rPr>
        <w:t xml:space="preserve"> Art. 18 </w:t>
      </w:r>
      <w:r w:rsidR="00194359" w:rsidRPr="006205B1">
        <w:rPr>
          <w:rFonts w:ascii="Arial" w:hAnsi="Arial" w:cs="Arial"/>
        </w:rPr>
        <w:t>–</w:t>
      </w:r>
      <w:r w:rsidRPr="006205B1">
        <w:rPr>
          <w:rFonts w:ascii="Arial" w:hAnsi="Arial" w:cs="Arial"/>
        </w:rPr>
        <w:t xml:space="preserve"> Nenhuma</w:t>
      </w:r>
      <w:r w:rsidR="00194359" w:rsidRPr="006205B1">
        <w:rPr>
          <w:rFonts w:ascii="Arial" w:hAnsi="Arial" w:cs="Arial"/>
        </w:rPr>
        <w:t xml:space="preserve"> </w:t>
      </w:r>
      <w:r w:rsidRPr="006205B1">
        <w:rPr>
          <w:rFonts w:ascii="Arial" w:hAnsi="Arial" w:cs="Arial"/>
        </w:rPr>
        <w:t xml:space="preserve">abertura poderá ser feita nas paredes laterais das construções que não estiverem afastadas das linhas divisórias, um metro e </w:t>
      </w:r>
      <w:r w:rsidR="00F94F66" w:rsidRPr="006205B1">
        <w:rPr>
          <w:rFonts w:ascii="Arial" w:hAnsi="Arial" w:cs="Arial"/>
        </w:rPr>
        <w:t>cinquenta</w:t>
      </w:r>
      <w:r w:rsidRPr="006205B1">
        <w:rPr>
          <w:rFonts w:ascii="Arial" w:hAnsi="Arial" w:cs="Arial"/>
        </w:rPr>
        <w:t xml:space="preserve"> </w:t>
      </w:r>
      <w:r w:rsidR="00F94F66" w:rsidRPr="006205B1">
        <w:rPr>
          <w:rFonts w:ascii="Arial" w:hAnsi="Arial" w:cs="Arial"/>
        </w:rPr>
        <w:t xml:space="preserve">centímetros </w:t>
      </w:r>
      <w:r w:rsidRPr="006205B1">
        <w:rPr>
          <w:rFonts w:ascii="Arial" w:hAnsi="Arial" w:cs="Arial"/>
        </w:rPr>
        <w:t>(1,50)</w:t>
      </w:r>
      <w:r w:rsidR="00F94F66" w:rsidRPr="006205B1">
        <w:rPr>
          <w:rFonts w:ascii="Arial" w:hAnsi="Arial" w:cs="Arial"/>
        </w:rPr>
        <w:t xml:space="preserve"> </w:t>
      </w:r>
      <w:r w:rsidRPr="006205B1">
        <w:rPr>
          <w:rFonts w:ascii="Arial" w:hAnsi="Arial" w:cs="Arial"/>
        </w:rPr>
        <w:t xml:space="preserve">pelo menos. </w:t>
      </w:r>
    </w:p>
    <w:p w14:paraId="23D732AB" w14:textId="403C1CFE" w:rsidR="00005E99" w:rsidRPr="006205B1" w:rsidRDefault="00005E99" w:rsidP="006205B1">
      <w:pPr>
        <w:spacing w:line="360" w:lineRule="auto"/>
        <w:jc w:val="both"/>
        <w:rPr>
          <w:rFonts w:ascii="Arial" w:hAnsi="Arial" w:cs="Arial"/>
        </w:rPr>
      </w:pPr>
      <w:r w:rsidRPr="006205B1">
        <w:rPr>
          <w:rFonts w:ascii="Arial" w:hAnsi="Arial" w:cs="Arial"/>
        </w:rPr>
        <w:t xml:space="preserve">Art. 19 </w:t>
      </w:r>
      <w:r w:rsidR="00194359" w:rsidRPr="006205B1">
        <w:rPr>
          <w:rFonts w:ascii="Arial" w:hAnsi="Arial" w:cs="Arial"/>
        </w:rPr>
        <w:t>–</w:t>
      </w:r>
      <w:r w:rsidRPr="006205B1">
        <w:rPr>
          <w:rFonts w:ascii="Arial" w:hAnsi="Arial" w:cs="Arial"/>
        </w:rPr>
        <w:t xml:space="preserve"> Nas</w:t>
      </w:r>
      <w:r w:rsidR="00194359" w:rsidRPr="006205B1">
        <w:rPr>
          <w:rFonts w:ascii="Arial" w:hAnsi="Arial" w:cs="Arial"/>
        </w:rPr>
        <w:t xml:space="preserve"> </w:t>
      </w:r>
      <w:r w:rsidRPr="006205B1">
        <w:rPr>
          <w:rFonts w:ascii="Arial" w:hAnsi="Arial" w:cs="Arial"/>
        </w:rPr>
        <w:t>vias públicas sujeitas ao recuo obrigatório, é permitido a juízo da Prefeitura, a construção de garagens no alinhamento:</w:t>
      </w:r>
    </w:p>
    <w:p w14:paraId="11BF9B32" w14:textId="5D310E05" w:rsidR="00005E99" w:rsidRPr="006205B1" w:rsidRDefault="00005E99" w:rsidP="006205B1">
      <w:pPr>
        <w:spacing w:line="360" w:lineRule="auto"/>
        <w:jc w:val="both"/>
        <w:rPr>
          <w:rFonts w:ascii="Arial" w:hAnsi="Arial" w:cs="Arial"/>
        </w:rPr>
      </w:pPr>
      <w:r w:rsidRPr="006205B1">
        <w:rPr>
          <w:rFonts w:ascii="Arial" w:hAnsi="Arial" w:cs="Arial"/>
        </w:rPr>
        <w:t xml:space="preserve">a) se o leito dessa via ficar no mínimo a dois metros e </w:t>
      </w:r>
      <w:r w:rsidR="00EA3D46" w:rsidRPr="006205B1">
        <w:rPr>
          <w:rFonts w:ascii="Arial" w:hAnsi="Arial" w:cs="Arial"/>
        </w:rPr>
        <w:t>cinquenta</w:t>
      </w:r>
      <w:r w:rsidRPr="006205B1">
        <w:rPr>
          <w:rFonts w:ascii="Arial" w:hAnsi="Arial" w:cs="Arial"/>
        </w:rPr>
        <w:t xml:space="preserve"> (2,50) abaixo do nível do terreno; </w:t>
      </w:r>
    </w:p>
    <w:p w14:paraId="7EB1952B" w14:textId="6D500AEB" w:rsidR="00005E99" w:rsidRPr="006205B1" w:rsidRDefault="00005E99" w:rsidP="006205B1">
      <w:pPr>
        <w:spacing w:line="360" w:lineRule="auto"/>
        <w:jc w:val="both"/>
        <w:rPr>
          <w:rFonts w:ascii="Arial" w:hAnsi="Arial" w:cs="Arial"/>
        </w:rPr>
      </w:pPr>
      <w:r w:rsidRPr="006205B1">
        <w:rPr>
          <w:rFonts w:ascii="Arial" w:hAnsi="Arial" w:cs="Arial"/>
        </w:rPr>
        <w:lastRenderedPageBreak/>
        <w:t>b) se a cobertura da garage constituir terraço dotado de balaustradas, cujo nível coincida com a parte superior do terreno;</w:t>
      </w:r>
    </w:p>
    <w:p w14:paraId="7DB481D0" w14:textId="3DF3B62D" w:rsidR="00005E99" w:rsidRPr="006205B1" w:rsidRDefault="00005E99" w:rsidP="006205B1">
      <w:pPr>
        <w:spacing w:line="360" w:lineRule="auto"/>
        <w:jc w:val="both"/>
        <w:rPr>
          <w:rFonts w:ascii="Arial" w:hAnsi="Arial" w:cs="Arial"/>
        </w:rPr>
      </w:pPr>
      <w:r w:rsidRPr="006205B1">
        <w:rPr>
          <w:rFonts w:ascii="Arial" w:hAnsi="Arial" w:cs="Arial"/>
        </w:rPr>
        <w:t>c) se o terreno, por sua grande declividade, impossibilitar essa construção nos fundos.</w:t>
      </w:r>
    </w:p>
    <w:p w14:paraId="10E4F7AF" w14:textId="099C7FF6" w:rsidR="00005E99" w:rsidRPr="006205B1" w:rsidRDefault="00005E99" w:rsidP="006205B1">
      <w:pPr>
        <w:spacing w:line="360" w:lineRule="auto"/>
        <w:jc w:val="both"/>
        <w:rPr>
          <w:rFonts w:ascii="Arial" w:hAnsi="Arial" w:cs="Arial"/>
        </w:rPr>
      </w:pPr>
      <w:r w:rsidRPr="006205B1">
        <w:rPr>
          <w:rFonts w:ascii="Arial" w:hAnsi="Arial" w:cs="Arial"/>
        </w:rPr>
        <w:t xml:space="preserve"> Art. 20 </w:t>
      </w:r>
      <w:r w:rsidR="00194359" w:rsidRPr="006205B1">
        <w:rPr>
          <w:rFonts w:ascii="Arial" w:hAnsi="Arial" w:cs="Arial"/>
        </w:rPr>
        <w:t>–</w:t>
      </w:r>
      <w:r w:rsidRPr="006205B1">
        <w:rPr>
          <w:rFonts w:ascii="Arial" w:hAnsi="Arial" w:cs="Arial"/>
        </w:rPr>
        <w:t xml:space="preserve"> Nas</w:t>
      </w:r>
      <w:r w:rsidR="00194359" w:rsidRPr="006205B1">
        <w:rPr>
          <w:rFonts w:ascii="Arial" w:hAnsi="Arial" w:cs="Arial"/>
        </w:rPr>
        <w:t xml:space="preserve"> </w:t>
      </w:r>
      <w:r w:rsidRPr="006205B1">
        <w:rPr>
          <w:rFonts w:ascii="Arial" w:hAnsi="Arial" w:cs="Arial"/>
        </w:rPr>
        <w:t>ruas em que o recuo seja facultativa este não será inferior a 3 (três) metros, para as construções de alvenaria.</w:t>
      </w:r>
    </w:p>
    <w:p w14:paraId="3AFEB670" w14:textId="7C3CA83C" w:rsidR="00005E99" w:rsidRPr="006205B1" w:rsidRDefault="00005E99" w:rsidP="006205B1">
      <w:pPr>
        <w:spacing w:line="360" w:lineRule="auto"/>
        <w:jc w:val="both"/>
        <w:rPr>
          <w:rFonts w:ascii="Arial" w:hAnsi="Arial" w:cs="Arial"/>
        </w:rPr>
      </w:pPr>
      <w:r w:rsidRPr="006205B1">
        <w:rPr>
          <w:rFonts w:ascii="Arial" w:hAnsi="Arial" w:cs="Arial"/>
        </w:rPr>
        <w:t xml:space="preserve"> Art. 21 – Nenhuma edificação poderá ser feita sem que a fachada </w:t>
      </w:r>
      <w:r w:rsidR="00F94F66" w:rsidRPr="006205B1">
        <w:rPr>
          <w:rFonts w:ascii="Arial" w:hAnsi="Arial" w:cs="Arial"/>
        </w:rPr>
        <w:t>dela</w:t>
      </w:r>
      <w:r w:rsidRPr="006205B1">
        <w:rPr>
          <w:rFonts w:ascii="Arial" w:hAnsi="Arial" w:cs="Arial"/>
        </w:rPr>
        <w:t xml:space="preserve"> fique paralela ao alinhamento da rua ou praça a que o respectivo terreno fizer frente. </w:t>
      </w:r>
    </w:p>
    <w:p w14:paraId="0863D2CA" w14:textId="477747FD" w:rsidR="00005E99" w:rsidRPr="006205B1" w:rsidRDefault="00005E99" w:rsidP="006205B1">
      <w:pPr>
        <w:tabs>
          <w:tab w:val="center" w:pos="4252"/>
        </w:tabs>
        <w:spacing w:line="360" w:lineRule="auto"/>
        <w:jc w:val="both"/>
        <w:rPr>
          <w:rFonts w:ascii="Arial" w:hAnsi="Arial" w:cs="Arial"/>
          <w:bCs/>
        </w:rPr>
      </w:pPr>
      <w:r w:rsidRPr="006205B1">
        <w:rPr>
          <w:rFonts w:ascii="Arial" w:hAnsi="Arial" w:cs="Arial"/>
          <w:bCs/>
        </w:rPr>
        <w:t>Secção IV</w:t>
      </w:r>
      <w:r w:rsidR="00F94F66" w:rsidRPr="006205B1">
        <w:rPr>
          <w:rFonts w:ascii="Arial" w:hAnsi="Arial" w:cs="Arial"/>
          <w:bCs/>
        </w:rPr>
        <w:t xml:space="preserve"> – </w:t>
      </w:r>
      <w:r w:rsidRPr="006205B1">
        <w:rPr>
          <w:rFonts w:ascii="Arial" w:hAnsi="Arial" w:cs="Arial"/>
          <w:bCs/>
        </w:rPr>
        <w:t>Serviço</w:t>
      </w:r>
      <w:r w:rsidR="00F94F66" w:rsidRPr="006205B1">
        <w:rPr>
          <w:rFonts w:ascii="Arial" w:hAnsi="Arial" w:cs="Arial"/>
          <w:bCs/>
        </w:rPr>
        <w:t xml:space="preserve"> </w:t>
      </w:r>
      <w:r w:rsidRPr="006205B1">
        <w:rPr>
          <w:rFonts w:ascii="Arial" w:hAnsi="Arial" w:cs="Arial"/>
          <w:bCs/>
        </w:rPr>
        <w:t xml:space="preserve">das Vias Públicas </w:t>
      </w:r>
    </w:p>
    <w:p w14:paraId="789A4328" w14:textId="77777777" w:rsidR="00005E99" w:rsidRPr="006205B1" w:rsidRDefault="00005E99" w:rsidP="006205B1">
      <w:pPr>
        <w:spacing w:line="360" w:lineRule="auto"/>
        <w:jc w:val="both"/>
        <w:rPr>
          <w:rFonts w:ascii="Arial" w:hAnsi="Arial" w:cs="Arial"/>
        </w:rPr>
      </w:pPr>
      <w:r w:rsidRPr="006205B1">
        <w:rPr>
          <w:rFonts w:ascii="Arial" w:hAnsi="Arial" w:cs="Arial"/>
        </w:rPr>
        <w:t>Art. 22 – Nenhum serviço ou obra que exija o levantamento de calçamento ou abertura de escavação no leito das vias públicas, poderá ser executado por particulares ou empresas, sem prévia licença da Prefeitura, sob pena de multa, além do embargo da obra</w:t>
      </w:r>
    </w:p>
    <w:p w14:paraId="510F4E94" w14:textId="79B40236" w:rsidR="00005E99" w:rsidRPr="006205B1" w:rsidRDefault="00005E99" w:rsidP="006205B1">
      <w:pPr>
        <w:spacing w:line="360" w:lineRule="auto"/>
        <w:jc w:val="both"/>
        <w:rPr>
          <w:rFonts w:ascii="Arial" w:hAnsi="Arial" w:cs="Arial"/>
        </w:rPr>
      </w:pPr>
      <w:r w:rsidRPr="006205B1">
        <w:rPr>
          <w:rFonts w:ascii="Arial" w:hAnsi="Arial" w:cs="Arial"/>
        </w:rPr>
        <w:t xml:space="preserve">Parágrafo único – Fica sempre a cargo da Prefeitura a recomposição da via pública, correndo, </w:t>
      </w:r>
      <w:r w:rsidR="00F94F66" w:rsidRPr="006205B1">
        <w:rPr>
          <w:rFonts w:ascii="Arial" w:hAnsi="Arial" w:cs="Arial"/>
        </w:rPr>
        <w:t>porém,</w:t>
      </w:r>
      <w:r w:rsidRPr="006205B1">
        <w:rPr>
          <w:rFonts w:ascii="Arial" w:hAnsi="Arial" w:cs="Arial"/>
        </w:rPr>
        <w:t xml:space="preserve"> as despesas por conta de quem deu causa ao serviço, devendo o interessado depositar, no ato de requerer a licença, a quantia estimativa para cobrir as despesas.</w:t>
      </w:r>
    </w:p>
    <w:p w14:paraId="53465B5B" w14:textId="317C157E" w:rsidR="00005E99" w:rsidRPr="006205B1" w:rsidRDefault="00005E99" w:rsidP="006205B1">
      <w:pPr>
        <w:spacing w:line="360" w:lineRule="auto"/>
        <w:jc w:val="both"/>
        <w:rPr>
          <w:rFonts w:ascii="Arial" w:hAnsi="Arial" w:cs="Arial"/>
        </w:rPr>
      </w:pPr>
      <w:r w:rsidRPr="006205B1">
        <w:rPr>
          <w:rFonts w:ascii="Arial" w:hAnsi="Arial" w:cs="Arial"/>
        </w:rPr>
        <w:t xml:space="preserve"> Art. 23 </w:t>
      </w:r>
      <w:r w:rsidR="00194359" w:rsidRPr="006205B1">
        <w:rPr>
          <w:rFonts w:ascii="Arial" w:hAnsi="Arial" w:cs="Arial"/>
        </w:rPr>
        <w:t>–</w:t>
      </w:r>
      <w:r w:rsidRPr="006205B1">
        <w:rPr>
          <w:rFonts w:ascii="Arial" w:hAnsi="Arial" w:cs="Arial"/>
        </w:rPr>
        <w:t xml:space="preserve"> A</w:t>
      </w:r>
      <w:r w:rsidR="00194359" w:rsidRPr="006205B1">
        <w:rPr>
          <w:rFonts w:ascii="Arial" w:hAnsi="Arial" w:cs="Arial"/>
        </w:rPr>
        <w:t xml:space="preserve"> </w:t>
      </w:r>
      <w:r w:rsidRPr="006205B1">
        <w:rPr>
          <w:rFonts w:ascii="Arial" w:hAnsi="Arial" w:cs="Arial"/>
        </w:rPr>
        <w:t>abertura do calçamento ou escavações um</w:t>
      </w:r>
      <w:r w:rsidR="00C970CE" w:rsidRPr="006205B1">
        <w:rPr>
          <w:rFonts w:ascii="Arial" w:hAnsi="Arial" w:cs="Arial"/>
        </w:rPr>
        <w:t>a</w:t>
      </w:r>
      <w:r w:rsidRPr="006205B1">
        <w:rPr>
          <w:rFonts w:ascii="Arial" w:hAnsi="Arial" w:cs="Arial"/>
        </w:rPr>
        <w:t xml:space="preserve"> parte central da cidade e em logradouro de grande movimento, só poderão ser feitas em horas previamente designadas pela Diretoria de Obras.</w:t>
      </w:r>
    </w:p>
    <w:p w14:paraId="4D2B98DC" w14:textId="2576920D" w:rsidR="00005E99" w:rsidRPr="006205B1" w:rsidRDefault="00005E99" w:rsidP="006205B1">
      <w:pPr>
        <w:spacing w:line="360" w:lineRule="auto"/>
        <w:jc w:val="both"/>
        <w:rPr>
          <w:rFonts w:ascii="Arial" w:hAnsi="Arial" w:cs="Arial"/>
        </w:rPr>
      </w:pPr>
      <w:r w:rsidRPr="006205B1">
        <w:rPr>
          <w:rFonts w:ascii="Arial" w:hAnsi="Arial" w:cs="Arial"/>
        </w:rPr>
        <w:t xml:space="preserve"> Art. 24 </w:t>
      </w:r>
      <w:r w:rsidR="00194359" w:rsidRPr="006205B1">
        <w:rPr>
          <w:rFonts w:ascii="Arial" w:hAnsi="Arial" w:cs="Arial"/>
        </w:rPr>
        <w:t>–</w:t>
      </w:r>
      <w:r w:rsidRPr="006205B1">
        <w:rPr>
          <w:rFonts w:ascii="Arial" w:hAnsi="Arial" w:cs="Arial"/>
        </w:rPr>
        <w:t xml:space="preserve"> Quando</w:t>
      </w:r>
      <w:r w:rsidR="00194359" w:rsidRPr="006205B1">
        <w:rPr>
          <w:rFonts w:ascii="Arial" w:hAnsi="Arial" w:cs="Arial"/>
        </w:rPr>
        <w:t xml:space="preserve"> </w:t>
      </w:r>
      <w:r w:rsidRPr="006205B1">
        <w:rPr>
          <w:rFonts w:ascii="Arial" w:hAnsi="Arial" w:cs="Arial"/>
        </w:rPr>
        <w:t>as valas abertas para qualquer mister atravessarem os passeios, será colocada uma ponte provisória, garantindo o trânsito.</w:t>
      </w:r>
    </w:p>
    <w:p w14:paraId="1C9411DB" w14:textId="4C0BCAC5" w:rsidR="00005E99" w:rsidRPr="006205B1" w:rsidRDefault="00005E99" w:rsidP="006205B1">
      <w:pPr>
        <w:spacing w:line="360" w:lineRule="auto"/>
        <w:jc w:val="both"/>
        <w:rPr>
          <w:rFonts w:ascii="Arial" w:hAnsi="Arial" w:cs="Arial"/>
        </w:rPr>
      </w:pPr>
      <w:r w:rsidRPr="006205B1">
        <w:rPr>
          <w:rFonts w:ascii="Arial" w:hAnsi="Arial" w:cs="Arial"/>
        </w:rPr>
        <w:t xml:space="preserve"> § 1</w:t>
      </w:r>
      <w:r w:rsidR="00F94F66" w:rsidRPr="006205B1">
        <w:rPr>
          <w:rFonts w:ascii="Arial" w:hAnsi="Arial" w:cs="Arial"/>
        </w:rPr>
        <w:t>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As</w:t>
      </w:r>
      <w:r w:rsidR="00194359" w:rsidRPr="006205B1">
        <w:rPr>
          <w:rFonts w:ascii="Arial" w:hAnsi="Arial" w:cs="Arial"/>
        </w:rPr>
        <w:t xml:space="preserve"> </w:t>
      </w:r>
      <w:r w:rsidRPr="006205B1">
        <w:rPr>
          <w:rFonts w:ascii="Arial" w:hAnsi="Arial" w:cs="Arial"/>
        </w:rPr>
        <w:t xml:space="preserve">repartições, empresas ou particulares autorizados a fazer aberturas no calçamento ou escavações nos leitos das vias públicas são obrigados a colocar </w:t>
      </w:r>
      <w:r w:rsidR="007B2F98" w:rsidRPr="006205B1">
        <w:rPr>
          <w:rFonts w:ascii="Arial" w:hAnsi="Arial" w:cs="Arial"/>
        </w:rPr>
        <w:t>tabuletas</w:t>
      </w:r>
      <w:r w:rsidRPr="006205B1">
        <w:rPr>
          <w:rFonts w:ascii="Arial" w:hAnsi="Arial" w:cs="Arial"/>
        </w:rPr>
        <w:t>, convenientes dispostas, contendo avisos de TR</w:t>
      </w:r>
      <w:r w:rsidR="007B2F98" w:rsidRPr="006205B1">
        <w:rPr>
          <w:rFonts w:ascii="Arial" w:hAnsi="Arial" w:cs="Arial"/>
        </w:rPr>
        <w:t>Â</w:t>
      </w:r>
      <w:r w:rsidRPr="006205B1">
        <w:rPr>
          <w:rFonts w:ascii="Arial" w:hAnsi="Arial" w:cs="Arial"/>
        </w:rPr>
        <w:t xml:space="preserve">NSITO INTERROMPIDO ou PERIGO, além de luzes vermelhas, durante a noite. </w:t>
      </w:r>
    </w:p>
    <w:p w14:paraId="777DC18B" w14:textId="082ED3D5" w:rsidR="00005E99" w:rsidRPr="006205B1" w:rsidRDefault="00005E99" w:rsidP="006205B1">
      <w:pPr>
        <w:spacing w:line="360" w:lineRule="auto"/>
        <w:jc w:val="both"/>
        <w:rPr>
          <w:rFonts w:ascii="Arial" w:hAnsi="Arial" w:cs="Arial"/>
        </w:rPr>
      </w:pPr>
      <w:r w:rsidRPr="006205B1">
        <w:rPr>
          <w:rFonts w:ascii="Arial" w:hAnsi="Arial" w:cs="Arial"/>
        </w:rPr>
        <w:t>§ 2</w:t>
      </w:r>
      <w:r w:rsidR="007B2F98" w:rsidRPr="006205B1">
        <w:rPr>
          <w:rFonts w:ascii="Arial" w:hAnsi="Arial" w:cs="Arial"/>
        </w:rPr>
        <w:t>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Sempre</w:t>
      </w:r>
      <w:r w:rsidR="00194359" w:rsidRPr="006205B1">
        <w:rPr>
          <w:rFonts w:ascii="Arial" w:hAnsi="Arial" w:cs="Arial"/>
        </w:rPr>
        <w:t xml:space="preserve"> </w:t>
      </w:r>
      <w:r w:rsidRPr="006205B1">
        <w:rPr>
          <w:rFonts w:ascii="Arial" w:hAnsi="Arial" w:cs="Arial"/>
        </w:rPr>
        <w:t xml:space="preserve">que nas escavações ou valas ficarem retidas águas pluviais, o responsável pelo serviço será obrigado a providenciar os reparos necessários. </w:t>
      </w:r>
    </w:p>
    <w:p w14:paraId="2E76DA2C" w14:textId="4A8ED890" w:rsidR="00005E99" w:rsidRPr="006205B1" w:rsidRDefault="00005E99" w:rsidP="006205B1">
      <w:pPr>
        <w:spacing w:line="360" w:lineRule="auto"/>
        <w:jc w:val="both"/>
        <w:rPr>
          <w:rFonts w:ascii="Arial" w:hAnsi="Arial" w:cs="Arial"/>
        </w:rPr>
      </w:pPr>
      <w:r w:rsidRPr="006205B1">
        <w:rPr>
          <w:rFonts w:ascii="Arial" w:hAnsi="Arial" w:cs="Arial"/>
        </w:rPr>
        <w:t xml:space="preserve">Art. 25 </w:t>
      </w:r>
      <w:r w:rsidR="00194359" w:rsidRPr="006205B1">
        <w:rPr>
          <w:rFonts w:ascii="Arial" w:hAnsi="Arial" w:cs="Arial"/>
        </w:rPr>
        <w:t>–</w:t>
      </w:r>
      <w:r w:rsidRPr="006205B1">
        <w:rPr>
          <w:rFonts w:ascii="Arial" w:hAnsi="Arial" w:cs="Arial"/>
        </w:rPr>
        <w:t xml:space="preserve"> A</w:t>
      </w:r>
      <w:r w:rsidR="00194359" w:rsidRPr="006205B1">
        <w:rPr>
          <w:rFonts w:ascii="Arial" w:hAnsi="Arial" w:cs="Arial"/>
        </w:rPr>
        <w:t xml:space="preserve"> </w:t>
      </w:r>
      <w:r w:rsidRPr="006205B1">
        <w:rPr>
          <w:rFonts w:ascii="Arial" w:hAnsi="Arial" w:cs="Arial"/>
        </w:rPr>
        <w:t>abertura do calçamento deverá ser feita de modo que não fiquem danificadas as obras subterrâneas já existentes no local.</w:t>
      </w:r>
    </w:p>
    <w:p w14:paraId="209C9A62" w14:textId="5716CB86" w:rsidR="00005E99" w:rsidRPr="006205B1" w:rsidRDefault="00005E99" w:rsidP="006205B1">
      <w:pPr>
        <w:spacing w:line="360" w:lineRule="auto"/>
        <w:jc w:val="both"/>
        <w:rPr>
          <w:rFonts w:ascii="Arial" w:hAnsi="Arial" w:cs="Arial"/>
        </w:rPr>
      </w:pPr>
      <w:r w:rsidRPr="006205B1">
        <w:rPr>
          <w:rFonts w:ascii="Arial" w:hAnsi="Arial" w:cs="Arial"/>
        </w:rPr>
        <w:lastRenderedPageBreak/>
        <w:t xml:space="preserve"> Art. 26 </w:t>
      </w:r>
      <w:r w:rsidR="00194359" w:rsidRPr="006205B1">
        <w:rPr>
          <w:rFonts w:ascii="Arial" w:hAnsi="Arial" w:cs="Arial"/>
        </w:rPr>
        <w:t>–</w:t>
      </w:r>
      <w:r w:rsidRPr="006205B1">
        <w:rPr>
          <w:rFonts w:ascii="Arial" w:hAnsi="Arial" w:cs="Arial"/>
        </w:rPr>
        <w:t xml:space="preserve"> É</w:t>
      </w:r>
      <w:r w:rsidR="00194359" w:rsidRPr="006205B1">
        <w:rPr>
          <w:rFonts w:ascii="Arial" w:hAnsi="Arial" w:cs="Arial"/>
        </w:rPr>
        <w:t xml:space="preserve"> </w:t>
      </w:r>
      <w:r w:rsidRPr="006205B1">
        <w:rPr>
          <w:rFonts w:ascii="Arial" w:hAnsi="Arial" w:cs="Arial"/>
        </w:rPr>
        <w:t>proibida a colocação de qualquer degrau, cunhas ou outros objetos fixos, não só nas sarjetas como sobre passeios ou em qualquer outra parte dos logradouros públicos.</w:t>
      </w:r>
    </w:p>
    <w:p w14:paraId="32DB779F" w14:textId="0DC53700" w:rsidR="00005E99" w:rsidRPr="006205B1" w:rsidRDefault="00005E99" w:rsidP="006205B1">
      <w:pPr>
        <w:spacing w:line="360" w:lineRule="auto"/>
        <w:jc w:val="both"/>
        <w:rPr>
          <w:rFonts w:ascii="Arial" w:hAnsi="Arial" w:cs="Arial"/>
        </w:rPr>
      </w:pPr>
      <w:r w:rsidRPr="006205B1">
        <w:rPr>
          <w:rFonts w:ascii="Arial" w:hAnsi="Arial" w:cs="Arial"/>
        </w:rPr>
        <w:t xml:space="preserve"> Art. 27 </w:t>
      </w:r>
      <w:r w:rsidR="00194359" w:rsidRPr="006205B1">
        <w:rPr>
          <w:rFonts w:ascii="Arial" w:hAnsi="Arial" w:cs="Arial"/>
        </w:rPr>
        <w:t>–</w:t>
      </w:r>
      <w:r w:rsidRPr="006205B1">
        <w:rPr>
          <w:rFonts w:ascii="Arial" w:hAnsi="Arial" w:cs="Arial"/>
        </w:rPr>
        <w:t xml:space="preserve"> Os</w:t>
      </w:r>
      <w:r w:rsidR="00194359" w:rsidRPr="006205B1">
        <w:rPr>
          <w:rFonts w:ascii="Arial" w:hAnsi="Arial" w:cs="Arial"/>
        </w:rPr>
        <w:t xml:space="preserve"> </w:t>
      </w:r>
      <w:r w:rsidRPr="006205B1">
        <w:rPr>
          <w:rFonts w:ascii="Arial" w:hAnsi="Arial" w:cs="Arial"/>
        </w:rPr>
        <w:t xml:space="preserve">proprietários de terrenos nas zonas urbanas e suburbanas, em ruas, onde houver meio fios, são obrigados a construir ou reconstruir o passeio em frente aos mesmos terrenos. </w:t>
      </w:r>
    </w:p>
    <w:p w14:paraId="2888D652" w14:textId="306C7DB4" w:rsidR="00005E99" w:rsidRPr="006205B1" w:rsidRDefault="00005E99" w:rsidP="006205B1">
      <w:pPr>
        <w:spacing w:line="360" w:lineRule="auto"/>
        <w:jc w:val="both"/>
        <w:rPr>
          <w:rFonts w:ascii="Arial" w:hAnsi="Arial" w:cs="Arial"/>
        </w:rPr>
      </w:pPr>
      <w:r w:rsidRPr="006205B1">
        <w:rPr>
          <w:rFonts w:ascii="Arial" w:hAnsi="Arial" w:cs="Arial"/>
        </w:rPr>
        <w:t>§ 1</w:t>
      </w:r>
      <w:r w:rsidR="007B2F98" w:rsidRPr="006205B1">
        <w:rPr>
          <w:rFonts w:ascii="Arial" w:hAnsi="Arial" w:cs="Arial"/>
        </w:rPr>
        <w:t>º</w:t>
      </w:r>
      <w:r w:rsidR="00194359" w:rsidRPr="006205B1">
        <w:rPr>
          <w:rFonts w:ascii="Arial" w:hAnsi="Arial" w:cs="Arial"/>
        </w:rPr>
        <w:t>.</w:t>
      </w:r>
      <w:r w:rsidR="007B2F98"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O</w:t>
      </w:r>
      <w:r w:rsidR="00194359" w:rsidRPr="006205B1">
        <w:rPr>
          <w:rFonts w:ascii="Arial" w:hAnsi="Arial" w:cs="Arial"/>
        </w:rPr>
        <w:t xml:space="preserve"> </w:t>
      </w:r>
      <w:r w:rsidRPr="006205B1">
        <w:rPr>
          <w:rFonts w:ascii="Arial" w:hAnsi="Arial" w:cs="Arial"/>
        </w:rPr>
        <w:t>material a empregar na construção de passeios ficará a juízo da Diretoria de Obras que poderá estabelecer os desenhos a adotar no caso de ser empregado revestimento a ladrilho ou outro material.</w:t>
      </w:r>
    </w:p>
    <w:p w14:paraId="2492CD2D" w14:textId="3C0C12FA" w:rsidR="00005E99" w:rsidRPr="006205B1" w:rsidRDefault="00005E99" w:rsidP="006205B1">
      <w:pPr>
        <w:spacing w:line="360" w:lineRule="auto"/>
        <w:jc w:val="both"/>
        <w:rPr>
          <w:rFonts w:ascii="Arial" w:hAnsi="Arial" w:cs="Arial"/>
        </w:rPr>
      </w:pPr>
      <w:r w:rsidRPr="006205B1">
        <w:rPr>
          <w:rFonts w:ascii="Arial" w:hAnsi="Arial" w:cs="Arial"/>
        </w:rPr>
        <w:t xml:space="preserve"> § 2</w:t>
      </w:r>
      <w:r w:rsidR="007B2F98" w:rsidRPr="006205B1">
        <w:rPr>
          <w:rFonts w:ascii="Arial" w:hAnsi="Arial" w:cs="Arial"/>
        </w:rPr>
        <w:t>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A</w:t>
      </w:r>
      <w:r w:rsidR="00194359" w:rsidRPr="006205B1">
        <w:rPr>
          <w:rFonts w:ascii="Arial" w:hAnsi="Arial" w:cs="Arial"/>
        </w:rPr>
        <w:t xml:space="preserve"> </w:t>
      </w:r>
      <w:r w:rsidRPr="006205B1">
        <w:rPr>
          <w:rFonts w:ascii="Arial" w:hAnsi="Arial" w:cs="Arial"/>
        </w:rPr>
        <w:t>Prefeitura estabelecerá um tipo uniforme de passeio para cada via ou trecho da via pública.</w:t>
      </w:r>
    </w:p>
    <w:p w14:paraId="2ED5F278" w14:textId="299FB7FB" w:rsidR="00005E99" w:rsidRPr="006205B1" w:rsidRDefault="00005E99" w:rsidP="006205B1">
      <w:pPr>
        <w:spacing w:line="360" w:lineRule="auto"/>
        <w:jc w:val="both"/>
        <w:rPr>
          <w:rFonts w:ascii="Arial" w:hAnsi="Arial" w:cs="Arial"/>
        </w:rPr>
      </w:pPr>
      <w:r w:rsidRPr="006205B1">
        <w:rPr>
          <w:rFonts w:ascii="Arial" w:hAnsi="Arial" w:cs="Arial"/>
        </w:rPr>
        <w:t xml:space="preserve"> Art. 28 </w:t>
      </w:r>
      <w:r w:rsidR="00194359" w:rsidRPr="006205B1">
        <w:rPr>
          <w:rFonts w:ascii="Arial" w:hAnsi="Arial" w:cs="Arial"/>
        </w:rPr>
        <w:t>–</w:t>
      </w:r>
      <w:r w:rsidRPr="006205B1">
        <w:rPr>
          <w:rFonts w:ascii="Arial" w:hAnsi="Arial" w:cs="Arial"/>
        </w:rPr>
        <w:t xml:space="preserve"> Correrá</w:t>
      </w:r>
      <w:r w:rsidR="00194359" w:rsidRPr="006205B1">
        <w:rPr>
          <w:rFonts w:ascii="Arial" w:hAnsi="Arial" w:cs="Arial"/>
        </w:rPr>
        <w:t xml:space="preserve"> </w:t>
      </w:r>
      <w:r w:rsidRPr="006205B1">
        <w:rPr>
          <w:rFonts w:ascii="Arial" w:hAnsi="Arial" w:cs="Arial"/>
        </w:rPr>
        <w:t xml:space="preserve">por conta do proprietário a execução total do passeio, até 4 (quatro) metros de largura excedente, até o limite de 10 (dez) metros. </w:t>
      </w:r>
    </w:p>
    <w:p w14:paraId="60C3A522" w14:textId="029AFA8D" w:rsidR="00005E99" w:rsidRPr="006205B1" w:rsidRDefault="00005E99" w:rsidP="006205B1">
      <w:pPr>
        <w:spacing w:line="360" w:lineRule="auto"/>
        <w:jc w:val="both"/>
        <w:rPr>
          <w:rFonts w:ascii="Arial" w:hAnsi="Arial" w:cs="Arial"/>
        </w:rPr>
      </w:pPr>
      <w:r w:rsidRPr="006205B1">
        <w:rPr>
          <w:rFonts w:ascii="Arial" w:hAnsi="Arial" w:cs="Arial"/>
        </w:rPr>
        <w:t>§ 1</w:t>
      </w:r>
      <w:r w:rsidR="007B2F98" w:rsidRPr="006205B1">
        <w:rPr>
          <w:rFonts w:ascii="Arial" w:hAnsi="Arial" w:cs="Arial"/>
        </w:rPr>
        <w:t>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Os</w:t>
      </w:r>
      <w:r w:rsidR="00194359" w:rsidRPr="006205B1">
        <w:rPr>
          <w:rFonts w:ascii="Arial" w:hAnsi="Arial" w:cs="Arial"/>
        </w:rPr>
        <w:t xml:space="preserve"> </w:t>
      </w:r>
      <w:r w:rsidRPr="006205B1">
        <w:rPr>
          <w:rFonts w:ascii="Arial" w:hAnsi="Arial" w:cs="Arial"/>
        </w:rPr>
        <w:t>passeios terão a largura determinada pela Prefeitura, de acordo com as conveniências locais.</w:t>
      </w:r>
    </w:p>
    <w:p w14:paraId="79FCF19E" w14:textId="77777777" w:rsidR="00194359" w:rsidRPr="006205B1" w:rsidRDefault="00005E99" w:rsidP="006205B1">
      <w:pPr>
        <w:spacing w:line="360" w:lineRule="auto"/>
        <w:jc w:val="both"/>
        <w:rPr>
          <w:rFonts w:ascii="Arial" w:hAnsi="Arial" w:cs="Arial"/>
        </w:rPr>
      </w:pPr>
      <w:r w:rsidRPr="006205B1">
        <w:rPr>
          <w:rFonts w:ascii="Arial" w:hAnsi="Arial" w:cs="Arial"/>
        </w:rPr>
        <w:t xml:space="preserve"> § 2</w:t>
      </w:r>
      <w:r w:rsidR="007B2F98" w:rsidRPr="006205B1">
        <w:rPr>
          <w:rFonts w:ascii="Arial" w:hAnsi="Arial" w:cs="Arial"/>
        </w:rPr>
        <w:t>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Quando</w:t>
      </w:r>
      <w:r w:rsidR="00194359" w:rsidRPr="006205B1">
        <w:rPr>
          <w:rFonts w:ascii="Arial" w:hAnsi="Arial" w:cs="Arial"/>
        </w:rPr>
        <w:t xml:space="preserve"> </w:t>
      </w:r>
      <w:r w:rsidRPr="006205B1">
        <w:rPr>
          <w:rFonts w:ascii="Arial" w:hAnsi="Arial" w:cs="Arial"/>
        </w:rPr>
        <w:t xml:space="preserve">a Prefeitura aumentar a largura ou alterar o nivelamento dos passeios existentes nos primeiros 10 (dez) anos correrá por sua conta a respectiva despesa. </w:t>
      </w:r>
    </w:p>
    <w:p w14:paraId="4CA2E464" w14:textId="4E3C8C23" w:rsidR="00005E99" w:rsidRPr="006205B1" w:rsidRDefault="00005E99" w:rsidP="006205B1">
      <w:pPr>
        <w:spacing w:line="360" w:lineRule="auto"/>
        <w:jc w:val="both"/>
        <w:rPr>
          <w:rFonts w:ascii="Arial" w:hAnsi="Arial" w:cs="Arial"/>
        </w:rPr>
      </w:pPr>
      <w:r w:rsidRPr="006205B1">
        <w:rPr>
          <w:rFonts w:ascii="Arial" w:hAnsi="Arial" w:cs="Arial"/>
        </w:rPr>
        <w:t xml:space="preserve">Art. 29 </w:t>
      </w:r>
      <w:r w:rsidR="00194359" w:rsidRPr="006205B1">
        <w:rPr>
          <w:rFonts w:ascii="Arial" w:hAnsi="Arial" w:cs="Arial"/>
        </w:rPr>
        <w:t>–</w:t>
      </w:r>
      <w:r w:rsidRPr="006205B1">
        <w:rPr>
          <w:rFonts w:ascii="Arial" w:hAnsi="Arial" w:cs="Arial"/>
        </w:rPr>
        <w:t xml:space="preserve"> Para</w:t>
      </w:r>
      <w:r w:rsidR="00194359" w:rsidRPr="006205B1">
        <w:rPr>
          <w:rFonts w:ascii="Arial" w:hAnsi="Arial" w:cs="Arial"/>
        </w:rPr>
        <w:t xml:space="preserve"> </w:t>
      </w:r>
      <w:r w:rsidRPr="006205B1">
        <w:rPr>
          <w:rFonts w:ascii="Arial" w:hAnsi="Arial" w:cs="Arial"/>
        </w:rPr>
        <w:t>os efeitos do artigo anterior deverá o proprietário requerer a Prefeitura a devida licença que será concedida independentemente de alvará</w:t>
      </w:r>
    </w:p>
    <w:p w14:paraId="20209E68" w14:textId="327582A2" w:rsidR="00005E99" w:rsidRPr="006205B1" w:rsidRDefault="00005E99" w:rsidP="006205B1">
      <w:pPr>
        <w:spacing w:line="360" w:lineRule="auto"/>
        <w:jc w:val="both"/>
        <w:rPr>
          <w:rFonts w:ascii="Arial" w:hAnsi="Arial" w:cs="Arial"/>
        </w:rPr>
      </w:pPr>
      <w:r w:rsidRPr="006205B1">
        <w:rPr>
          <w:rFonts w:ascii="Arial" w:hAnsi="Arial" w:cs="Arial"/>
        </w:rPr>
        <w:t xml:space="preserve">Art. 30 </w:t>
      </w:r>
      <w:r w:rsidR="00194359" w:rsidRPr="006205B1">
        <w:rPr>
          <w:rFonts w:ascii="Arial" w:hAnsi="Arial" w:cs="Arial"/>
        </w:rPr>
        <w:t>–</w:t>
      </w:r>
      <w:r w:rsidRPr="006205B1">
        <w:rPr>
          <w:rFonts w:ascii="Arial" w:hAnsi="Arial" w:cs="Arial"/>
        </w:rPr>
        <w:t xml:space="preserve"> O</w:t>
      </w:r>
      <w:r w:rsidR="00194359" w:rsidRPr="006205B1">
        <w:rPr>
          <w:rFonts w:ascii="Arial" w:hAnsi="Arial" w:cs="Arial"/>
        </w:rPr>
        <w:t xml:space="preserve"> </w:t>
      </w:r>
      <w:r w:rsidRPr="006205B1">
        <w:rPr>
          <w:rFonts w:ascii="Arial" w:hAnsi="Arial" w:cs="Arial"/>
        </w:rPr>
        <w:t xml:space="preserve">chanframento e </w:t>
      </w:r>
      <w:r w:rsidR="007B2F98" w:rsidRPr="006205B1">
        <w:rPr>
          <w:rFonts w:ascii="Arial" w:hAnsi="Arial" w:cs="Arial"/>
        </w:rPr>
        <w:t xml:space="preserve">o </w:t>
      </w:r>
      <w:r w:rsidRPr="006205B1">
        <w:rPr>
          <w:rFonts w:ascii="Arial" w:hAnsi="Arial" w:cs="Arial"/>
        </w:rPr>
        <w:t>rebaix</w:t>
      </w:r>
      <w:r w:rsidR="007B2F98" w:rsidRPr="006205B1">
        <w:rPr>
          <w:rFonts w:ascii="Arial" w:hAnsi="Arial" w:cs="Arial"/>
        </w:rPr>
        <w:t>o</w:t>
      </w:r>
      <w:r w:rsidRPr="006205B1">
        <w:rPr>
          <w:rFonts w:ascii="Arial" w:hAnsi="Arial" w:cs="Arial"/>
        </w:rPr>
        <w:t xml:space="preserve"> de guias e meios fios, destinado à entrada de veículos, de licença especial e pagamento da respectiva taxa.</w:t>
      </w:r>
    </w:p>
    <w:p w14:paraId="1E69B999" w14:textId="37B666EC" w:rsidR="00005E99" w:rsidRPr="006205B1" w:rsidRDefault="00005E99" w:rsidP="006205B1">
      <w:pPr>
        <w:spacing w:line="360" w:lineRule="auto"/>
        <w:jc w:val="both"/>
        <w:rPr>
          <w:rFonts w:ascii="Arial" w:hAnsi="Arial" w:cs="Arial"/>
        </w:rPr>
      </w:pPr>
      <w:r w:rsidRPr="006205B1">
        <w:rPr>
          <w:rFonts w:ascii="Arial" w:hAnsi="Arial" w:cs="Arial"/>
        </w:rPr>
        <w:t xml:space="preserve"> Art. 31</w:t>
      </w:r>
      <w:r w:rsidR="00194359" w:rsidRPr="006205B1">
        <w:rPr>
          <w:rFonts w:ascii="Arial" w:hAnsi="Arial" w:cs="Arial"/>
        </w:rPr>
        <w:t xml:space="preserve"> –</w:t>
      </w:r>
      <w:r w:rsidRPr="006205B1">
        <w:rPr>
          <w:rFonts w:ascii="Arial" w:hAnsi="Arial" w:cs="Arial"/>
        </w:rPr>
        <w:t xml:space="preserve"> Nenhum</w:t>
      </w:r>
      <w:r w:rsidR="00194359" w:rsidRPr="006205B1">
        <w:rPr>
          <w:rFonts w:ascii="Arial" w:hAnsi="Arial" w:cs="Arial"/>
        </w:rPr>
        <w:t xml:space="preserve"> </w:t>
      </w:r>
      <w:r w:rsidRPr="006205B1">
        <w:rPr>
          <w:rFonts w:ascii="Arial" w:hAnsi="Arial" w:cs="Arial"/>
        </w:rPr>
        <w:t>serviço ou construção poderá ser executado à margem dos cursos d’água ou das valas sem que sejam executadas as obras de arte por ventura exigidas pela Prefeitura ou sem que sejam observadas, para tornar possível a descarga conveniente, a forma e as dimensões por ela estabelecida, para a secção de vazão.</w:t>
      </w:r>
    </w:p>
    <w:p w14:paraId="5901F6CD" w14:textId="6B182199" w:rsidR="00005E99" w:rsidRPr="006205B1" w:rsidRDefault="00005E99" w:rsidP="006205B1">
      <w:pPr>
        <w:spacing w:line="360" w:lineRule="auto"/>
        <w:jc w:val="both"/>
        <w:rPr>
          <w:rFonts w:ascii="Arial" w:hAnsi="Arial" w:cs="Arial"/>
        </w:rPr>
      </w:pPr>
      <w:r w:rsidRPr="006205B1">
        <w:rPr>
          <w:rFonts w:ascii="Arial" w:hAnsi="Arial" w:cs="Arial"/>
        </w:rPr>
        <w:t xml:space="preserve">Art. 32 </w:t>
      </w:r>
      <w:r w:rsidR="00194359" w:rsidRPr="006205B1">
        <w:rPr>
          <w:rFonts w:ascii="Arial" w:hAnsi="Arial" w:cs="Arial"/>
        </w:rPr>
        <w:t>–</w:t>
      </w:r>
      <w:r w:rsidRPr="006205B1">
        <w:rPr>
          <w:rFonts w:ascii="Arial" w:hAnsi="Arial" w:cs="Arial"/>
        </w:rPr>
        <w:t xml:space="preserve"> Nos</w:t>
      </w:r>
      <w:r w:rsidR="00194359" w:rsidRPr="006205B1">
        <w:rPr>
          <w:rFonts w:ascii="Arial" w:hAnsi="Arial" w:cs="Arial"/>
        </w:rPr>
        <w:t xml:space="preserve"> </w:t>
      </w:r>
      <w:r w:rsidRPr="006205B1">
        <w:rPr>
          <w:rFonts w:ascii="Arial" w:hAnsi="Arial" w:cs="Arial"/>
        </w:rPr>
        <w:t xml:space="preserve">terrenos em que passarem rios, riachos, </w:t>
      </w:r>
      <w:proofErr w:type="gramStart"/>
      <w:r w:rsidRPr="006205B1">
        <w:rPr>
          <w:rFonts w:ascii="Arial" w:hAnsi="Arial" w:cs="Arial"/>
        </w:rPr>
        <w:t xml:space="preserve">córregos, </w:t>
      </w:r>
      <w:r w:rsidR="007B2F98" w:rsidRPr="006205B1">
        <w:rPr>
          <w:rFonts w:ascii="Arial" w:hAnsi="Arial" w:cs="Arial"/>
        </w:rPr>
        <w:t>etc.</w:t>
      </w:r>
      <w:proofErr w:type="gramEnd"/>
      <w:r w:rsidRPr="006205B1">
        <w:rPr>
          <w:rFonts w:ascii="Arial" w:hAnsi="Arial" w:cs="Arial"/>
        </w:rPr>
        <w:t xml:space="preserve"> as construções a se levantarem deverão ficar em relação às respectivas margens a distância que for determinada pela Diretoria de Obras, a menos que os proprietários se disponham a realizar as obras de arte que lhes forem indicadas pela mesma Diretoria.</w:t>
      </w:r>
    </w:p>
    <w:p w14:paraId="3B65F69B" w14:textId="0423DBAE" w:rsidR="00005E99" w:rsidRPr="006205B1" w:rsidRDefault="00005E99" w:rsidP="006205B1">
      <w:pPr>
        <w:spacing w:line="360" w:lineRule="auto"/>
        <w:jc w:val="both"/>
        <w:rPr>
          <w:rFonts w:ascii="Arial" w:hAnsi="Arial" w:cs="Arial"/>
        </w:rPr>
      </w:pPr>
      <w:r w:rsidRPr="006205B1">
        <w:rPr>
          <w:rFonts w:ascii="Arial" w:hAnsi="Arial" w:cs="Arial"/>
        </w:rPr>
        <w:lastRenderedPageBreak/>
        <w:t xml:space="preserve"> Art. 33 </w:t>
      </w:r>
      <w:r w:rsidR="00194359" w:rsidRPr="006205B1">
        <w:rPr>
          <w:rFonts w:ascii="Arial" w:hAnsi="Arial" w:cs="Arial"/>
        </w:rPr>
        <w:t>–</w:t>
      </w:r>
      <w:r w:rsidRPr="006205B1">
        <w:rPr>
          <w:rFonts w:ascii="Arial" w:hAnsi="Arial" w:cs="Arial"/>
        </w:rPr>
        <w:t xml:space="preserve"> Em</w:t>
      </w:r>
      <w:r w:rsidR="00194359" w:rsidRPr="006205B1">
        <w:rPr>
          <w:rFonts w:ascii="Arial" w:hAnsi="Arial" w:cs="Arial"/>
        </w:rPr>
        <w:t xml:space="preserve"> </w:t>
      </w:r>
      <w:r w:rsidRPr="006205B1">
        <w:rPr>
          <w:rFonts w:ascii="Arial" w:hAnsi="Arial" w:cs="Arial"/>
        </w:rPr>
        <w:t xml:space="preserve">caso algum poderão ser realizados serviços de aterro ou desvio das margens dos cursos d’água ou valas, sem prévia licença da Prefeitura, que poderá exigir, ao concedê-la, a execução de obras julgadas convenientes para assegurar o fácil escoamento das águas. </w:t>
      </w:r>
    </w:p>
    <w:p w14:paraId="51B273DF" w14:textId="71DFB1FD" w:rsidR="00005E99" w:rsidRPr="006205B1" w:rsidRDefault="00005E99" w:rsidP="006205B1">
      <w:pPr>
        <w:spacing w:line="360" w:lineRule="auto"/>
        <w:jc w:val="both"/>
        <w:rPr>
          <w:rFonts w:ascii="Arial" w:hAnsi="Arial" w:cs="Arial"/>
        </w:rPr>
      </w:pPr>
      <w:r w:rsidRPr="006205B1">
        <w:rPr>
          <w:rFonts w:ascii="Arial" w:hAnsi="Arial" w:cs="Arial"/>
        </w:rPr>
        <w:t xml:space="preserve">Art. 34 </w:t>
      </w:r>
      <w:r w:rsidR="00194359" w:rsidRPr="006205B1">
        <w:rPr>
          <w:rFonts w:ascii="Arial" w:hAnsi="Arial" w:cs="Arial"/>
        </w:rPr>
        <w:t>–</w:t>
      </w:r>
      <w:r w:rsidRPr="006205B1">
        <w:rPr>
          <w:rFonts w:ascii="Arial" w:hAnsi="Arial" w:cs="Arial"/>
        </w:rPr>
        <w:t xml:space="preserve"> A</w:t>
      </w:r>
      <w:r w:rsidR="00194359" w:rsidRPr="006205B1">
        <w:rPr>
          <w:rFonts w:ascii="Arial" w:hAnsi="Arial" w:cs="Arial"/>
        </w:rPr>
        <w:t xml:space="preserve"> </w:t>
      </w:r>
      <w:r w:rsidRPr="006205B1">
        <w:rPr>
          <w:rFonts w:ascii="Arial" w:hAnsi="Arial" w:cs="Arial"/>
        </w:rPr>
        <w:t xml:space="preserve">Prefeitura poderá exigir dos proprietários de terrenos, sempre que o nível dos logradouros públicos vizinhos, a construção de muralhas de arrimo ou a construção de </w:t>
      </w:r>
      <w:r w:rsidR="007B2F98" w:rsidRPr="006205B1">
        <w:rPr>
          <w:rFonts w:ascii="Arial" w:hAnsi="Arial" w:cs="Arial"/>
        </w:rPr>
        <w:t>sarjetas</w:t>
      </w:r>
      <w:r w:rsidRPr="006205B1">
        <w:rPr>
          <w:rFonts w:ascii="Arial" w:hAnsi="Arial" w:cs="Arial"/>
        </w:rPr>
        <w:t xml:space="preserve"> e drenos para desvio de águas pluviais ou infiltração, que cause </w:t>
      </w:r>
      <w:r w:rsidR="007B2F98" w:rsidRPr="006205B1">
        <w:rPr>
          <w:rFonts w:ascii="Arial" w:hAnsi="Arial" w:cs="Arial"/>
        </w:rPr>
        <w:t>danos</w:t>
      </w:r>
      <w:r w:rsidRPr="006205B1">
        <w:rPr>
          <w:rFonts w:ascii="Arial" w:hAnsi="Arial" w:cs="Arial"/>
        </w:rPr>
        <w:t xml:space="preserve"> à via pública. </w:t>
      </w:r>
    </w:p>
    <w:p w14:paraId="46140A81" w14:textId="4A58942F" w:rsidR="00005E99" w:rsidRPr="006205B1" w:rsidRDefault="00005E99" w:rsidP="006205B1">
      <w:pPr>
        <w:spacing w:line="360" w:lineRule="auto"/>
        <w:jc w:val="both"/>
        <w:rPr>
          <w:rFonts w:ascii="Arial" w:hAnsi="Arial" w:cs="Arial"/>
        </w:rPr>
      </w:pPr>
      <w:r w:rsidRPr="006205B1">
        <w:rPr>
          <w:rFonts w:ascii="Arial" w:hAnsi="Arial" w:cs="Arial"/>
        </w:rPr>
        <w:t xml:space="preserve">Art. 35 </w:t>
      </w:r>
      <w:r w:rsidR="00194359" w:rsidRPr="006205B1">
        <w:rPr>
          <w:rFonts w:ascii="Arial" w:hAnsi="Arial" w:cs="Arial"/>
        </w:rPr>
        <w:t>–</w:t>
      </w:r>
      <w:r w:rsidRPr="006205B1">
        <w:rPr>
          <w:rFonts w:ascii="Arial" w:hAnsi="Arial" w:cs="Arial"/>
        </w:rPr>
        <w:t xml:space="preserve"> É</w:t>
      </w:r>
      <w:r w:rsidR="00194359" w:rsidRPr="006205B1">
        <w:rPr>
          <w:rFonts w:ascii="Arial" w:hAnsi="Arial" w:cs="Arial"/>
        </w:rPr>
        <w:t xml:space="preserve"> </w:t>
      </w:r>
      <w:r w:rsidRPr="006205B1">
        <w:rPr>
          <w:rFonts w:ascii="Arial" w:hAnsi="Arial" w:cs="Arial"/>
        </w:rPr>
        <w:t>proibida a colocação de aterro, materiais ou escombros na via pública.</w:t>
      </w:r>
    </w:p>
    <w:p w14:paraId="1F242336" w14:textId="10221B95" w:rsidR="00005E99" w:rsidRPr="006205B1" w:rsidRDefault="00005E99" w:rsidP="006205B1">
      <w:pPr>
        <w:spacing w:line="360" w:lineRule="auto"/>
        <w:jc w:val="both"/>
        <w:rPr>
          <w:rFonts w:ascii="Arial" w:hAnsi="Arial" w:cs="Arial"/>
          <w:bCs/>
        </w:rPr>
      </w:pPr>
      <w:r w:rsidRPr="006205B1">
        <w:rPr>
          <w:rFonts w:ascii="Arial" w:hAnsi="Arial" w:cs="Arial"/>
          <w:bCs/>
        </w:rPr>
        <w:t>C</w:t>
      </w:r>
      <w:r w:rsidR="007B2F98" w:rsidRPr="006205B1">
        <w:rPr>
          <w:rFonts w:ascii="Arial" w:hAnsi="Arial" w:cs="Arial"/>
          <w:bCs/>
        </w:rPr>
        <w:t>apítulo</w:t>
      </w:r>
      <w:r w:rsidRPr="006205B1">
        <w:rPr>
          <w:rFonts w:ascii="Arial" w:hAnsi="Arial" w:cs="Arial"/>
          <w:bCs/>
        </w:rPr>
        <w:t xml:space="preserve"> IV</w:t>
      </w:r>
      <w:r w:rsidR="007B2F98" w:rsidRPr="006205B1">
        <w:rPr>
          <w:rFonts w:ascii="Arial" w:hAnsi="Arial" w:cs="Arial"/>
          <w:bCs/>
        </w:rPr>
        <w:t xml:space="preserve"> – </w:t>
      </w:r>
      <w:r w:rsidRPr="006205B1">
        <w:rPr>
          <w:rFonts w:ascii="Arial" w:hAnsi="Arial" w:cs="Arial"/>
          <w:bCs/>
        </w:rPr>
        <w:t>Das</w:t>
      </w:r>
      <w:r w:rsidR="007B2F98" w:rsidRPr="006205B1">
        <w:rPr>
          <w:rFonts w:ascii="Arial" w:hAnsi="Arial" w:cs="Arial"/>
          <w:bCs/>
        </w:rPr>
        <w:t xml:space="preserve"> </w:t>
      </w:r>
      <w:r w:rsidRPr="006205B1">
        <w:rPr>
          <w:rFonts w:ascii="Arial" w:hAnsi="Arial" w:cs="Arial"/>
          <w:bCs/>
        </w:rPr>
        <w:t>licenças para construir e edificar</w:t>
      </w:r>
    </w:p>
    <w:p w14:paraId="479A5D03" w14:textId="7980DFC6" w:rsidR="00005E99" w:rsidRPr="006205B1" w:rsidRDefault="00005E99" w:rsidP="006205B1">
      <w:pPr>
        <w:spacing w:line="360" w:lineRule="auto"/>
        <w:jc w:val="both"/>
        <w:rPr>
          <w:rFonts w:ascii="Arial" w:hAnsi="Arial" w:cs="Arial"/>
          <w:bCs/>
        </w:rPr>
      </w:pPr>
      <w:r w:rsidRPr="006205B1">
        <w:rPr>
          <w:rFonts w:ascii="Arial" w:hAnsi="Arial" w:cs="Arial"/>
          <w:bCs/>
        </w:rPr>
        <w:t xml:space="preserve">Secção II </w:t>
      </w:r>
      <w:r w:rsidR="007B2F98" w:rsidRPr="006205B1">
        <w:rPr>
          <w:rFonts w:ascii="Arial" w:hAnsi="Arial" w:cs="Arial"/>
          <w:bCs/>
        </w:rPr>
        <w:t xml:space="preserve">– </w:t>
      </w:r>
      <w:r w:rsidRPr="006205B1">
        <w:rPr>
          <w:rFonts w:ascii="Arial" w:hAnsi="Arial" w:cs="Arial"/>
          <w:bCs/>
        </w:rPr>
        <w:t>Projetos</w:t>
      </w:r>
      <w:r w:rsidR="007B2F98" w:rsidRPr="006205B1">
        <w:rPr>
          <w:rFonts w:ascii="Arial" w:hAnsi="Arial" w:cs="Arial"/>
          <w:bCs/>
        </w:rPr>
        <w:t xml:space="preserve"> </w:t>
      </w:r>
      <w:r w:rsidRPr="006205B1">
        <w:rPr>
          <w:rFonts w:ascii="Arial" w:hAnsi="Arial" w:cs="Arial"/>
          <w:bCs/>
        </w:rPr>
        <w:t>para edificações</w:t>
      </w:r>
    </w:p>
    <w:p w14:paraId="64AF1EC9" w14:textId="77777777" w:rsidR="00CD5C60" w:rsidRPr="006205B1" w:rsidRDefault="00005E99" w:rsidP="006205B1">
      <w:pPr>
        <w:spacing w:line="360" w:lineRule="auto"/>
        <w:jc w:val="both"/>
        <w:rPr>
          <w:rFonts w:ascii="Arial" w:hAnsi="Arial" w:cs="Arial"/>
        </w:rPr>
      </w:pPr>
      <w:r w:rsidRPr="006205B1">
        <w:rPr>
          <w:rFonts w:ascii="Arial" w:hAnsi="Arial" w:cs="Arial"/>
        </w:rPr>
        <w:t>Art. 40 – Nenhuma edificação será permitida onde não houver arruamento feito, sem que o proprietário dos terrenos submeta aprovação da Prefeitura o plano de loteamento da quadra.</w:t>
      </w:r>
    </w:p>
    <w:p w14:paraId="07EF09DF" w14:textId="14C643E1" w:rsidR="00005E99" w:rsidRPr="006205B1" w:rsidRDefault="00005E99" w:rsidP="006205B1">
      <w:pPr>
        <w:spacing w:line="360" w:lineRule="auto"/>
        <w:jc w:val="both"/>
        <w:rPr>
          <w:rFonts w:ascii="Arial" w:hAnsi="Arial" w:cs="Arial"/>
        </w:rPr>
      </w:pPr>
      <w:r w:rsidRPr="006205B1">
        <w:rPr>
          <w:rFonts w:ascii="Arial" w:hAnsi="Arial" w:cs="Arial"/>
        </w:rPr>
        <w:t xml:space="preserve">Parágrafo único </w:t>
      </w:r>
      <w:r w:rsidR="00194359" w:rsidRPr="006205B1">
        <w:rPr>
          <w:rFonts w:ascii="Arial" w:hAnsi="Arial" w:cs="Arial"/>
        </w:rPr>
        <w:t>–</w:t>
      </w:r>
      <w:r w:rsidRPr="006205B1">
        <w:rPr>
          <w:rFonts w:ascii="Arial" w:hAnsi="Arial" w:cs="Arial"/>
        </w:rPr>
        <w:t xml:space="preserve"> A</w:t>
      </w:r>
      <w:r w:rsidR="00194359" w:rsidRPr="006205B1">
        <w:rPr>
          <w:rFonts w:ascii="Arial" w:hAnsi="Arial" w:cs="Arial"/>
        </w:rPr>
        <w:t xml:space="preserve"> </w:t>
      </w:r>
      <w:r w:rsidRPr="006205B1">
        <w:rPr>
          <w:rFonts w:ascii="Arial" w:hAnsi="Arial" w:cs="Arial"/>
        </w:rPr>
        <w:t>requerimento de qualquer interessado, a Prefeitura examinará a conveniência da abertura de rua, em terrenos baldios, projetando-a se consultar o interesse público.</w:t>
      </w:r>
    </w:p>
    <w:p w14:paraId="785A51F3" w14:textId="1BD5555E" w:rsidR="00005E99" w:rsidRPr="006205B1" w:rsidRDefault="00005E99" w:rsidP="006205B1">
      <w:pPr>
        <w:spacing w:line="360" w:lineRule="auto"/>
        <w:jc w:val="both"/>
        <w:rPr>
          <w:rFonts w:ascii="Arial" w:hAnsi="Arial" w:cs="Arial"/>
        </w:rPr>
      </w:pPr>
      <w:r w:rsidRPr="006205B1">
        <w:rPr>
          <w:rFonts w:ascii="Arial" w:hAnsi="Arial" w:cs="Arial"/>
        </w:rPr>
        <w:t xml:space="preserve">Art. 41 </w:t>
      </w:r>
      <w:r w:rsidR="00194359" w:rsidRPr="006205B1">
        <w:rPr>
          <w:rFonts w:ascii="Arial" w:hAnsi="Arial" w:cs="Arial"/>
        </w:rPr>
        <w:t>–</w:t>
      </w:r>
      <w:r w:rsidRPr="006205B1">
        <w:rPr>
          <w:rFonts w:ascii="Arial" w:hAnsi="Arial" w:cs="Arial"/>
        </w:rPr>
        <w:t xml:space="preserve"> Para</w:t>
      </w:r>
      <w:r w:rsidR="00194359" w:rsidRPr="006205B1">
        <w:rPr>
          <w:rFonts w:ascii="Arial" w:hAnsi="Arial" w:cs="Arial"/>
        </w:rPr>
        <w:t xml:space="preserve"> </w:t>
      </w:r>
      <w:r w:rsidRPr="006205B1">
        <w:rPr>
          <w:rFonts w:ascii="Arial" w:hAnsi="Arial" w:cs="Arial"/>
        </w:rPr>
        <w:t>novos loteamentos não poderá o lote urbano ser de área inferior a duzentos e cinquenta metros quadrados (250 m²) com frente mínima de dez (10) metros.</w:t>
      </w:r>
    </w:p>
    <w:p w14:paraId="3C06E258" w14:textId="4161F058" w:rsidR="00005E99" w:rsidRPr="006205B1" w:rsidRDefault="00005E99" w:rsidP="006205B1">
      <w:pPr>
        <w:spacing w:line="360" w:lineRule="auto"/>
        <w:jc w:val="both"/>
        <w:rPr>
          <w:rFonts w:ascii="Arial" w:hAnsi="Arial" w:cs="Arial"/>
        </w:rPr>
      </w:pPr>
      <w:r w:rsidRPr="006205B1">
        <w:rPr>
          <w:rFonts w:ascii="Arial" w:hAnsi="Arial" w:cs="Arial"/>
        </w:rPr>
        <w:t xml:space="preserve"> § 1º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Todos</w:t>
      </w:r>
      <w:r w:rsidR="00194359" w:rsidRPr="006205B1">
        <w:rPr>
          <w:rFonts w:ascii="Arial" w:hAnsi="Arial" w:cs="Arial"/>
        </w:rPr>
        <w:t xml:space="preserve"> </w:t>
      </w:r>
      <w:r w:rsidR="00CD5C60" w:rsidRPr="006205B1">
        <w:rPr>
          <w:rFonts w:ascii="Arial" w:hAnsi="Arial" w:cs="Arial"/>
        </w:rPr>
        <w:t xml:space="preserve">os </w:t>
      </w:r>
      <w:r w:rsidRPr="006205B1">
        <w:rPr>
          <w:rFonts w:ascii="Arial" w:hAnsi="Arial" w:cs="Arial"/>
        </w:rPr>
        <w:t>proprietários de loteamento deverão requerer a Prefeitura, anexando planta, certidão de registro de imóveis provando o desembaraço da propriedade, e comprometendo-se:</w:t>
      </w:r>
    </w:p>
    <w:p w14:paraId="6F26289A" w14:textId="1FF09D87" w:rsidR="00005E99" w:rsidRPr="006205B1" w:rsidRDefault="00005E99" w:rsidP="006205B1">
      <w:pPr>
        <w:spacing w:line="360" w:lineRule="auto"/>
        <w:jc w:val="both"/>
        <w:rPr>
          <w:rFonts w:ascii="Arial" w:hAnsi="Arial" w:cs="Arial"/>
        </w:rPr>
      </w:pPr>
      <w:r w:rsidRPr="006205B1">
        <w:rPr>
          <w:rFonts w:ascii="Arial" w:hAnsi="Arial" w:cs="Arial"/>
        </w:rPr>
        <w:t xml:space="preserve"> a) realizar o arruamento dentro das determinações deste Código;</w:t>
      </w:r>
    </w:p>
    <w:p w14:paraId="25F08599" w14:textId="350B91CF" w:rsidR="00005E99" w:rsidRPr="006205B1" w:rsidRDefault="00005E99" w:rsidP="006205B1">
      <w:pPr>
        <w:spacing w:line="360" w:lineRule="auto"/>
        <w:jc w:val="both"/>
        <w:rPr>
          <w:rFonts w:ascii="Arial" w:hAnsi="Arial" w:cs="Arial"/>
        </w:rPr>
      </w:pPr>
      <w:r w:rsidRPr="006205B1">
        <w:rPr>
          <w:rFonts w:ascii="Arial" w:hAnsi="Arial" w:cs="Arial"/>
        </w:rPr>
        <w:t xml:space="preserve"> b) iluminação pública;</w:t>
      </w:r>
    </w:p>
    <w:p w14:paraId="1741F68E" w14:textId="58911777" w:rsidR="00005E99" w:rsidRPr="006205B1" w:rsidRDefault="00005E99" w:rsidP="006205B1">
      <w:pPr>
        <w:spacing w:line="360" w:lineRule="auto"/>
        <w:jc w:val="both"/>
        <w:rPr>
          <w:rFonts w:ascii="Arial" w:hAnsi="Arial" w:cs="Arial"/>
        </w:rPr>
      </w:pPr>
      <w:r w:rsidRPr="006205B1">
        <w:rPr>
          <w:rFonts w:ascii="Arial" w:hAnsi="Arial" w:cs="Arial"/>
        </w:rPr>
        <w:t xml:space="preserve"> c) meio-fio; </w:t>
      </w:r>
    </w:p>
    <w:p w14:paraId="589C735C" w14:textId="7FCB22DE" w:rsidR="00005E99" w:rsidRPr="006205B1" w:rsidRDefault="00005E99" w:rsidP="006205B1">
      <w:pPr>
        <w:spacing w:line="360" w:lineRule="auto"/>
        <w:jc w:val="both"/>
        <w:rPr>
          <w:rFonts w:ascii="Arial" w:hAnsi="Arial" w:cs="Arial"/>
        </w:rPr>
      </w:pPr>
      <w:r w:rsidRPr="006205B1">
        <w:rPr>
          <w:rFonts w:ascii="Arial" w:hAnsi="Arial" w:cs="Arial"/>
        </w:rPr>
        <w:t xml:space="preserve">d) reservar e doar a Prefeitura as ruas de interesse público e quando for o caso, local de </w:t>
      </w:r>
      <w:proofErr w:type="gramStart"/>
      <w:r w:rsidRPr="006205B1">
        <w:rPr>
          <w:rFonts w:ascii="Arial" w:hAnsi="Arial" w:cs="Arial"/>
        </w:rPr>
        <w:t>praça, etc</w:t>
      </w:r>
      <w:r w:rsidR="00CD5C60" w:rsidRPr="006205B1">
        <w:rPr>
          <w:rFonts w:ascii="Arial" w:hAnsi="Arial" w:cs="Arial"/>
        </w:rPr>
        <w:t>.</w:t>
      </w:r>
      <w:proofErr w:type="gramEnd"/>
    </w:p>
    <w:p w14:paraId="05027F18" w14:textId="7E468AC7" w:rsidR="00005E99" w:rsidRPr="006205B1" w:rsidRDefault="00005E99" w:rsidP="006205B1">
      <w:pPr>
        <w:spacing w:line="360" w:lineRule="auto"/>
        <w:jc w:val="both"/>
        <w:rPr>
          <w:rFonts w:ascii="Arial" w:hAnsi="Arial" w:cs="Arial"/>
        </w:rPr>
      </w:pPr>
      <w:r w:rsidRPr="006205B1">
        <w:rPr>
          <w:rFonts w:ascii="Arial" w:hAnsi="Arial" w:cs="Arial"/>
        </w:rPr>
        <w:t xml:space="preserve"> §</w:t>
      </w:r>
      <w:r w:rsidR="00CD5C60" w:rsidRPr="006205B1">
        <w:rPr>
          <w:rFonts w:ascii="Arial" w:hAnsi="Arial" w:cs="Arial"/>
        </w:rPr>
        <w:t xml:space="preserve"> </w:t>
      </w:r>
      <w:r w:rsidRPr="006205B1">
        <w:rPr>
          <w:rFonts w:ascii="Arial" w:hAnsi="Arial" w:cs="Arial"/>
        </w:rPr>
        <w:t>2º</w:t>
      </w:r>
      <w:r w:rsidR="00194359" w:rsidRPr="006205B1">
        <w:rPr>
          <w:rFonts w:ascii="Arial" w:hAnsi="Arial" w:cs="Arial"/>
        </w:rPr>
        <w:t>.</w:t>
      </w:r>
      <w:r w:rsidRPr="006205B1">
        <w:rPr>
          <w:rFonts w:ascii="Arial" w:hAnsi="Arial" w:cs="Arial"/>
        </w:rPr>
        <w:t xml:space="preserve"> </w:t>
      </w:r>
      <w:r w:rsidR="00194359" w:rsidRPr="006205B1">
        <w:rPr>
          <w:rFonts w:ascii="Arial" w:hAnsi="Arial" w:cs="Arial"/>
        </w:rPr>
        <w:t>–</w:t>
      </w:r>
      <w:r w:rsidRPr="006205B1">
        <w:rPr>
          <w:rFonts w:ascii="Arial" w:hAnsi="Arial" w:cs="Arial"/>
        </w:rPr>
        <w:t xml:space="preserve"> Além</w:t>
      </w:r>
      <w:r w:rsidR="00194359" w:rsidRPr="006205B1">
        <w:rPr>
          <w:rFonts w:ascii="Arial" w:hAnsi="Arial" w:cs="Arial"/>
        </w:rPr>
        <w:t xml:space="preserve"> </w:t>
      </w:r>
      <w:r w:rsidRPr="006205B1">
        <w:rPr>
          <w:rFonts w:ascii="Arial" w:hAnsi="Arial" w:cs="Arial"/>
        </w:rPr>
        <w:t>das exigências contidas no parágrafo 1º, reserva-se o direito à Municipalidade de exigir o que entender necessário aos interesses coletivos, e ao plano de administração.</w:t>
      </w:r>
    </w:p>
    <w:p w14:paraId="3833C91D" w14:textId="77777777" w:rsidR="00235285" w:rsidRPr="006205B1" w:rsidRDefault="00005E99" w:rsidP="006205B1">
      <w:pPr>
        <w:spacing w:line="360" w:lineRule="auto"/>
        <w:jc w:val="both"/>
        <w:rPr>
          <w:rFonts w:ascii="Arial" w:hAnsi="Arial" w:cs="Arial"/>
          <w:bCs/>
        </w:rPr>
      </w:pPr>
      <w:r w:rsidRPr="006205B1">
        <w:rPr>
          <w:rFonts w:ascii="Arial" w:hAnsi="Arial" w:cs="Arial"/>
          <w:bCs/>
        </w:rPr>
        <w:lastRenderedPageBreak/>
        <w:t>C</w:t>
      </w:r>
      <w:r w:rsidR="00235285" w:rsidRPr="006205B1">
        <w:rPr>
          <w:rFonts w:ascii="Arial" w:hAnsi="Arial" w:cs="Arial"/>
          <w:bCs/>
        </w:rPr>
        <w:t>apítulo</w:t>
      </w:r>
      <w:r w:rsidRPr="006205B1">
        <w:rPr>
          <w:rFonts w:ascii="Arial" w:hAnsi="Arial" w:cs="Arial"/>
          <w:bCs/>
        </w:rPr>
        <w:t xml:space="preserve"> V</w:t>
      </w:r>
      <w:r w:rsidR="00235285" w:rsidRPr="006205B1">
        <w:rPr>
          <w:rFonts w:ascii="Arial" w:hAnsi="Arial" w:cs="Arial"/>
          <w:bCs/>
        </w:rPr>
        <w:t xml:space="preserve"> – </w:t>
      </w:r>
      <w:r w:rsidRPr="006205B1">
        <w:rPr>
          <w:rFonts w:ascii="Arial" w:hAnsi="Arial" w:cs="Arial"/>
          <w:bCs/>
        </w:rPr>
        <w:t>Do</w:t>
      </w:r>
      <w:r w:rsidR="00235285" w:rsidRPr="006205B1">
        <w:rPr>
          <w:rFonts w:ascii="Arial" w:hAnsi="Arial" w:cs="Arial"/>
          <w:bCs/>
        </w:rPr>
        <w:t xml:space="preserve"> </w:t>
      </w:r>
      <w:r w:rsidRPr="006205B1">
        <w:rPr>
          <w:rFonts w:ascii="Arial" w:hAnsi="Arial" w:cs="Arial"/>
          <w:bCs/>
        </w:rPr>
        <w:t xml:space="preserve">regime das construções </w:t>
      </w:r>
    </w:p>
    <w:p w14:paraId="1497E4FB" w14:textId="5A54A9E0" w:rsidR="00005E99" w:rsidRPr="006205B1" w:rsidRDefault="00005E99" w:rsidP="006205B1">
      <w:pPr>
        <w:spacing w:line="360" w:lineRule="auto"/>
        <w:jc w:val="both"/>
        <w:rPr>
          <w:rFonts w:ascii="Arial" w:hAnsi="Arial" w:cs="Arial"/>
          <w:bCs/>
        </w:rPr>
      </w:pPr>
      <w:r w:rsidRPr="006205B1">
        <w:rPr>
          <w:rFonts w:ascii="Arial" w:hAnsi="Arial" w:cs="Arial"/>
          <w:bCs/>
        </w:rPr>
        <w:t xml:space="preserve">Secção I </w:t>
      </w:r>
      <w:r w:rsidR="00235285" w:rsidRPr="006205B1">
        <w:rPr>
          <w:rFonts w:ascii="Arial" w:hAnsi="Arial" w:cs="Arial"/>
          <w:bCs/>
        </w:rPr>
        <w:t xml:space="preserve">– </w:t>
      </w:r>
      <w:r w:rsidRPr="006205B1">
        <w:rPr>
          <w:rFonts w:ascii="Arial" w:hAnsi="Arial" w:cs="Arial"/>
          <w:bCs/>
        </w:rPr>
        <w:t>Da</w:t>
      </w:r>
      <w:r w:rsidR="00235285" w:rsidRPr="006205B1">
        <w:rPr>
          <w:rFonts w:ascii="Arial" w:hAnsi="Arial" w:cs="Arial"/>
          <w:bCs/>
        </w:rPr>
        <w:t xml:space="preserve"> </w:t>
      </w:r>
      <w:r w:rsidRPr="006205B1">
        <w:rPr>
          <w:rFonts w:ascii="Arial" w:hAnsi="Arial" w:cs="Arial"/>
          <w:bCs/>
        </w:rPr>
        <w:t xml:space="preserve">condução e remoção de materiais </w:t>
      </w:r>
    </w:p>
    <w:p w14:paraId="22383106" w14:textId="7531355A" w:rsidR="00005E99" w:rsidRPr="006205B1" w:rsidRDefault="00005E99" w:rsidP="006205B1">
      <w:pPr>
        <w:spacing w:line="360" w:lineRule="auto"/>
        <w:jc w:val="both"/>
        <w:rPr>
          <w:rFonts w:ascii="Arial" w:hAnsi="Arial" w:cs="Arial"/>
        </w:rPr>
      </w:pPr>
      <w:r w:rsidRPr="006205B1">
        <w:rPr>
          <w:rFonts w:ascii="Arial" w:hAnsi="Arial" w:cs="Arial"/>
        </w:rPr>
        <w:t xml:space="preserve">Art. 54 </w:t>
      </w:r>
      <w:r w:rsidR="00720839" w:rsidRPr="006205B1">
        <w:rPr>
          <w:rFonts w:ascii="Arial" w:hAnsi="Arial" w:cs="Arial"/>
        </w:rPr>
        <w:t>–</w:t>
      </w:r>
      <w:r w:rsidRPr="006205B1">
        <w:rPr>
          <w:rFonts w:ascii="Arial" w:hAnsi="Arial" w:cs="Arial"/>
        </w:rPr>
        <w:t xml:space="preserve"> Sem</w:t>
      </w:r>
      <w:r w:rsidR="00720839" w:rsidRPr="006205B1">
        <w:rPr>
          <w:rFonts w:ascii="Arial" w:hAnsi="Arial" w:cs="Arial"/>
        </w:rPr>
        <w:t xml:space="preserve"> </w:t>
      </w:r>
      <w:r w:rsidRPr="006205B1">
        <w:rPr>
          <w:rFonts w:ascii="Arial" w:hAnsi="Arial" w:cs="Arial"/>
        </w:rPr>
        <w:t>prévia licença da Prefeitura, não é permitida a colocação de terras, madeiras e quaisquer materiais na via pública.</w:t>
      </w:r>
    </w:p>
    <w:p w14:paraId="60BD83BA" w14:textId="23B3F7D5" w:rsidR="00005E99" w:rsidRPr="006205B1" w:rsidRDefault="00005E99" w:rsidP="006205B1">
      <w:pPr>
        <w:spacing w:line="360" w:lineRule="auto"/>
        <w:jc w:val="both"/>
        <w:rPr>
          <w:rFonts w:ascii="Arial" w:hAnsi="Arial" w:cs="Arial"/>
        </w:rPr>
      </w:pPr>
      <w:r w:rsidRPr="006205B1">
        <w:rPr>
          <w:rFonts w:ascii="Arial" w:hAnsi="Arial" w:cs="Arial"/>
        </w:rPr>
        <w:t xml:space="preserve">Parágrafo único </w:t>
      </w:r>
      <w:r w:rsidR="00720839" w:rsidRPr="006205B1">
        <w:rPr>
          <w:rFonts w:ascii="Arial" w:hAnsi="Arial" w:cs="Arial"/>
        </w:rPr>
        <w:t>–</w:t>
      </w:r>
      <w:r w:rsidRPr="006205B1">
        <w:rPr>
          <w:rFonts w:ascii="Arial" w:hAnsi="Arial" w:cs="Arial"/>
        </w:rPr>
        <w:t xml:space="preserve"> A</w:t>
      </w:r>
      <w:r w:rsidR="00720839" w:rsidRPr="006205B1">
        <w:rPr>
          <w:rFonts w:ascii="Arial" w:hAnsi="Arial" w:cs="Arial"/>
        </w:rPr>
        <w:t xml:space="preserve"> </w:t>
      </w:r>
      <w:r w:rsidRPr="006205B1">
        <w:rPr>
          <w:rFonts w:ascii="Arial" w:hAnsi="Arial" w:cs="Arial"/>
        </w:rPr>
        <w:t xml:space="preserve">Prefeitura designara os lugares próprios para se fazer depósitos de restos de materiais e terras. </w:t>
      </w:r>
    </w:p>
    <w:p w14:paraId="61735A86" w14:textId="35B7F96A" w:rsidR="00005E99" w:rsidRPr="006205B1" w:rsidRDefault="00005E99" w:rsidP="006205B1">
      <w:pPr>
        <w:spacing w:line="360" w:lineRule="auto"/>
        <w:jc w:val="both"/>
        <w:rPr>
          <w:rFonts w:ascii="Arial" w:hAnsi="Arial" w:cs="Arial"/>
        </w:rPr>
      </w:pPr>
      <w:r w:rsidRPr="006205B1">
        <w:rPr>
          <w:rFonts w:ascii="Arial" w:hAnsi="Arial" w:cs="Arial"/>
        </w:rPr>
        <w:t xml:space="preserve">Art. 55 </w:t>
      </w:r>
      <w:r w:rsidR="00720839" w:rsidRPr="006205B1">
        <w:rPr>
          <w:rFonts w:ascii="Arial" w:hAnsi="Arial" w:cs="Arial"/>
        </w:rPr>
        <w:t>–</w:t>
      </w:r>
      <w:r w:rsidRPr="006205B1">
        <w:rPr>
          <w:rFonts w:ascii="Arial" w:hAnsi="Arial" w:cs="Arial"/>
        </w:rPr>
        <w:t xml:space="preserve"> O</w:t>
      </w:r>
      <w:r w:rsidR="00720839" w:rsidRPr="006205B1">
        <w:rPr>
          <w:rFonts w:ascii="Arial" w:hAnsi="Arial" w:cs="Arial"/>
        </w:rPr>
        <w:t xml:space="preserve"> </w:t>
      </w:r>
      <w:r w:rsidRPr="006205B1">
        <w:rPr>
          <w:rFonts w:ascii="Arial" w:hAnsi="Arial" w:cs="Arial"/>
        </w:rPr>
        <w:t>material destinado às construções não poderá permanecer na via pública por mais de vinte e quatro (24) horas, sem licença especial da Prefeitura.</w:t>
      </w:r>
    </w:p>
    <w:p w14:paraId="2164AC5C" w14:textId="20677175" w:rsidR="00005E99" w:rsidRPr="006205B1" w:rsidRDefault="00005E99" w:rsidP="006205B1">
      <w:pPr>
        <w:spacing w:line="360" w:lineRule="auto"/>
        <w:jc w:val="both"/>
        <w:rPr>
          <w:rFonts w:ascii="Arial" w:hAnsi="Arial" w:cs="Arial"/>
        </w:rPr>
      </w:pPr>
      <w:r w:rsidRPr="006205B1">
        <w:rPr>
          <w:rFonts w:ascii="Arial" w:hAnsi="Arial" w:cs="Arial"/>
        </w:rPr>
        <w:t xml:space="preserve"> § 1º</w:t>
      </w:r>
      <w:r w:rsidR="00EA4BFA" w:rsidRPr="006205B1">
        <w:rPr>
          <w:rFonts w:ascii="Arial" w:hAnsi="Arial" w:cs="Arial"/>
        </w:rPr>
        <w:t>.</w:t>
      </w:r>
      <w:r w:rsidRPr="006205B1">
        <w:rPr>
          <w:rFonts w:ascii="Arial" w:hAnsi="Arial" w:cs="Arial"/>
        </w:rPr>
        <w:t xml:space="preserve"> </w:t>
      </w:r>
      <w:r w:rsidR="00720839" w:rsidRPr="006205B1">
        <w:rPr>
          <w:rFonts w:ascii="Arial" w:hAnsi="Arial" w:cs="Arial"/>
        </w:rPr>
        <w:t>–</w:t>
      </w:r>
      <w:r w:rsidRPr="006205B1">
        <w:rPr>
          <w:rFonts w:ascii="Arial" w:hAnsi="Arial" w:cs="Arial"/>
        </w:rPr>
        <w:t xml:space="preserve"> Os</w:t>
      </w:r>
      <w:r w:rsidR="00720839" w:rsidRPr="006205B1">
        <w:rPr>
          <w:rFonts w:ascii="Arial" w:hAnsi="Arial" w:cs="Arial"/>
        </w:rPr>
        <w:t xml:space="preserve"> </w:t>
      </w:r>
      <w:r w:rsidRPr="006205B1">
        <w:rPr>
          <w:rFonts w:ascii="Arial" w:hAnsi="Arial" w:cs="Arial"/>
        </w:rPr>
        <w:t>construtores que tiverem licença para depositar, nas ruas, materiais destinados às expectativas construções, deixarão espaço suficiente para o trânsito público e circulação de veículos, devendo à noite, iluminar o local por meio de luz vermelha.</w:t>
      </w:r>
    </w:p>
    <w:p w14:paraId="2E350B8E" w14:textId="3EF9159C" w:rsidR="00005E99" w:rsidRPr="006205B1" w:rsidRDefault="00005E99" w:rsidP="006205B1">
      <w:pPr>
        <w:spacing w:line="360" w:lineRule="auto"/>
        <w:jc w:val="both"/>
        <w:rPr>
          <w:rFonts w:ascii="Arial" w:hAnsi="Arial" w:cs="Arial"/>
        </w:rPr>
      </w:pPr>
      <w:r w:rsidRPr="006205B1">
        <w:rPr>
          <w:rFonts w:ascii="Arial" w:hAnsi="Arial" w:cs="Arial"/>
        </w:rPr>
        <w:t xml:space="preserve"> § 2º</w:t>
      </w:r>
      <w:r w:rsidR="00EA4BFA" w:rsidRPr="006205B1">
        <w:rPr>
          <w:rFonts w:ascii="Arial" w:hAnsi="Arial" w:cs="Arial"/>
        </w:rPr>
        <w:t>.</w:t>
      </w:r>
      <w:r w:rsidR="00CD5C60" w:rsidRPr="006205B1">
        <w:rPr>
          <w:rFonts w:ascii="Arial" w:hAnsi="Arial" w:cs="Arial"/>
        </w:rPr>
        <w:t xml:space="preserve"> </w:t>
      </w:r>
      <w:r w:rsidR="00720839" w:rsidRPr="006205B1">
        <w:rPr>
          <w:rFonts w:ascii="Arial" w:hAnsi="Arial" w:cs="Arial"/>
        </w:rPr>
        <w:t>–</w:t>
      </w:r>
      <w:r w:rsidRPr="006205B1">
        <w:rPr>
          <w:rFonts w:ascii="Arial" w:hAnsi="Arial" w:cs="Arial"/>
        </w:rPr>
        <w:t xml:space="preserve"> Os</w:t>
      </w:r>
      <w:r w:rsidR="00720839" w:rsidRPr="006205B1">
        <w:rPr>
          <w:rFonts w:ascii="Arial" w:hAnsi="Arial" w:cs="Arial"/>
        </w:rPr>
        <w:t xml:space="preserve"> </w:t>
      </w:r>
      <w:r w:rsidRPr="006205B1">
        <w:rPr>
          <w:rFonts w:ascii="Arial" w:hAnsi="Arial" w:cs="Arial"/>
        </w:rPr>
        <w:t>materiais deverão ser transportados para o local da obra proporcionalmente ao desenvolvimento da construção, de modo que não fiquem acumulados na via pública nem prejudiquem o trânsito.</w:t>
      </w:r>
    </w:p>
    <w:p w14:paraId="44092106" w14:textId="320B1BCC" w:rsidR="00005E99" w:rsidRPr="006205B1" w:rsidRDefault="00005E99" w:rsidP="006205B1">
      <w:pPr>
        <w:spacing w:line="360" w:lineRule="auto"/>
        <w:jc w:val="both"/>
        <w:rPr>
          <w:rFonts w:ascii="Arial" w:hAnsi="Arial" w:cs="Arial"/>
        </w:rPr>
      </w:pPr>
      <w:r w:rsidRPr="006205B1">
        <w:rPr>
          <w:rFonts w:ascii="Arial" w:hAnsi="Arial" w:cs="Arial"/>
        </w:rPr>
        <w:t xml:space="preserve"> § 3º</w:t>
      </w:r>
      <w:r w:rsidR="00EA4BFA" w:rsidRPr="006205B1">
        <w:rPr>
          <w:rFonts w:ascii="Arial" w:hAnsi="Arial" w:cs="Arial"/>
        </w:rPr>
        <w:t>.</w:t>
      </w:r>
      <w:r w:rsidRPr="006205B1">
        <w:rPr>
          <w:rFonts w:ascii="Arial" w:hAnsi="Arial" w:cs="Arial"/>
        </w:rPr>
        <w:t xml:space="preserve"> </w:t>
      </w:r>
      <w:r w:rsidR="00720839" w:rsidRPr="006205B1">
        <w:rPr>
          <w:rFonts w:ascii="Arial" w:hAnsi="Arial" w:cs="Arial"/>
        </w:rPr>
        <w:t>–</w:t>
      </w:r>
      <w:r w:rsidRPr="006205B1">
        <w:rPr>
          <w:rFonts w:ascii="Arial" w:hAnsi="Arial" w:cs="Arial"/>
        </w:rPr>
        <w:t xml:space="preserve"> A</w:t>
      </w:r>
      <w:r w:rsidR="00720839" w:rsidRPr="006205B1">
        <w:rPr>
          <w:rFonts w:ascii="Arial" w:hAnsi="Arial" w:cs="Arial"/>
        </w:rPr>
        <w:t xml:space="preserve"> </w:t>
      </w:r>
      <w:r w:rsidRPr="006205B1">
        <w:rPr>
          <w:rFonts w:ascii="Arial" w:hAnsi="Arial" w:cs="Arial"/>
        </w:rPr>
        <w:t>via pública em frente à obra deverá ser mantida em perfeito estado de limpeza</w:t>
      </w:r>
    </w:p>
    <w:p w14:paraId="3BE9875A" w14:textId="2D6A1DAA" w:rsidR="00005E99" w:rsidRPr="006205B1" w:rsidRDefault="00005E99" w:rsidP="006205B1">
      <w:pPr>
        <w:spacing w:line="360" w:lineRule="auto"/>
        <w:jc w:val="both"/>
        <w:rPr>
          <w:rFonts w:ascii="Arial" w:hAnsi="Arial" w:cs="Arial"/>
          <w:bCs/>
        </w:rPr>
      </w:pPr>
      <w:r w:rsidRPr="006205B1">
        <w:rPr>
          <w:rFonts w:ascii="Arial" w:hAnsi="Arial" w:cs="Arial"/>
          <w:bCs/>
        </w:rPr>
        <w:t>Secção II</w:t>
      </w:r>
      <w:r w:rsidR="00CD5C60" w:rsidRPr="006205B1">
        <w:rPr>
          <w:rFonts w:ascii="Arial" w:hAnsi="Arial" w:cs="Arial"/>
          <w:bCs/>
        </w:rPr>
        <w:t xml:space="preserve"> – </w:t>
      </w:r>
      <w:r w:rsidRPr="006205B1">
        <w:rPr>
          <w:rFonts w:ascii="Arial" w:hAnsi="Arial" w:cs="Arial"/>
          <w:bCs/>
        </w:rPr>
        <w:t>Dos</w:t>
      </w:r>
      <w:r w:rsidR="00CD5C60" w:rsidRPr="006205B1">
        <w:rPr>
          <w:rFonts w:ascii="Arial" w:hAnsi="Arial" w:cs="Arial"/>
          <w:bCs/>
        </w:rPr>
        <w:t xml:space="preserve"> </w:t>
      </w:r>
      <w:r w:rsidRPr="006205B1">
        <w:rPr>
          <w:rFonts w:ascii="Arial" w:hAnsi="Arial" w:cs="Arial"/>
          <w:bCs/>
        </w:rPr>
        <w:t xml:space="preserve">tapumes e andaimes </w:t>
      </w:r>
    </w:p>
    <w:p w14:paraId="08FA5DA4" w14:textId="6C0D3455" w:rsidR="00005E99" w:rsidRPr="006205B1" w:rsidRDefault="00005E99" w:rsidP="006205B1">
      <w:pPr>
        <w:spacing w:line="360" w:lineRule="auto"/>
        <w:jc w:val="both"/>
        <w:rPr>
          <w:rFonts w:ascii="Arial" w:hAnsi="Arial" w:cs="Arial"/>
        </w:rPr>
      </w:pPr>
      <w:r w:rsidRPr="006205B1">
        <w:rPr>
          <w:rFonts w:ascii="Arial" w:hAnsi="Arial" w:cs="Arial"/>
        </w:rPr>
        <w:t xml:space="preserve">Art. 56 </w:t>
      </w:r>
      <w:r w:rsidR="00720839" w:rsidRPr="006205B1">
        <w:rPr>
          <w:rFonts w:ascii="Arial" w:hAnsi="Arial" w:cs="Arial"/>
        </w:rPr>
        <w:t>–</w:t>
      </w:r>
      <w:r w:rsidRPr="006205B1">
        <w:rPr>
          <w:rFonts w:ascii="Arial" w:hAnsi="Arial" w:cs="Arial"/>
        </w:rPr>
        <w:t xml:space="preserve"> Nenhuma</w:t>
      </w:r>
      <w:r w:rsidR="00720839" w:rsidRPr="006205B1">
        <w:rPr>
          <w:rFonts w:ascii="Arial" w:hAnsi="Arial" w:cs="Arial"/>
        </w:rPr>
        <w:t xml:space="preserve"> </w:t>
      </w:r>
      <w:r w:rsidRPr="006205B1">
        <w:rPr>
          <w:rFonts w:ascii="Arial" w:hAnsi="Arial" w:cs="Arial"/>
        </w:rPr>
        <w:t xml:space="preserve">construção, demolição ou reforma poderá ser feita no alinhamento da via pública, sem que se levante um tapume em sua frente. </w:t>
      </w:r>
    </w:p>
    <w:p w14:paraId="07E71D2C" w14:textId="3C16927F" w:rsidR="00005E99" w:rsidRPr="006205B1" w:rsidRDefault="00005E99" w:rsidP="006205B1">
      <w:pPr>
        <w:spacing w:line="360" w:lineRule="auto"/>
        <w:jc w:val="both"/>
        <w:rPr>
          <w:rFonts w:ascii="Arial" w:hAnsi="Arial" w:cs="Arial"/>
        </w:rPr>
      </w:pPr>
      <w:r w:rsidRPr="006205B1">
        <w:rPr>
          <w:rFonts w:ascii="Arial" w:hAnsi="Arial" w:cs="Arial"/>
        </w:rPr>
        <w:t xml:space="preserve">Parágrafo único </w:t>
      </w:r>
      <w:r w:rsidR="00720839" w:rsidRPr="006205B1">
        <w:rPr>
          <w:rFonts w:ascii="Arial" w:hAnsi="Arial" w:cs="Arial"/>
        </w:rPr>
        <w:t>–</w:t>
      </w:r>
      <w:r w:rsidRPr="006205B1">
        <w:rPr>
          <w:rFonts w:ascii="Arial" w:hAnsi="Arial" w:cs="Arial"/>
        </w:rPr>
        <w:t xml:space="preserve"> Poderá</w:t>
      </w:r>
      <w:r w:rsidR="00720839" w:rsidRPr="006205B1">
        <w:rPr>
          <w:rFonts w:ascii="Arial" w:hAnsi="Arial" w:cs="Arial"/>
        </w:rPr>
        <w:t xml:space="preserve"> </w:t>
      </w:r>
      <w:r w:rsidRPr="006205B1">
        <w:rPr>
          <w:rFonts w:ascii="Arial" w:hAnsi="Arial" w:cs="Arial"/>
        </w:rPr>
        <w:t>a Prefeitura dispensar a exigência deste artigo nas vias públicas de pouco movimento ou, quando se tratar de construções de um pavimento só.</w:t>
      </w:r>
    </w:p>
    <w:p w14:paraId="4856C420" w14:textId="7D09456F" w:rsidR="00005E99" w:rsidRPr="006205B1" w:rsidRDefault="00005E99" w:rsidP="006205B1">
      <w:pPr>
        <w:spacing w:line="360" w:lineRule="auto"/>
        <w:jc w:val="both"/>
        <w:rPr>
          <w:rFonts w:ascii="Arial" w:hAnsi="Arial" w:cs="Arial"/>
        </w:rPr>
      </w:pPr>
      <w:r w:rsidRPr="006205B1">
        <w:rPr>
          <w:rFonts w:ascii="Arial" w:hAnsi="Arial" w:cs="Arial"/>
        </w:rPr>
        <w:t xml:space="preserve"> Art. 57 </w:t>
      </w:r>
      <w:r w:rsidR="00720839" w:rsidRPr="006205B1">
        <w:rPr>
          <w:rFonts w:ascii="Arial" w:hAnsi="Arial" w:cs="Arial"/>
        </w:rPr>
        <w:t>–</w:t>
      </w:r>
      <w:r w:rsidRPr="006205B1">
        <w:rPr>
          <w:rFonts w:ascii="Arial" w:hAnsi="Arial" w:cs="Arial"/>
        </w:rPr>
        <w:t xml:space="preserve"> A</w:t>
      </w:r>
      <w:r w:rsidR="00720839" w:rsidRPr="006205B1">
        <w:rPr>
          <w:rFonts w:ascii="Arial" w:hAnsi="Arial" w:cs="Arial"/>
        </w:rPr>
        <w:t xml:space="preserve"> </w:t>
      </w:r>
      <w:r w:rsidRPr="006205B1">
        <w:rPr>
          <w:rFonts w:ascii="Arial" w:hAnsi="Arial" w:cs="Arial"/>
        </w:rPr>
        <w:t>licença para construção de tapumes e andaimes será dada juntamente com o alvará da obra.</w:t>
      </w:r>
    </w:p>
    <w:p w14:paraId="43AEE0BB" w14:textId="61CB4AD9" w:rsidR="00005E99" w:rsidRPr="006205B1" w:rsidRDefault="00005E99" w:rsidP="006205B1">
      <w:pPr>
        <w:spacing w:line="360" w:lineRule="auto"/>
        <w:jc w:val="both"/>
        <w:rPr>
          <w:rFonts w:ascii="Arial" w:hAnsi="Arial" w:cs="Arial"/>
        </w:rPr>
      </w:pPr>
      <w:r w:rsidRPr="006205B1">
        <w:rPr>
          <w:rFonts w:ascii="Arial" w:hAnsi="Arial" w:cs="Arial"/>
        </w:rPr>
        <w:t xml:space="preserve"> Art. 58 </w:t>
      </w:r>
      <w:r w:rsidR="00720839" w:rsidRPr="006205B1">
        <w:rPr>
          <w:rFonts w:ascii="Arial" w:hAnsi="Arial" w:cs="Arial"/>
        </w:rPr>
        <w:t>–</w:t>
      </w:r>
      <w:r w:rsidRPr="006205B1">
        <w:rPr>
          <w:rFonts w:ascii="Arial" w:hAnsi="Arial" w:cs="Arial"/>
        </w:rPr>
        <w:t xml:space="preserve"> A</w:t>
      </w:r>
      <w:r w:rsidR="00720839" w:rsidRPr="006205B1">
        <w:rPr>
          <w:rFonts w:ascii="Arial" w:hAnsi="Arial" w:cs="Arial"/>
        </w:rPr>
        <w:t xml:space="preserve"> </w:t>
      </w:r>
      <w:r w:rsidRPr="006205B1">
        <w:rPr>
          <w:rFonts w:ascii="Arial" w:hAnsi="Arial" w:cs="Arial"/>
        </w:rPr>
        <w:t xml:space="preserve">Diretoria de Obras poderá exigir projetos completos de andaimes com os respectivos cálculos de resistência e estabilidade, quando julgar conveniente, sendo obrigatório a apresentação de tais projetos e cálculos, quando se tratar de andaimes para grandes obras, tais como igrejas, fabricas, chaminés, </w:t>
      </w:r>
      <w:proofErr w:type="gramStart"/>
      <w:r w:rsidRPr="006205B1">
        <w:rPr>
          <w:rFonts w:ascii="Arial" w:hAnsi="Arial" w:cs="Arial"/>
        </w:rPr>
        <w:t>pontes, etc.</w:t>
      </w:r>
      <w:proofErr w:type="gramEnd"/>
      <w:r w:rsidRPr="006205B1">
        <w:rPr>
          <w:rFonts w:ascii="Arial" w:hAnsi="Arial" w:cs="Arial"/>
        </w:rPr>
        <w:t xml:space="preserve"> </w:t>
      </w:r>
    </w:p>
    <w:p w14:paraId="26F04F5C" w14:textId="3607C453" w:rsidR="00005E99" w:rsidRPr="006205B1" w:rsidRDefault="00005E99" w:rsidP="006205B1">
      <w:pPr>
        <w:spacing w:line="360" w:lineRule="auto"/>
        <w:jc w:val="both"/>
        <w:rPr>
          <w:rFonts w:ascii="Arial" w:hAnsi="Arial" w:cs="Arial"/>
        </w:rPr>
      </w:pPr>
      <w:r w:rsidRPr="006205B1">
        <w:rPr>
          <w:rFonts w:ascii="Arial" w:hAnsi="Arial" w:cs="Arial"/>
        </w:rPr>
        <w:t xml:space="preserve">Art. 59 </w:t>
      </w:r>
      <w:r w:rsidR="00720839" w:rsidRPr="006205B1">
        <w:rPr>
          <w:rFonts w:ascii="Arial" w:hAnsi="Arial" w:cs="Arial"/>
        </w:rPr>
        <w:t>–</w:t>
      </w:r>
      <w:r w:rsidRPr="006205B1">
        <w:rPr>
          <w:rFonts w:ascii="Arial" w:hAnsi="Arial" w:cs="Arial"/>
        </w:rPr>
        <w:t xml:space="preserve"> É</w:t>
      </w:r>
      <w:r w:rsidR="00720839" w:rsidRPr="006205B1">
        <w:rPr>
          <w:rFonts w:ascii="Arial" w:hAnsi="Arial" w:cs="Arial"/>
        </w:rPr>
        <w:t xml:space="preserve"> </w:t>
      </w:r>
      <w:r w:rsidRPr="006205B1">
        <w:rPr>
          <w:rFonts w:ascii="Arial" w:hAnsi="Arial" w:cs="Arial"/>
        </w:rPr>
        <w:t>proibido carregar os andaimes com peso excessivo de material ou pessoal.</w:t>
      </w:r>
    </w:p>
    <w:p w14:paraId="6C2145B3" w14:textId="28F0F025" w:rsidR="00005E99" w:rsidRPr="006205B1" w:rsidRDefault="00005E99" w:rsidP="006205B1">
      <w:pPr>
        <w:spacing w:line="360" w:lineRule="auto"/>
        <w:jc w:val="both"/>
        <w:rPr>
          <w:rFonts w:ascii="Arial" w:hAnsi="Arial" w:cs="Arial"/>
        </w:rPr>
      </w:pPr>
      <w:r w:rsidRPr="006205B1">
        <w:rPr>
          <w:rFonts w:ascii="Arial" w:hAnsi="Arial" w:cs="Arial"/>
        </w:rPr>
        <w:lastRenderedPageBreak/>
        <w:t xml:space="preserve"> Art. 60 </w:t>
      </w:r>
      <w:r w:rsidR="00720839" w:rsidRPr="006205B1">
        <w:rPr>
          <w:rFonts w:ascii="Arial" w:hAnsi="Arial" w:cs="Arial"/>
        </w:rPr>
        <w:t>–</w:t>
      </w:r>
      <w:r w:rsidRPr="006205B1">
        <w:rPr>
          <w:rFonts w:ascii="Arial" w:hAnsi="Arial" w:cs="Arial"/>
        </w:rPr>
        <w:t xml:space="preserve"> Os</w:t>
      </w:r>
      <w:r w:rsidR="00720839" w:rsidRPr="006205B1">
        <w:rPr>
          <w:rFonts w:ascii="Arial" w:hAnsi="Arial" w:cs="Arial"/>
        </w:rPr>
        <w:t xml:space="preserve"> </w:t>
      </w:r>
      <w:r w:rsidRPr="006205B1">
        <w:rPr>
          <w:rFonts w:ascii="Arial" w:hAnsi="Arial" w:cs="Arial"/>
        </w:rPr>
        <w:t>andaimes não podem ocultar lampiões da iluminação pública, aparelhos de serviço público e placas de nomenclatura de ruas.</w:t>
      </w:r>
    </w:p>
    <w:p w14:paraId="537BD698" w14:textId="5DA409EC" w:rsidR="00005E99" w:rsidRPr="006205B1" w:rsidRDefault="00005E99" w:rsidP="006205B1">
      <w:pPr>
        <w:spacing w:line="360" w:lineRule="auto"/>
        <w:jc w:val="both"/>
        <w:rPr>
          <w:rFonts w:ascii="Arial" w:hAnsi="Arial" w:cs="Arial"/>
        </w:rPr>
      </w:pPr>
      <w:r w:rsidRPr="006205B1">
        <w:rPr>
          <w:rFonts w:ascii="Arial" w:hAnsi="Arial" w:cs="Arial"/>
        </w:rPr>
        <w:t xml:space="preserve"> § 1º</w:t>
      </w:r>
      <w:r w:rsidR="00EA4BFA" w:rsidRPr="006205B1">
        <w:rPr>
          <w:rFonts w:ascii="Arial" w:hAnsi="Arial" w:cs="Arial"/>
        </w:rPr>
        <w:t>.</w:t>
      </w:r>
      <w:r w:rsidRPr="006205B1">
        <w:rPr>
          <w:rFonts w:ascii="Arial" w:hAnsi="Arial" w:cs="Arial"/>
        </w:rPr>
        <w:t xml:space="preserve"> </w:t>
      </w:r>
      <w:r w:rsidR="00720839" w:rsidRPr="006205B1">
        <w:rPr>
          <w:rFonts w:ascii="Arial" w:hAnsi="Arial" w:cs="Arial"/>
        </w:rPr>
        <w:t>–</w:t>
      </w:r>
      <w:r w:rsidRPr="006205B1">
        <w:rPr>
          <w:rFonts w:ascii="Arial" w:hAnsi="Arial" w:cs="Arial"/>
        </w:rPr>
        <w:t xml:space="preserve"> As</w:t>
      </w:r>
      <w:r w:rsidR="00720839" w:rsidRPr="006205B1">
        <w:rPr>
          <w:rFonts w:ascii="Arial" w:hAnsi="Arial" w:cs="Arial"/>
        </w:rPr>
        <w:t xml:space="preserve"> </w:t>
      </w:r>
      <w:r w:rsidR="0016105D" w:rsidRPr="006205B1">
        <w:rPr>
          <w:rFonts w:ascii="Arial" w:hAnsi="Arial" w:cs="Arial"/>
        </w:rPr>
        <w:t>lâmpadas</w:t>
      </w:r>
      <w:r w:rsidRPr="006205B1">
        <w:rPr>
          <w:rFonts w:ascii="Arial" w:hAnsi="Arial" w:cs="Arial"/>
        </w:rPr>
        <w:t xml:space="preserve"> de iluminação, as instalações de serviço público, postes e árvores serão protegidos de modo a evitar-se que se estraguem. Quando for indispensável retirar ou afastar lâmpadas, postes em árvores, para execução de qualquer serviço, o interessado deverá pedir providências à Prefeitura, correndo as despesas por sua conta.</w:t>
      </w:r>
    </w:p>
    <w:p w14:paraId="50E454B8" w14:textId="3BE169BA" w:rsidR="00005E99" w:rsidRPr="006205B1" w:rsidRDefault="00005E99" w:rsidP="006205B1">
      <w:pPr>
        <w:spacing w:line="360" w:lineRule="auto"/>
        <w:jc w:val="both"/>
        <w:rPr>
          <w:rFonts w:ascii="Arial" w:hAnsi="Arial" w:cs="Arial"/>
        </w:rPr>
      </w:pPr>
      <w:r w:rsidRPr="006205B1">
        <w:rPr>
          <w:rFonts w:ascii="Arial" w:hAnsi="Arial" w:cs="Arial"/>
        </w:rPr>
        <w:t xml:space="preserve"> § 2º</w:t>
      </w:r>
      <w:r w:rsidR="00EA4BFA" w:rsidRPr="006205B1">
        <w:rPr>
          <w:rFonts w:ascii="Arial" w:hAnsi="Arial" w:cs="Arial"/>
        </w:rPr>
        <w:t>.</w:t>
      </w:r>
      <w:r w:rsidRPr="006205B1">
        <w:rPr>
          <w:rFonts w:ascii="Arial" w:hAnsi="Arial" w:cs="Arial"/>
        </w:rPr>
        <w:t xml:space="preserve"> – As placas de nomenclatura de ruas e as lâmpadas de iluminação serão fixadas nos andaimes, em lugar visível, enquanto durar a construção.</w:t>
      </w:r>
    </w:p>
    <w:p w14:paraId="6292E5F7" w14:textId="1E0309D8" w:rsidR="00005E99" w:rsidRPr="006205B1" w:rsidRDefault="00005E99" w:rsidP="006205B1">
      <w:pPr>
        <w:spacing w:line="360" w:lineRule="auto"/>
        <w:jc w:val="both"/>
        <w:rPr>
          <w:rFonts w:ascii="Arial" w:hAnsi="Arial" w:cs="Arial"/>
        </w:rPr>
      </w:pPr>
      <w:r w:rsidRPr="006205B1">
        <w:rPr>
          <w:rFonts w:ascii="Arial" w:hAnsi="Arial" w:cs="Arial"/>
        </w:rPr>
        <w:t xml:space="preserve"> Art. 61 </w:t>
      </w:r>
      <w:r w:rsidR="00720839" w:rsidRPr="006205B1">
        <w:rPr>
          <w:rFonts w:ascii="Arial" w:hAnsi="Arial" w:cs="Arial"/>
        </w:rPr>
        <w:t>–</w:t>
      </w:r>
      <w:r w:rsidRPr="006205B1">
        <w:rPr>
          <w:rFonts w:ascii="Arial" w:hAnsi="Arial" w:cs="Arial"/>
        </w:rPr>
        <w:t xml:space="preserve"> Os</w:t>
      </w:r>
      <w:r w:rsidR="00720839" w:rsidRPr="006205B1">
        <w:rPr>
          <w:rFonts w:ascii="Arial" w:hAnsi="Arial" w:cs="Arial"/>
        </w:rPr>
        <w:t xml:space="preserve"> </w:t>
      </w:r>
      <w:r w:rsidRPr="006205B1">
        <w:rPr>
          <w:rFonts w:ascii="Arial" w:hAnsi="Arial" w:cs="Arial"/>
        </w:rPr>
        <w:t xml:space="preserve">andaimes e demais aparelhos da construção serão removidos no prazo de 24 (vinte e quatro) horas, após a terminação das obras, ou no prazo de 60 (sessenta) dias após a paralização </w:t>
      </w:r>
      <w:proofErr w:type="gramStart"/>
      <w:r w:rsidRPr="006205B1">
        <w:rPr>
          <w:rFonts w:ascii="Arial" w:hAnsi="Arial" w:cs="Arial"/>
        </w:rPr>
        <w:t>das mesmas</w:t>
      </w:r>
      <w:proofErr w:type="gramEnd"/>
      <w:r w:rsidRPr="006205B1">
        <w:rPr>
          <w:rFonts w:ascii="Arial" w:hAnsi="Arial" w:cs="Arial"/>
        </w:rPr>
        <w:t xml:space="preserve">, salvo se essa paralização for imposta pelo mau tempo em outras circunstâncias de força maior. </w:t>
      </w:r>
    </w:p>
    <w:p w14:paraId="388D2DBE" w14:textId="118685ED" w:rsidR="00005E99" w:rsidRPr="006205B1" w:rsidRDefault="00005E99" w:rsidP="006205B1">
      <w:pPr>
        <w:spacing w:line="360" w:lineRule="auto"/>
        <w:jc w:val="both"/>
        <w:rPr>
          <w:rFonts w:ascii="Arial" w:hAnsi="Arial" w:cs="Arial"/>
        </w:rPr>
      </w:pPr>
      <w:r w:rsidRPr="006205B1">
        <w:rPr>
          <w:rFonts w:ascii="Arial" w:hAnsi="Arial" w:cs="Arial"/>
        </w:rPr>
        <w:t xml:space="preserve">Parágrafo único </w:t>
      </w:r>
      <w:r w:rsidR="00720839" w:rsidRPr="006205B1">
        <w:rPr>
          <w:rFonts w:ascii="Arial" w:hAnsi="Arial" w:cs="Arial"/>
        </w:rPr>
        <w:t>–</w:t>
      </w:r>
      <w:r w:rsidRPr="006205B1">
        <w:rPr>
          <w:rFonts w:ascii="Arial" w:hAnsi="Arial" w:cs="Arial"/>
        </w:rPr>
        <w:t xml:space="preserve"> Não</w:t>
      </w:r>
      <w:r w:rsidR="00720839" w:rsidRPr="006205B1">
        <w:rPr>
          <w:rFonts w:ascii="Arial" w:hAnsi="Arial" w:cs="Arial"/>
        </w:rPr>
        <w:t xml:space="preserve"> </w:t>
      </w:r>
      <w:r w:rsidRPr="006205B1">
        <w:rPr>
          <w:rFonts w:ascii="Arial" w:hAnsi="Arial" w:cs="Arial"/>
        </w:rPr>
        <w:t>será considerado caso de força maior a falta de material para a construção, salvo se o interessado provar que essa falta decorre de motivos alheios a sua vontade.</w:t>
      </w:r>
    </w:p>
    <w:p w14:paraId="1B2092EA" w14:textId="5F3D483E" w:rsidR="00005E99" w:rsidRPr="006205B1" w:rsidRDefault="00005E99" w:rsidP="006205B1">
      <w:pPr>
        <w:spacing w:line="360" w:lineRule="auto"/>
        <w:jc w:val="both"/>
        <w:rPr>
          <w:rFonts w:ascii="Arial" w:hAnsi="Arial" w:cs="Arial"/>
        </w:rPr>
      </w:pPr>
      <w:r w:rsidRPr="006205B1">
        <w:rPr>
          <w:rFonts w:ascii="Arial" w:hAnsi="Arial" w:cs="Arial"/>
        </w:rPr>
        <w:t xml:space="preserve"> Art. 62 </w:t>
      </w:r>
      <w:r w:rsidR="00720839" w:rsidRPr="006205B1">
        <w:rPr>
          <w:rFonts w:ascii="Arial" w:hAnsi="Arial" w:cs="Arial"/>
        </w:rPr>
        <w:t>–</w:t>
      </w:r>
      <w:r w:rsidRPr="006205B1">
        <w:rPr>
          <w:rFonts w:ascii="Arial" w:hAnsi="Arial" w:cs="Arial"/>
        </w:rPr>
        <w:t xml:space="preserve"> Ao</w:t>
      </w:r>
      <w:r w:rsidR="00720839" w:rsidRPr="006205B1">
        <w:rPr>
          <w:rFonts w:ascii="Arial" w:hAnsi="Arial" w:cs="Arial"/>
        </w:rPr>
        <w:t xml:space="preserve"> </w:t>
      </w:r>
      <w:r w:rsidRPr="006205B1">
        <w:rPr>
          <w:rFonts w:ascii="Arial" w:hAnsi="Arial" w:cs="Arial"/>
        </w:rPr>
        <w:t xml:space="preserve">construtor compete manter o passeio e o leite da rua em frente à obra, em perfeito estado de limpeza. </w:t>
      </w:r>
    </w:p>
    <w:p w14:paraId="4BB0DA06" w14:textId="5341484B" w:rsidR="00005E99" w:rsidRPr="006205B1" w:rsidRDefault="00005E99" w:rsidP="006205B1">
      <w:pPr>
        <w:spacing w:line="360" w:lineRule="auto"/>
        <w:jc w:val="both"/>
        <w:rPr>
          <w:rFonts w:ascii="Arial" w:hAnsi="Arial" w:cs="Arial"/>
        </w:rPr>
      </w:pPr>
      <w:r w:rsidRPr="006205B1">
        <w:rPr>
          <w:rFonts w:ascii="Arial" w:hAnsi="Arial" w:cs="Arial"/>
        </w:rPr>
        <w:t>§ 1º</w:t>
      </w:r>
      <w:r w:rsidR="00EA4BFA" w:rsidRPr="006205B1">
        <w:rPr>
          <w:rFonts w:ascii="Arial" w:hAnsi="Arial" w:cs="Arial"/>
        </w:rPr>
        <w:t>.</w:t>
      </w:r>
      <w:r w:rsidRPr="006205B1">
        <w:rPr>
          <w:rFonts w:ascii="Arial" w:hAnsi="Arial" w:cs="Arial"/>
        </w:rPr>
        <w:t xml:space="preserve"> </w:t>
      </w:r>
      <w:r w:rsidR="00720839" w:rsidRPr="006205B1">
        <w:rPr>
          <w:rFonts w:ascii="Arial" w:hAnsi="Arial" w:cs="Arial"/>
        </w:rPr>
        <w:t>–</w:t>
      </w:r>
      <w:r w:rsidRPr="006205B1">
        <w:rPr>
          <w:rFonts w:ascii="Arial" w:hAnsi="Arial" w:cs="Arial"/>
        </w:rPr>
        <w:t xml:space="preserve"> Se</w:t>
      </w:r>
      <w:r w:rsidR="00720839" w:rsidRPr="006205B1">
        <w:rPr>
          <w:rFonts w:ascii="Arial" w:hAnsi="Arial" w:cs="Arial"/>
        </w:rPr>
        <w:t xml:space="preserve"> </w:t>
      </w:r>
      <w:r w:rsidRPr="006205B1">
        <w:rPr>
          <w:rFonts w:ascii="Arial" w:hAnsi="Arial" w:cs="Arial"/>
        </w:rPr>
        <w:t>a obra estacionar sem motivo justificado, a juízo da Prefeitura, esta mandar</w:t>
      </w:r>
      <w:r w:rsidR="00CD5C60" w:rsidRPr="006205B1">
        <w:rPr>
          <w:rFonts w:ascii="Arial" w:hAnsi="Arial" w:cs="Arial"/>
        </w:rPr>
        <w:t>á</w:t>
      </w:r>
      <w:r w:rsidRPr="006205B1">
        <w:rPr>
          <w:rFonts w:ascii="Arial" w:hAnsi="Arial" w:cs="Arial"/>
        </w:rPr>
        <w:t xml:space="preserve"> </w:t>
      </w:r>
      <w:r w:rsidR="00CD5C60" w:rsidRPr="006205B1">
        <w:rPr>
          <w:rFonts w:ascii="Arial" w:hAnsi="Arial" w:cs="Arial"/>
        </w:rPr>
        <w:t>vistoriá-</w:t>
      </w:r>
      <w:r w:rsidRPr="006205B1">
        <w:rPr>
          <w:rFonts w:ascii="Arial" w:hAnsi="Arial" w:cs="Arial"/>
        </w:rPr>
        <w:t xml:space="preserve">la, e se julgar perigosa, intimara o proprietário para que mande demolir em prazo razoável, sob pena de ser demolida à sua custa, por ordem da mesma Prefeitura. Se a obra estacionada não oferecer perigo, mas for prejudicial à estética da cidade, será o proprietário intimado a conclui-la ou, ao menos, revestir a frente no caso que lhe for marcado. </w:t>
      </w:r>
    </w:p>
    <w:p w14:paraId="5AA8E8CD" w14:textId="6C02BE7E" w:rsidR="00005E99" w:rsidRPr="006205B1" w:rsidRDefault="00005E99" w:rsidP="006205B1">
      <w:pPr>
        <w:spacing w:line="360" w:lineRule="auto"/>
        <w:jc w:val="both"/>
        <w:rPr>
          <w:rFonts w:ascii="Arial" w:hAnsi="Arial" w:cs="Arial"/>
        </w:rPr>
      </w:pPr>
      <w:r w:rsidRPr="006205B1">
        <w:rPr>
          <w:rFonts w:ascii="Arial" w:hAnsi="Arial" w:cs="Arial"/>
        </w:rPr>
        <w:t>§ 2º</w:t>
      </w:r>
      <w:r w:rsidR="00EA4BFA" w:rsidRPr="006205B1">
        <w:rPr>
          <w:rFonts w:ascii="Arial" w:hAnsi="Arial" w:cs="Arial"/>
        </w:rPr>
        <w:t>.</w:t>
      </w:r>
      <w:r w:rsidRPr="006205B1">
        <w:rPr>
          <w:rFonts w:ascii="Arial" w:hAnsi="Arial" w:cs="Arial"/>
        </w:rPr>
        <w:t xml:space="preserve"> </w:t>
      </w:r>
      <w:r w:rsidR="00720839" w:rsidRPr="006205B1">
        <w:rPr>
          <w:rFonts w:ascii="Arial" w:hAnsi="Arial" w:cs="Arial"/>
        </w:rPr>
        <w:t>–</w:t>
      </w:r>
      <w:r w:rsidRPr="006205B1">
        <w:rPr>
          <w:rFonts w:ascii="Arial" w:hAnsi="Arial" w:cs="Arial"/>
        </w:rPr>
        <w:t xml:space="preserve"> Se</w:t>
      </w:r>
      <w:r w:rsidR="00720839" w:rsidRPr="006205B1">
        <w:rPr>
          <w:rFonts w:ascii="Arial" w:hAnsi="Arial" w:cs="Arial"/>
        </w:rPr>
        <w:t xml:space="preserve"> </w:t>
      </w:r>
      <w:r w:rsidRPr="006205B1">
        <w:rPr>
          <w:rFonts w:ascii="Arial" w:hAnsi="Arial" w:cs="Arial"/>
        </w:rPr>
        <w:t>o proprietário, no prazo concedido, não executar o serviço da demolição, conclusão ou revestimento da frente ou de toda a obra, conforme o caso será esta demolida na parte confinante a via pública ou no todo e construído um muro, nas normas deste Código, correndo todas as despesas por conta do proprietário, sendo o custo do serviço com acréscimo de 10% de administração, lançado em Dívida Ativa para cobrança executiva.</w:t>
      </w:r>
    </w:p>
    <w:p w14:paraId="5184627D" w14:textId="77777777" w:rsidR="00073640" w:rsidRPr="006205B1" w:rsidRDefault="00073640" w:rsidP="006205B1">
      <w:pPr>
        <w:spacing w:line="360" w:lineRule="auto"/>
        <w:jc w:val="both"/>
        <w:rPr>
          <w:rFonts w:ascii="Arial" w:hAnsi="Arial" w:cs="Arial"/>
          <w:b/>
        </w:rPr>
      </w:pPr>
    </w:p>
    <w:p w14:paraId="6E0E633F" w14:textId="023BF848" w:rsidR="00005E99" w:rsidRPr="006205B1" w:rsidRDefault="00073640" w:rsidP="006205B1">
      <w:pPr>
        <w:spacing w:line="360" w:lineRule="auto"/>
        <w:jc w:val="both"/>
        <w:rPr>
          <w:rFonts w:ascii="Arial" w:hAnsi="Arial" w:cs="Arial"/>
          <w:bCs/>
        </w:rPr>
      </w:pPr>
      <w:r w:rsidRPr="006205B1">
        <w:rPr>
          <w:rFonts w:ascii="Arial" w:hAnsi="Arial" w:cs="Arial"/>
          <w:bCs/>
        </w:rPr>
        <w:lastRenderedPageBreak/>
        <w:t>S</w:t>
      </w:r>
      <w:r w:rsidR="00005E99" w:rsidRPr="006205B1">
        <w:rPr>
          <w:rFonts w:ascii="Arial" w:hAnsi="Arial" w:cs="Arial"/>
          <w:bCs/>
        </w:rPr>
        <w:t xml:space="preserve">ecção III </w:t>
      </w:r>
      <w:r w:rsidRPr="006205B1">
        <w:rPr>
          <w:rFonts w:ascii="Arial" w:hAnsi="Arial" w:cs="Arial"/>
          <w:bCs/>
        </w:rPr>
        <w:t xml:space="preserve">– </w:t>
      </w:r>
      <w:r w:rsidR="00005E99" w:rsidRPr="006205B1">
        <w:rPr>
          <w:rFonts w:ascii="Arial" w:hAnsi="Arial" w:cs="Arial"/>
          <w:bCs/>
        </w:rPr>
        <w:t>Das</w:t>
      </w:r>
      <w:r w:rsidRPr="006205B1">
        <w:rPr>
          <w:rFonts w:ascii="Arial" w:hAnsi="Arial" w:cs="Arial"/>
          <w:bCs/>
        </w:rPr>
        <w:t xml:space="preserve"> </w:t>
      </w:r>
      <w:r w:rsidR="00005E99" w:rsidRPr="006205B1">
        <w:rPr>
          <w:rFonts w:ascii="Arial" w:hAnsi="Arial" w:cs="Arial"/>
          <w:bCs/>
        </w:rPr>
        <w:t>demolições</w:t>
      </w:r>
    </w:p>
    <w:p w14:paraId="390254C2" w14:textId="6001BE30" w:rsidR="00005E99" w:rsidRPr="006205B1" w:rsidRDefault="00005E99" w:rsidP="006205B1">
      <w:pPr>
        <w:spacing w:line="360" w:lineRule="auto"/>
        <w:jc w:val="both"/>
        <w:rPr>
          <w:rFonts w:ascii="Arial" w:hAnsi="Arial" w:cs="Arial"/>
        </w:rPr>
      </w:pPr>
      <w:r w:rsidRPr="006205B1">
        <w:rPr>
          <w:rFonts w:ascii="Arial" w:hAnsi="Arial" w:cs="Arial"/>
        </w:rPr>
        <w:t xml:space="preserve"> Art. 63 </w:t>
      </w:r>
      <w:r w:rsidR="00EA4BFA" w:rsidRPr="006205B1">
        <w:rPr>
          <w:rFonts w:ascii="Arial" w:hAnsi="Arial" w:cs="Arial"/>
        </w:rPr>
        <w:t>–</w:t>
      </w:r>
      <w:r w:rsidRPr="006205B1">
        <w:rPr>
          <w:rFonts w:ascii="Arial" w:hAnsi="Arial" w:cs="Arial"/>
        </w:rPr>
        <w:t xml:space="preserve"> Nenhuma</w:t>
      </w:r>
      <w:r w:rsidR="00EA4BFA" w:rsidRPr="006205B1">
        <w:rPr>
          <w:rFonts w:ascii="Arial" w:hAnsi="Arial" w:cs="Arial"/>
        </w:rPr>
        <w:t xml:space="preserve"> </w:t>
      </w:r>
      <w:r w:rsidRPr="006205B1">
        <w:rPr>
          <w:rFonts w:ascii="Arial" w:hAnsi="Arial" w:cs="Arial"/>
        </w:rPr>
        <w:t xml:space="preserve">demolição pode ser feita no limite da via pública, sem prévia licença da Prefeitura e pagamento dos devidos emolumentos. </w:t>
      </w:r>
    </w:p>
    <w:p w14:paraId="297A6D78" w14:textId="4648CD53" w:rsidR="00005E99" w:rsidRPr="006205B1" w:rsidRDefault="00005E99" w:rsidP="006205B1">
      <w:pPr>
        <w:spacing w:line="360" w:lineRule="auto"/>
        <w:jc w:val="both"/>
        <w:rPr>
          <w:rFonts w:ascii="Arial" w:hAnsi="Arial" w:cs="Arial"/>
        </w:rPr>
      </w:pPr>
      <w:r w:rsidRPr="006205B1">
        <w:rPr>
          <w:rFonts w:ascii="Arial" w:hAnsi="Arial" w:cs="Arial"/>
        </w:rPr>
        <w:t xml:space="preserve">Art. 64 </w:t>
      </w:r>
      <w:r w:rsidR="00EA4BFA" w:rsidRPr="006205B1">
        <w:rPr>
          <w:rFonts w:ascii="Arial" w:hAnsi="Arial" w:cs="Arial"/>
        </w:rPr>
        <w:t>–</w:t>
      </w:r>
      <w:r w:rsidRPr="006205B1">
        <w:rPr>
          <w:rFonts w:ascii="Arial" w:hAnsi="Arial" w:cs="Arial"/>
        </w:rPr>
        <w:t xml:space="preserve"> Qualquer</w:t>
      </w:r>
      <w:r w:rsidR="00EA4BFA" w:rsidRPr="006205B1">
        <w:rPr>
          <w:rFonts w:ascii="Arial" w:hAnsi="Arial" w:cs="Arial"/>
        </w:rPr>
        <w:t xml:space="preserve"> </w:t>
      </w:r>
      <w:r w:rsidRPr="006205B1">
        <w:rPr>
          <w:rFonts w:ascii="Arial" w:hAnsi="Arial" w:cs="Arial"/>
        </w:rPr>
        <w:t>construção que ameaçar ruína será demolida ou reparada, conforme determina este Código no art. 62 e seus parágrafos.</w:t>
      </w:r>
    </w:p>
    <w:p w14:paraId="58C66A03" w14:textId="2E26007F" w:rsidR="00005E99" w:rsidRPr="006205B1" w:rsidRDefault="00005E99" w:rsidP="006205B1">
      <w:pPr>
        <w:spacing w:line="360" w:lineRule="auto"/>
        <w:jc w:val="both"/>
        <w:rPr>
          <w:rFonts w:ascii="Arial" w:hAnsi="Arial" w:cs="Arial"/>
        </w:rPr>
      </w:pPr>
      <w:r w:rsidRPr="006205B1">
        <w:rPr>
          <w:rFonts w:ascii="Arial" w:hAnsi="Arial" w:cs="Arial"/>
        </w:rPr>
        <w:t xml:space="preserve"> Art. 65 </w:t>
      </w:r>
      <w:r w:rsidR="00EA4BFA" w:rsidRPr="006205B1">
        <w:rPr>
          <w:rFonts w:ascii="Arial" w:hAnsi="Arial" w:cs="Arial"/>
        </w:rPr>
        <w:t>–</w:t>
      </w:r>
      <w:r w:rsidRPr="006205B1">
        <w:rPr>
          <w:rFonts w:ascii="Arial" w:hAnsi="Arial" w:cs="Arial"/>
        </w:rPr>
        <w:t xml:space="preserve"> Para</w:t>
      </w:r>
      <w:r w:rsidR="00EA4BFA" w:rsidRPr="006205B1">
        <w:rPr>
          <w:rFonts w:ascii="Arial" w:hAnsi="Arial" w:cs="Arial"/>
        </w:rPr>
        <w:t xml:space="preserve"> </w:t>
      </w:r>
      <w:r w:rsidRPr="006205B1">
        <w:rPr>
          <w:rFonts w:ascii="Arial" w:hAnsi="Arial" w:cs="Arial"/>
        </w:rPr>
        <w:t xml:space="preserve">as demolições serão postas em </w:t>
      </w:r>
      <w:r w:rsidR="00CD5C60" w:rsidRPr="006205B1">
        <w:rPr>
          <w:rFonts w:ascii="Arial" w:hAnsi="Arial" w:cs="Arial"/>
        </w:rPr>
        <w:t>prática</w:t>
      </w:r>
      <w:r w:rsidRPr="006205B1">
        <w:rPr>
          <w:rFonts w:ascii="Arial" w:hAnsi="Arial" w:cs="Arial"/>
        </w:rPr>
        <w:t xml:space="preserve"> medidas adequadas, de modo a evitar que a poeira incomode os vizinhos e transeuntes. </w:t>
      </w:r>
    </w:p>
    <w:p w14:paraId="4EDDD1A0" w14:textId="34580FEA" w:rsidR="00005E99" w:rsidRPr="006205B1" w:rsidRDefault="00005E99" w:rsidP="006205B1">
      <w:pPr>
        <w:spacing w:line="360" w:lineRule="auto"/>
        <w:jc w:val="both"/>
        <w:rPr>
          <w:rFonts w:ascii="Arial" w:hAnsi="Arial" w:cs="Arial"/>
        </w:rPr>
      </w:pPr>
      <w:r w:rsidRPr="006205B1">
        <w:rPr>
          <w:rFonts w:ascii="Arial" w:hAnsi="Arial" w:cs="Arial"/>
        </w:rPr>
        <w:t>§ 1º</w:t>
      </w:r>
      <w:r w:rsidR="00EA4BFA" w:rsidRPr="006205B1">
        <w:rPr>
          <w:rFonts w:ascii="Arial" w:hAnsi="Arial" w:cs="Arial"/>
        </w:rPr>
        <w:t>.</w:t>
      </w:r>
      <w:r w:rsidRPr="006205B1">
        <w:rPr>
          <w:rFonts w:ascii="Arial" w:hAnsi="Arial" w:cs="Arial"/>
        </w:rPr>
        <w:t xml:space="preserve"> </w:t>
      </w:r>
      <w:r w:rsidR="00720839" w:rsidRPr="006205B1">
        <w:rPr>
          <w:rFonts w:ascii="Arial" w:hAnsi="Arial" w:cs="Arial"/>
        </w:rPr>
        <w:t xml:space="preserve">– </w:t>
      </w:r>
      <w:r w:rsidRPr="006205B1">
        <w:rPr>
          <w:rFonts w:ascii="Arial" w:hAnsi="Arial" w:cs="Arial"/>
        </w:rPr>
        <w:t>É proibido executar demolições com simples emprego de anteparos.</w:t>
      </w:r>
    </w:p>
    <w:p w14:paraId="2EBFCD7A" w14:textId="2E6FE733" w:rsidR="00005E99" w:rsidRPr="006205B1" w:rsidRDefault="00005E99" w:rsidP="006205B1">
      <w:pPr>
        <w:spacing w:line="360" w:lineRule="auto"/>
        <w:jc w:val="both"/>
        <w:rPr>
          <w:rFonts w:ascii="Arial" w:hAnsi="Arial" w:cs="Arial"/>
        </w:rPr>
      </w:pPr>
      <w:r w:rsidRPr="006205B1">
        <w:rPr>
          <w:rFonts w:ascii="Arial" w:hAnsi="Arial" w:cs="Arial"/>
        </w:rPr>
        <w:t xml:space="preserve"> § 2º </w:t>
      </w:r>
      <w:r w:rsidR="00720839" w:rsidRPr="006205B1">
        <w:rPr>
          <w:rFonts w:ascii="Arial" w:hAnsi="Arial" w:cs="Arial"/>
        </w:rPr>
        <w:t>-</w:t>
      </w:r>
      <w:r w:rsidRPr="006205B1">
        <w:rPr>
          <w:rFonts w:ascii="Arial" w:hAnsi="Arial" w:cs="Arial"/>
        </w:rPr>
        <w:t xml:space="preserve"> Compete</w:t>
      </w:r>
      <w:r w:rsidR="00720839" w:rsidRPr="006205B1">
        <w:rPr>
          <w:rFonts w:ascii="Arial" w:hAnsi="Arial" w:cs="Arial"/>
        </w:rPr>
        <w:t xml:space="preserve"> </w:t>
      </w:r>
      <w:r w:rsidRPr="006205B1">
        <w:rPr>
          <w:rFonts w:ascii="Arial" w:hAnsi="Arial" w:cs="Arial"/>
        </w:rPr>
        <w:t>ao proprietário fazer limpeza da via pública em toda a zona atingida pelas obras.</w:t>
      </w:r>
    </w:p>
    <w:p w14:paraId="0F3A9FCF" w14:textId="2E4C62D8" w:rsidR="00005E99" w:rsidRPr="006205B1" w:rsidRDefault="00005E99" w:rsidP="006205B1">
      <w:pPr>
        <w:spacing w:line="360" w:lineRule="auto"/>
        <w:jc w:val="both"/>
        <w:rPr>
          <w:rFonts w:ascii="Arial" w:hAnsi="Arial" w:cs="Arial"/>
        </w:rPr>
      </w:pPr>
      <w:r w:rsidRPr="006205B1">
        <w:rPr>
          <w:rFonts w:ascii="Arial" w:hAnsi="Arial" w:cs="Arial"/>
        </w:rPr>
        <w:t xml:space="preserve"> Art. 66 </w:t>
      </w:r>
      <w:r w:rsidR="00720839" w:rsidRPr="006205B1">
        <w:rPr>
          <w:rFonts w:ascii="Arial" w:hAnsi="Arial" w:cs="Arial"/>
        </w:rPr>
        <w:t>–</w:t>
      </w:r>
      <w:r w:rsidRPr="006205B1">
        <w:rPr>
          <w:rFonts w:ascii="Arial" w:hAnsi="Arial" w:cs="Arial"/>
        </w:rPr>
        <w:t xml:space="preserve"> Nas</w:t>
      </w:r>
      <w:r w:rsidR="00720839" w:rsidRPr="006205B1">
        <w:rPr>
          <w:rFonts w:ascii="Arial" w:hAnsi="Arial" w:cs="Arial"/>
        </w:rPr>
        <w:t xml:space="preserve"> </w:t>
      </w:r>
      <w:r w:rsidRPr="006205B1">
        <w:rPr>
          <w:rFonts w:ascii="Arial" w:hAnsi="Arial" w:cs="Arial"/>
        </w:rPr>
        <w:t xml:space="preserve">vias públicas de maior </w:t>
      </w:r>
      <w:r w:rsidR="00CD5C60" w:rsidRPr="006205B1">
        <w:rPr>
          <w:rFonts w:ascii="Arial" w:hAnsi="Arial" w:cs="Arial"/>
        </w:rPr>
        <w:t>trânsito</w:t>
      </w:r>
      <w:r w:rsidRPr="006205B1">
        <w:rPr>
          <w:rFonts w:ascii="Arial" w:hAnsi="Arial" w:cs="Arial"/>
        </w:rPr>
        <w:t xml:space="preserve">, a Prefeitura poderá proibir que se façam demolições durante o dia às primeiras horas da noite. </w:t>
      </w:r>
    </w:p>
    <w:p w14:paraId="06D0B7FA" w14:textId="215F863C" w:rsidR="00005E99" w:rsidRPr="006205B1" w:rsidRDefault="00073640" w:rsidP="006205B1">
      <w:pPr>
        <w:spacing w:line="360" w:lineRule="auto"/>
        <w:jc w:val="both"/>
        <w:rPr>
          <w:rFonts w:ascii="Arial" w:hAnsi="Arial" w:cs="Arial"/>
        </w:rPr>
      </w:pPr>
      <w:r w:rsidRPr="006205B1">
        <w:rPr>
          <w:rFonts w:ascii="Arial" w:hAnsi="Arial" w:cs="Arial"/>
        </w:rPr>
        <w:t xml:space="preserve">Capítulo IX – </w:t>
      </w:r>
      <w:r w:rsidR="00005E99" w:rsidRPr="006205B1">
        <w:rPr>
          <w:rFonts w:ascii="Arial" w:hAnsi="Arial" w:cs="Arial"/>
        </w:rPr>
        <w:t>Das</w:t>
      </w:r>
      <w:r w:rsidRPr="006205B1">
        <w:rPr>
          <w:rFonts w:ascii="Arial" w:hAnsi="Arial" w:cs="Arial"/>
        </w:rPr>
        <w:t xml:space="preserve"> </w:t>
      </w:r>
      <w:r w:rsidR="00005E99" w:rsidRPr="006205B1">
        <w:rPr>
          <w:rFonts w:ascii="Arial" w:hAnsi="Arial" w:cs="Arial"/>
        </w:rPr>
        <w:t xml:space="preserve">construções para fins especiais </w:t>
      </w:r>
    </w:p>
    <w:p w14:paraId="6831EA29" w14:textId="5DD3B61C" w:rsidR="00005E99" w:rsidRPr="006205B1" w:rsidRDefault="00005E99" w:rsidP="006205B1">
      <w:pPr>
        <w:spacing w:line="360" w:lineRule="auto"/>
        <w:jc w:val="both"/>
        <w:rPr>
          <w:rFonts w:ascii="Arial" w:hAnsi="Arial" w:cs="Arial"/>
        </w:rPr>
      </w:pPr>
      <w:r w:rsidRPr="006205B1">
        <w:rPr>
          <w:rFonts w:ascii="Arial" w:hAnsi="Arial" w:cs="Arial"/>
        </w:rPr>
        <w:t>Secção III</w:t>
      </w:r>
      <w:r w:rsidR="00073640" w:rsidRPr="006205B1">
        <w:rPr>
          <w:rFonts w:ascii="Arial" w:hAnsi="Arial" w:cs="Arial"/>
        </w:rPr>
        <w:t xml:space="preserve"> – </w:t>
      </w:r>
      <w:r w:rsidRPr="006205B1">
        <w:rPr>
          <w:rFonts w:ascii="Arial" w:hAnsi="Arial" w:cs="Arial"/>
        </w:rPr>
        <w:t>Dos</w:t>
      </w:r>
      <w:r w:rsidR="00073640" w:rsidRPr="006205B1">
        <w:rPr>
          <w:rFonts w:ascii="Arial" w:hAnsi="Arial" w:cs="Arial"/>
        </w:rPr>
        <w:t xml:space="preserve"> </w:t>
      </w:r>
      <w:r w:rsidRPr="006205B1">
        <w:rPr>
          <w:rFonts w:ascii="Arial" w:hAnsi="Arial" w:cs="Arial"/>
        </w:rPr>
        <w:t>estabelecimentos perigosos, insalubres ou incômodos</w:t>
      </w:r>
    </w:p>
    <w:p w14:paraId="5DF108D3" w14:textId="66720556" w:rsidR="00005E99" w:rsidRPr="006205B1" w:rsidRDefault="00005E99" w:rsidP="006205B1">
      <w:pPr>
        <w:spacing w:line="360" w:lineRule="auto"/>
        <w:ind w:left="45"/>
        <w:jc w:val="both"/>
        <w:rPr>
          <w:rFonts w:ascii="Arial" w:hAnsi="Arial" w:cs="Arial"/>
        </w:rPr>
      </w:pPr>
      <w:r w:rsidRPr="006205B1">
        <w:rPr>
          <w:rFonts w:ascii="Arial" w:hAnsi="Arial" w:cs="Arial"/>
        </w:rPr>
        <w:t xml:space="preserve">Art. 225 </w:t>
      </w:r>
      <w:r w:rsidR="00720839" w:rsidRPr="006205B1">
        <w:rPr>
          <w:rFonts w:ascii="Arial" w:hAnsi="Arial" w:cs="Arial"/>
        </w:rPr>
        <w:t>–</w:t>
      </w:r>
      <w:r w:rsidRPr="006205B1">
        <w:rPr>
          <w:rFonts w:ascii="Arial" w:hAnsi="Arial" w:cs="Arial"/>
        </w:rPr>
        <w:t xml:space="preserve"> As</w:t>
      </w:r>
      <w:r w:rsidR="00720839" w:rsidRPr="006205B1">
        <w:rPr>
          <w:rFonts w:ascii="Arial" w:hAnsi="Arial" w:cs="Arial"/>
        </w:rPr>
        <w:t xml:space="preserve"> </w:t>
      </w:r>
      <w:r w:rsidRPr="006205B1">
        <w:rPr>
          <w:rFonts w:ascii="Arial" w:hAnsi="Arial" w:cs="Arial"/>
        </w:rPr>
        <w:t>manufaturas, oficinas, usinas, armazéns, depósitos de materiais ou mercadorias e, todos os estabelecimentos industriais e comerciais, que oferecem perigos ou inconvenientes quer para a segurança ou comodidade dos vizinhos, quer para a saúde pública, quer ainda para a vida dos animais ou vegetais, só poderão ser instalados ou construídos mediante autorização da Prefeitura e em locais que esta determinar.</w:t>
      </w:r>
    </w:p>
    <w:p w14:paraId="439198AD" w14:textId="0018AD51" w:rsidR="00005E99" w:rsidRPr="006205B1" w:rsidRDefault="00005E99" w:rsidP="006205B1">
      <w:pPr>
        <w:spacing w:line="360" w:lineRule="auto"/>
        <w:jc w:val="both"/>
        <w:rPr>
          <w:rFonts w:ascii="Arial" w:hAnsi="Arial" w:cs="Arial"/>
          <w:bCs/>
        </w:rPr>
      </w:pPr>
      <w:r w:rsidRPr="006205B1">
        <w:rPr>
          <w:rFonts w:ascii="Arial" w:hAnsi="Arial" w:cs="Arial"/>
          <w:bCs/>
        </w:rPr>
        <w:t xml:space="preserve">Seção VIII </w:t>
      </w:r>
      <w:r w:rsidR="00073640" w:rsidRPr="006205B1">
        <w:rPr>
          <w:rFonts w:ascii="Arial" w:hAnsi="Arial" w:cs="Arial"/>
          <w:bCs/>
        </w:rPr>
        <w:t xml:space="preserve">– </w:t>
      </w:r>
      <w:r w:rsidRPr="006205B1">
        <w:rPr>
          <w:rFonts w:ascii="Arial" w:hAnsi="Arial" w:cs="Arial"/>
          <w:bCs/>
        </w:rPr>
        <w:t>Garage</w:t>
      </w:r>
      <w:r w:rsidR="00073640" w:rsidRPr="006205B1">
        <w:rPr>
          <w:rFonts w:ascii="Arial" w:hAnsi="Arial" w:cs="Arial"/>
          <w:bCs/>
        </w:rPr>
        <w:t>n</w:t>
      </w:r>
      <w:r w:rsidRPr="006205B1">
        <w:rPr>
          <w:rFonts w:ascii="Arial" w:hAnsi="Arial" w:cs="Arial"/>
          <w:bCs/>
        </w:rPr>
        <w:t>s</w:t>
      </w:r>
      <w:r w:rsidR="00073640" w:rsidRPr="006205B1">
        <w:rPr>
          <w:rFonts w:ascii="Arial" w:hAnsi="Arial" w:cs="Arial"/>
          <w:bCs/>
        </w:rPr>
        <w:t xml:space="preserve"> </w:t>
      </w:r>
      <w:r w:rsidRPr="006205B1">
        <w:rPr>
          <w:rFonts w:ascii="Arial" w:hAnsi="Arial" w:cs="Arial"/>
          <w:bCs/>
        </w:rPr>
        <w:t>comerciais</w:t>
      </w:r>
    </w:p>
    <w:p w14:paraId="439AF52C" w14:textId="3FF5EEE1" w:rsidR="00005E99" w:rsidRPr="006205B1" w:rsidRDefault="00005E99" w:rsidP="006205B1">
      <w:pPr>
        <w:spacing w:line="360" w:lineRule="auto"/>
        <w:jc w:val="both"/>
        <w:rPr>
          <w:rFonts w:ascii="Arial" w:hAnsi="Arial" w:cs="Arial"/>
        </w:rPr>
      </w:pPr>
      <w:r w:rsidRPr="006205B1">
        <w:rPr>
          <w:rFonts w:ascii="Arial" w:hAnsi="Arial" w:cs="Arial"/>
        </w:rPr>
        <w:t xml:space="preserve">Art. 299 </w:t>
      </w:r>
      <w:r w:rsidR="00720839" w:rsidRPr="006205B1">
        <w:rPr>
          <w:rFonts w:ascii="Arial" w:hAnsi="Arial" w:cs="Arial"/>
        </w:rPr>
        <w:t>–</w:t>
      </w:r>
      <w:r w:rsidRPr="006205B1">
        <w:rPr>
          <w:rFonts w:ascii="Arial" w:hAnsi="Arial" w:cs="Arial"/>
        </w:rPr>
        <w:t xml:space="preserve"> Só</w:t>
      </w:r>
      <w:r w:rsidR="00720839" w:rsidRPr="006205B1">
        <w:rPr>
          <w:rFonts w:ascii="Arial" w:hAnsi="Arial" w:cs="Arial"/>
        </w:rPr>
        <w:t xml:space="preserve"> </w:t>
      </w:r>
      <w:r w:rsidRPr="006205B1">
        <w:rPr>
          <w:rFonts w:ascii="Arial" w:hAnsi="Arial" w:cs="Arial"/>
        </w:rPr>
        <w:t>será permitida a instalação de garages nas ruas que a Prefeitura determina.</w:t>
      </w:r>
    </w:p>
    <w:p w14:paraId="05D2E7B9" w14:textId="31D3DAF2" w:rsidR="00005E99" w:rsidRPr="006205B1" w:rsidRDefault="00005E99" w:rsidP="006205B1">
      <w:pPr>
        <w:spacing w:line="360" w:lineRule="auto"/>
        <w:jc w:val="both"/>
        <w:rPr>
          <w:rFonts w:ascii="Arial" w:hAnsi="Arial" w:cs="Arial"/>
          <w:bCs/>
          <w:highlight w:val="yellow"/>
        </w:rPr>
      </w:pPr>
      <w:r w:rsidRPr="006205B1">
        <w:rPr>
          <w:rFonts w:ascii="Arial" w:hAnsi="Arial" w:cs="Arial"/>
          <w:bCs/>
        </w:rPr>
        <w:t>C</w:t>
      </w:r>
      <w:r w:rsidR="00073640" w:rsidRPr="006205B1">
        <w:rPr>
          <w:rFonts w:ascii="Arial" w:hAnsi="Arial" w:cs="Arial"/>
          <w:bCs/>
        </w:rPr>
        <w:t>apítulo</w:t>
      </w:r>
      <w:r w:rsidRPr="006205B1">
        <w:rPr>
          <w:rFonts w:ascii="Arial" w:hAnsi="Arial" w:cs="Arial"/>
          <w:bCs/>
        </w:rPr>
        <w:t xml:space="preserve"> X </w:t>
      </w:r>
      <w:r w:rsidR="00073640" w:rsidRPr="006205B1">
        <w:rPr>
          <w:rFonts w:ascii="Arial" w:hAnsi="Arial" w:cs="Arial"/>
          <w:bCs/>
        </w:rPr>
        <w:t xml:space="preserve">– </w:t>
      </w:r>
      <w:r w:rsidRPr="006205B1">
        <w:rPr>
          <w:rFonts w:ascii="Arial" w:hAnsi="Arial" w:cs="Arial"/>
          <w:bCs/>
        </w:rPr>
        <w:t>Da</w:t>
      </w:r>
      <w:r w:rsidR="00073640" w:rsidRPr="006205B1">
        <w:rPr>
          <w:rFonts w:ascii="Arial" w:hAnsi="Arial" w:cs="Arial"/>
          <w:bCs/>
        </w:rPr>
        <w:t xml:space="preserve"> </w:t>
      </w:r>
      <w:r w:rsidRPr="006205B1">
        <w:rPr>
          <w:rFonts w:ascii="Arial" w:hAnsi="Arial" w:cs="Arial"/>
          <w:bCs/>
        </w:rPr>
        <w:t>segurança e tranquilidade pública e dos bons costumes</w:t>
      </w:r>
    </w:p>
    <w:p w14:paraId="1AAA131C" w14:textId="5C09D7FB" w:rsidR="00005E99" w:rsidRPr="006205B1" w:rsidRDefault="00005E99" w:rsidP="006205B1">
      <w:pPr>
        <w:spacing w:line="360" w:lineRule="auto"/>
        <w:jc w:val="both"/>
        <w:rPr>
          <w:rFonts w:ascii="Arial" w:hAnsi="Arial" w:cs="Arial"/>
          <w:bCs/>
        </w:rPr>
      </w:pPr>
      <w:r w:rsidRPr="006205B1">
        <w:rPr>
          <w:rFonts w:ascii="Arial" w:hAnsi="Arial" w:cs="Arial"/>
          <w:bCs/>
        </w:rPr>
        <w:t>Secção IV</w:t>
      </w:r>
      <w:r w:rsidR="00073640" w:rsidRPr="006205B1">
        <w:rPr>
          <w:rFonts w:ascii="Arial" w:hAnsi="Arial" w:cs="Arial"/>
          <w:bCs/>
        </w:rPr>
        <w:t xml:space="preserve"> – </w:t>
      </w:r>
      <w:r w:rsidRPr="006205B1">
        <w:rPr>
          <w:rFonts w:ascii="Arial" w:hAnsi="Arial" w:cs="Arial"/>
          <w:bCs/>
        </w:rPr>
        <w:t>Da</w:t>
      </w:r>
      <w:r w:rsidR="00073640" w:rsidRPr="006205B1">
        <w:rPr>
          <w:rFonts w:ascii="Arial" w:hAnsi="Arial" w:cs="Arial"/>
          <w:bCs/>
        </w:rPr>
        <w:t xml:space="preserve"> </w:t>
      </w:r>
      <w:r w:rsidRPr="006205B1">
        <w:rPr>
          <w:rFonts w:ascii="Arial" w:hAnsi="Arial" w:cs="Arial"/>
          <w:bCs/>
        </w:rPr>
        <w:t>comodidade dos transeuntes</w:t>
      </w:r>
    </w:p>
    <w:p w14:paraId="09ABD019" w14:textId="544B8648" w:rsidR="00005E99" w:rsidRPr="006205B1" w:rsidRDefault="00005E99" w:rsidP="006205B1">
      <w:pPr>
        <w:spacing w:line="360" w:lineRule="auto"/>
        <w:jc w:val="both"/>
        <w:rPr>
          <w:rFonts w:ascii="Arial" w:hAnsi="Arial" w:cs="Arial"/>
        </w:rPr>
      </w:pPr>
      <w:r w:rsidRPr="006205B1">
        <w:rPr>
          <w:rFonts w:ascii="Arial" w:hAnsi="Arial" w:cs="Arial"/>
        </w:rPr>
        <w:t xml:space="preserve"> Art. 318 </w:t>
      </w:r>
      <w:r w:rsidR="00720839" w:rsidRPr="006205B1">
        <w:rPr>
          <w:rFonts w:ascii="Arial" w:hAnsi="Arial" w:cs="Arial"/>
        </w:rPr>
        <w:t>–</w:t>
      </w:r>
      <w:r w:rsidRPr="006205B1">
        <w:rPr>
          <w:rFonts w:ascii="Arial" w:hAnsi="Arial" w:cs="Arial"/>
        </w:rPr>
        <w:t xml:space="preserve"> Ninguém</w:t>
      </w:r>
      <w:r w:rsidR="00720839" w:rsidRPr="006205B1">
        <w:rPr>
          <w:rFonts w:ascii="Arial" w:hAnsi="Arial" w:cs="Arial"/>
        </w:rPr>
        <w:t xml:space="preserve"> </w:t>
      </w:r>
      <w:r w:rsidRPr="006205B1">
        <w:rPr>
          <w:rFonts w:ascii="Arial" w:hAnsi="Arial" w:cs="Arial"/>
        </w:rPr>
        <w:t xml:space="preserve">poderá, nos passeios ou calçadas, conduzir ou carregar volumes que, pelo seu tamanho, possam embaraçar o trânsito público. </w:t>
      </w:r>
    </w:p>
    <w:p w14:paraId="1F5B0808" w14:textId="4C4DFABE" w:rsidR="00005E99" w:rsidRPr="006205B1" w:rsidRDefault="00005E99" w:rsidP="006205B1">
      <w:pPr>
        <w:spacing w:line="360" w:lineRule="auto"/>
        <w:jc w:val="both"/>
        <w:rPr>
          <w:rFonts w:ascii="Arial" w:hAnsi="Arial" w:cs="Arial"/>
        </w:rPr>
      </w:pPr>
      <w:r w:rsidRPr="006205B1">
        <w:rPr>
          <w:rFonts w:ascii="Arial" w:hAnsi="Arial" w:cs="Arial"/>
        </w:rPr>
        <w:t xml:space="preserve">Art. 319 </w:t>
      </w:r>
      <w:r w:rsidR="00720839" w:rsidRPr="006205B1">
        <w:rPr>
          <w:rFonts w:ascii="Arial" w:hAnsi="Arial" w:cs="Arial"/>
        </w:rPr>
        <w:t>–</w:t>
      </w:r>
      <w:r w:rsidRPr="006205B1">
        <w:rPr>
          <w:rFonts w:ascii="Arial" w:hAnsi="Arial" w:cs="Arial"/>
        </w:rPr>
        <w:t xml:space="preserve"> Ninguém</w:t>
      </w:r>
      <w:r w:rsidR="00720839" w:rsidRPr="006205B1">
        <w:rPr>
          <w:rFonts w:ascii="Arial" w:hAnsi="Arial" w:cs="Arial"/>
        </w:rPr>
        <w:t xml:space="preserve"> </w:t>
      </w:r>
      <w:r w:rsidRPr="006205B1">
        <w:rPr>
          <w:rFonts w:ascii="Arial" w:hAnsi="Arial" w:cs="Arial"/>
        </w:rPr>
        <w:t xml:space="preserve">poderá amarrar animais às árvores ou postes, nem </w:t>
      </w:r>
      <w:r w:rsidR="00073640" w:rsidRPr="006205B1">
        <w:rPr>
          <w:rFonts w:ascii="Arial" w:hAnsi="Arial" w:cs="Arial"/>
        </w:rPr>
        <w:t>os manter</w:t>
      </w:r>
      <w:r w:rsidRPr="006205B1">
        <w:rPr>
          <w:rFonts w:ascii="Arial" w:hAnsi="Arial" w:cs="Arial"/>
        </w:rPr>
        <w:t xml:space="preserve"> presos, ainda que provisoriamente, às portas e janelas, impedindo ou dificultando o trânsito.</w:t>
      </w:r>
    </w:p>
    <w:p w14:paraId="024FD02F" w14:textId="4CA80D51" w:rsidR="00005E99" w:rsidRPr="006205B1" w:rsidRDefault="00005E99" w:rsidP="006205B1">
      <w:pPr>
        <w:spacing w:line="360" w:lineRule="auto"/>
        <w:jc w:val="both"/>
        <w:rPr>
          <w:rFonts w:ascii="Arial" w:hAnsi="Arial" w:cs="Arial"/>
        </w:rPr>
      </w:pPr>
      <w:r w:rsidRPr="006205B1">
        <w:rPr>
          <w:rFonts w:ascii="Arial" w:hAnsi="Arial" w:cs="Arial"/>
        </w:rPr>
        <w:t xml:space="preserve"> Art. 320 </w:t>
      </w:r>
      <w:r w:rsidR="00720839" w:rsidRPr="006205B1">
        <w:rPr>
          <w:rFonts w:ascii="Arial" w:hAnsi="Arial" w:cs="Arial"/>
        </w:rPr>
        <w:t>–</w:t>
      </w:r>
      <w:r w:rsidRPr="006205B1">
        <w:rPr>
          <w:rFonts w:ascii="Arial" w:hAnsi="Arial" w:cs="Arial"/>
        </w:rPr>
        <w:t xml:space="preserve"> Não</w:t>
      </w:r>
      <w:r w:rsidR="00720839" w:rsidRPr="006205B1">
        <w:rPr>
          <w:rFonts w:ascii="Arial" w:hAnsi="Arial" w:cs="Arial"/>
        </w:rPr>
        <w:t xml:space="preserve"> </w:t>
      </w:r>
      <w:r w:rsidRPr="006205B1">
        <w:rPr>
          <w:rFonts w:ascii="Arial" w:hAnsi="Arial" w:cs="Arial"/>
        </w:rPr>
        <w:t xml:space="preserve">é permitido nos perímetros da cidade: </w:t>
      </w:r>
    </w:p>
    <w:p w14:paraId="4AF2542B" w14:textId="24BEA7EE" w:rsidR="00005E99" w:rsidRPr="006205B1" w:rsidRDefault="00005E99" w:rsidP="006205B1">
      <w:pPr>
        <w:spacing w:line="360" w:lineRule="auto"/>
        <w:jc w:val="both"/>
        <w:rPr>
          <w:rFonts w:ascii="Arial" w:hAnsi="Arial" w:cs="Arial"/>
        </w:rPr>
      </w:pPr>
      <w:r w:rsidRPr="006205B1">
        <w:rPr>
          <w:rFonts w:ascii="Arial" w:hAnsi="Arial" w:cs="Arial"/>
        </w:rPr>
        <w:lastRenderedPageBreak/>
        <w:t xml:space="preserve">a) conduzir pelas vias públicas, animais, ainda que mansos ou domésticos, sem os levar presos a cabrestos, ou sem que sejam por outra qualquer forma, guiados; </w:t>
      </w:r>
    </w:p>
    <w:p w14:paraId="4D93DF32" w14:textId="617AC398" w:rsidR="00005E99" w:rsidRPr="006205B1" w:rsidRDefault="00005E99" w:rsidP="006205B1">
      <w:pPr>
        <w:spacing w:line="360" w:lineRule="auto"/>
        <w:jc w:val="both"/>
        <w:rPr>
          <w:rFonts w:ascii="Arial" w:hAnsi="Arial" w:cs="Arial"/>
        </w:rPr>
      </w:pPr>
      <w:r w:rsidRPr="006205B1">
        <w:rPr>
          <w:rFonts w:ascii="Arial" w:hAnsi="Arial" w:cs="Arial"/>
        </w:rPr>
        <w:t xml:space="preserve">b) espantar animal que estiver parado ou em trânsito; </w:t>
      </w:r>
    </w:p>
    <w:p w14:paraId="3CE66F62" w14:textId="6B7F8F41" w:rsidR="00005E99" w:rsidRPr="006205B1" w:rsidRDefault="00005E99" w:rsidP="006205B1">
      <w:pPr>
        <w:spacing w:line="360" w:lineRule="auto"/>
        <w:jc w:val="both"/>
        <w:rPr>
          <w:rFonts w:ascii="Arial" w:hAnsi="Arial" w:cs="Arial"/>
        </w:rPr>
      </w:pPr>
      <w:r w:rsidRPr="006205B1">
        <w:rPr>
          <w:rFonts w:ascii="Arial" w:hAnsi="Arial" w:cs="Arial"/>
        </w:rPr>
        <w:t xml:space="preserve">c) fazer transitar tropas ou qualquer grupo de animais, sem que a Prefeitura haja, previamente, determinado as ruas por onde devem passar e o respectivo horário; </w:t>
      </w:r>
    </w:p>
    <w:p w14:paraId="6F4BE3DB" w14:textId="59AC97C6" w:rsidR="00005E99" w:rsidRPr="006205B1" w:rsidRDefault="00005E99" w:rsidP="006205B1">
      <w:pPr>
        <w:spacing w:line="360" w:lineRule="auto"/>
        <w:jc w:val="both"/>
        <w:rPr>
          <w:rFonts w:ascii="Arial" w:hAnsi="Arial" w:cs="Arial"/>
        </w:rPr>
      </w:pPr>
      <w:r w:rsidRPr="006205B1">
        <w:rPr>
          <w:rFonts w:ascii="Arial" w:hAnsi="Arial" w:cs="Arial"/>
        </w:rPr>
        <w:t xml:space="preserve">d) amarrar animais, ou dar-lhes de comer em qualquer lugar das vias públicas; </w:t>
      </w:r>
    </w:p>
    <w:p w14:paraId="4D713FEB" w14:textId="49D90EE3" w:rsidR="00005E99" w:rsidRPr="006205B1" w:rsidRDefault="00005E99" w:rsidP="006205B1">
      <w:pPr>
        <w:spacing w:line="360" w:lineRule="auto"/>
        <w:jc w:val="both"/>
        <w:rPr>
          <w:rFonts w:ascii="Arial" w:hAnsi="Arial" w:cs="Arial"/>
        </w:rPr>
      </w:pPr>
      <w:r w:rsidRPr="006205B1">
        <w:rPr>
          <w:rFonts w:ascii="Arial" w:hAnsi="Arial" w:cs="Arial"/>
        </w:rPr>
        <w:t>e) fazer descarga e deixar, nas vias públicas, detritos ou restos de embalagem;</w:t>
      </w:r>
    </w:p>
    <w:p w14:paraId="0CAE01DA" w14:textId="1F8CC6B7" w:rsidR="00005E99" w:rsidRPr="006205B1" w:rsidRDefault="00005E99" w:rsidP="006205B1">
      <w:pPr>
        <w:spacing w:line="360" w:lineRule="auto"/>
        <w:jc w:val="both"/>
        <w:rPr>
          <w:rFonts w:ascii="Arial" w:hAnsi="Arial" w:cs="Arial"/>
        </w:rPr>
      </w:pPr>
      <w:r w:rsidRPr="006205B1">
        <w:rPr>
          <w:rFonts w:ascii="Arial" w:hAnsi="Arial" w:cs="Arial"/>
        </w:rPr>
        <w:t xml:space="preserve"> f) atirar nas calçadas e vias públicas, cascas de frutas, pregos, vidros ou o que quer possa molestar os transeuntes, causar danos a veículos e prejudicar o necessário asseio;</w:t>
      </w:r>
    </w:p>
    <w:p w14:paraId="0A89B5C1" w14:textId="5B08C231" w:rsidR="00005E99" w:rsidRPr="006205B1" w:rsidRDefault="00005E99" w:rsidP="006205B1">
      <w:pPr>
        <w:spacing w:line="360" w:lineRule="auto"/>
        <w:jc w:val="both"/>
        <w:rPr>
          <w:rFonts w:ascii="Arial" w:hAnsi="Arial" w:cs="Arial"/>
        </w:rPr>
      </w:pPr>
      <w:r w:rsidRPr="006205B1">
        <w:rPr>
          <w:rFonts w:ascii="Arial" w:hAnsi="Arial" w:cs="Arial"/>
        </w:rPr>
        <w:t xml:space="preserve"> g) o transitar de bicicletas, patinetes ou velocípedes sobre as calçadas ou passeios.</w:t>
      </w:r>
    </w:p>
    <w:p w14:paraId="5FB385F0" w14:textId="58614BA8" w:rsidR="00005E99" w:rsidRPr="006205B1" w:rsidRDefault="00005E99" w:rsidP="006205B1">
      <w:pPr>
        <w:spacing w:line="360" w:lineRule="auto"/>
        <w:jc w:val="both"/>
        <w:rPr>
          <w:rFonts w:ascii="Arial" w:hAnsi="Arial" w:cs="Arial"/>
        </w:rPr>
      </w:pPr>
      <w:r w:rsidRPr="006205B1">
        <w:rPr>
          <w:rFonts w:ascii="Arial" w:hAnsi="Arial" w:cs="Arial"/>
        </w:rPr>
        <w:t>C</w:t>
      </w:r>
      <w:r w:rsidR="00073640" w:rsidRPr="006205B1">
        <w:rPr>
          <w:rFonts w:ascii="Arial" w:hAnsi="Arial" w:cs="Arial"/>
        </w:rPr>
        <w:t>apítulo</w:t>
      </w:r>
      <w:r w:rsidRPr="006205B1">
        <w:rPr>
          <w:rFonts w:ascii="Arial" w:hAnsi="Arial" w:cs="Arial"/>
        </w:rPr>
        <w:t xml:space="preserve"> XI</w:t>
      </w:r>
      <w:r w:rsidR="00073640" w:rsidRPr="006205B1">
        <w:rPr>
          <w:rFonts w:ascii="Arial" w:hAnsi="Arial" w:cs="Arial"/>
        </w:rPr>
        <w:t xml:space="preserve"> – </w:t>
      </w:r>
      <w:r w:rsidRPr="006205B1">
        <w:rPr>
          <w:rFonts w:ascii="Arial" w:hAnsi="Arial" w:cs="Arial"/>
        </w:rPr>
        <w:t>Das</w:t>
      </w:r>
      <w:r w:rsidR="00073640" w:rsidRPr="006205B1">
        <w:rPr>
          <w:rFonts w:ascii="Arial" w:hAnsi="Arial" w:cs="Arial"/>
        </w:rPr>
        <w:t xml:space="preserve"> </w:t>
      </w:r>
      <w:r w:rsidRPr="006205B1">
        <w:rPr>
          <w:rFonts w:ascii="Arial" w:hAnsi="Arial" w:cs="Arial"/>
        </w:rPr>
        <w:t>instalações mecânicas</w:t>
      </w:r>
    </w:p>
    <w:p w14:paraId="052643F9" w14:textId="3DF7C412" w:rsidR="00005E99" w:rsidRPr="006205B1" w:rsidRDefault="00005E99" w:rsidP="006205B1">
      <w:pPr>
        <w:spacing w:line="360" w:lineRule="auto"/>
        <w:jc w:val="both"/>
        <w:rPr>
          <w:rFonts w:ascii="Arial" w:hAnsi="Arial" w:cs="Arial"/>
          <w:highlight w:val="yellow"/>
        </w:rPr>
      </w:pPr>
      <w:r w:rsidRPr="006205B1">
        <w:rPr>
          <w:rFonts w:ascii="Arial" w:hAnsi="Arial" w:cs="Arial"/>
        </w:rPr>
        <w:t xml:space="preserve">Art. 330 </w:t>
      </w:r>
      <w:r w:rsidR="00720839" w:rsidRPr="006205B1">
        <w:rPr>
          <w:rFonts w:ascii="Arial" w:hAnsi="Arial" w:cs="Arial"/>
        </w:rPr>
        <w:t>–</w:t>
      </w:r>
      <w:r w:rsidRPr="006205B1">
        <w:rPr>
          <w:rFonts w:ascii="Arial" w:hAnsi="Arial" w:cs="Arial"/>
        </w:rPr>
        <w:t xml:space="preserve"> Nenhuma</w:t>
      </w:r>
      <w:r w:rsidR="00720839" w:rsidRPr="006205B1">
        <w:rPr>
          <w:rFonts w:ascii="Arial" w:hAnsi="Arial" w:cs="Arial"/>
        </w:rPr>
        <w:t xml:space="preserve"> </w:t>
      </w:r>
      <w:r w:rsidRPr="006205B1">
        <w:rPr>
          <w:rFonts w:ascii="Arial" w:hAnsi="Arial" w:cs="Arial"/>
        </w:rPr>
        <w:t xml:space="preserve">instalação mecânica será montada sem prévia licença da Prefeitura. </w:t>
      </w:r>
    </w:p>
    <w:p w14:paraId="70504996" w14:textId="1503A183" w:rsidR="00005E99" w:rsidRPr="006205B1" w:rsidRDefault="00005E99" w:rsidP="006205B1">
      <w:pPr>
        <w:spacing w:line="360" w:lineRule="auto"/>
        <w:jc w:val="both"/>
        <w:rPr>
          <w:rFonts w:ascii="Arial" w:hAnsi="Arial" w:cs="Arial"/>
        </w:rPr>
      </w:pPr>
      <w:r w:rsidRPr="006205B1">
        <w:rPr>
          <w:rFonts w:ascii="Arial" w:hAnsi="Arial" w:cs="Arial"/>
        </w:rPr>
        <w:t>C</w:t>
      </w:r>
      <w:r w:rsidR="00073640" w:rsidRPr="006205B1">
        <w:rPr>
          <w:rFonts w:ascii="Arial" w:hAnsi="Arial" w:cs="Arial"/>
        </w:rPr>
        <w:t>apítulo</w:t>
      </w:r>
      <w:r w:rsidRPr="006205B1">
        <w:rPr>
          <w:rFonts w:ascii="Arial" w:hAnsi="Arial" w:cs="Arial"/>
        </w:rPr>
        <w:t xml:space="preserve"> XII</w:t>
      </w:r>
      <w:r w:rsidR="00073640" w:rsidRPr="006205B1">
        <w:rPr>
          <w:rFonts w:ascii="Arial" w:hAnsi="Arial" w:cs="Arial"/>
        </w:rPr>
        <w:t xml:space="preserve"> – </w:t>
      </w:r>
      <w:r w:rsidRPr="006205B1">
        <w:rPr>
          <w:rFonts w:ascii="Arial" w:hAnsi="Arial" w:cs="Arial"/>
        </w:rPr>
        <w:t>Nomenclatura</w:t>
      </w:r>
      <w:r w:rsidR="00073640" w:rsidRPr="006205B1">
        <w:rPr>
          <w:rFonts w:ascii="Arial" w:hAnsi="Arial" w:cs="Arial"/>
        </w:rPr>
        <w:t xml:space="preserve"> </w:t>
      </w:r>
      <w:r w:rsidRPr="006205B1">
        <w:rPr>
          <w:rFonts w:ascii="Arial" w:hAnsi="Arial" w:cs="Arial"/>
        </w:rPr>
        <w:t>e arborização das ruas e praças públicas e numeração dos imóveis</w:t>
      </w:r>
    </w:p>
    <w:p w14:paraId="275CFE1B" w14:textId="1D532DD5" w:rsidR="00005E99" w:rsidRPr="006205B1" w:rsidRDefault="00005E99" w:rsidP="006205B1">
      <w:pPr>
        <w:spacing w:line="360" w:lineRule="auto"/>
        <w:jc w:val="both"/>
        <w:rPr>
          <w:rFonts w:ascii="Arial" w:hAnsi="Arial" w:cs="Arial"/>
        </w:rPr>
      </w:pPr>
      <w:r w:rsidRPr="006205B1">
        <w:rPr>
          <w:rFonts w:ascii="Arial" w:hAnsi="Arial" w:cs="Arial"/>
        </w:rPr>
        <w:t>Secção III</w:t>
      </w:r>
      <w:r w:rsidR="00073640" w:rsidRPr="006205B1">
        <w:rPr>
          <w:rFonts w:ascii="Arial" w:hAnsi="Arial" w:cs="Arial"/>
        </w:rPr>
        <w:t xml:space="preserve"> – </w:t>
      </w:r>
      <w:r w:rsidRPr="006205B1">
        <w:rPr>
          <w:rFonts w:ascii="Arial" w:hAnsi="Arial" w:cs="Arial"/>
        </w:rPr>
        <w:t>Arborização</w:t>
      </w:r>
      <w:r w:rsidR="00073640" w:rsidRPr="006205B1">
        <w:rPr>
          <w:rFonts w:ascii="Arial" w:hAnsi="Arial" w:cs="Arial"/>
        </w:rPr>
        <w:t xml:space="preserve"> </w:t>
      </w:r>
      <w:r w:rsidRPr="006205B1">
        <w:rPr>
          <w:rFonts w:ascii="Arial" w:hAnsi="Arial" w:cs="Arial"/>
        </w:rPr>
        <w:t>de vias públicas</w:t>
      </w:r>
    </w:p>
    <w:p w14:paraId="358D10E6" w14:textId="3064DF73" w:rsidR="00005E99" w:rsidRPr="006205B1" w:rsidRDefault="00005E99" w:rsidP="006205B1">
      <w:pPr>
        <w:spacing w:line="360" w:lineRule="auto"/>
        <w:jc w:val="both"/>
        <w:rPr>
          <w:rFonts w:ascii="Arial" w:hAnsi="Arial" w:cs="Arial"/>
        </w:rPr>
      </w:pPr>
      <w:r w:rsidRPr="006205B1">
        <w:rPr>
          <w:rFonts w:ascii="Arial" w:hAnsi="Arial" w:cs="Arial"/>
        </w:rPr>
        <w:t xml:space="preserve">Art. 344 </w:t>
      </w:r>
      <w:r w:rsidR="00720839" w:rsidRPr="006205B1">
        <w:rPr>
          <w:rFonts w:ascii="Arial" w:hAnsi="Arial" w:cs="Arial"/>
        </w:rPr>
        <w:t>–</w:t>
      </w:r>
      <w:r w:rsidRPr="006205B1">
        <w:rPr>
          <w:rFonts w:ascii="Arial" w:hAnsi="Arial" w:cs="Arial"/>
        </w:rPr>
        <w:t xml:space="preserve"> As</w:t>
      </w:r>
      <w:r w:rsidR="00720839" w:rsidRPr="006205B1">
        <w:rPr>
          <w:rFonts w:ascii="Arial" w:hAnsi="Arial" w:cs="Arial"/>
        </w:rPr>
        <w:t xml:space="preserve"> </w:t>
      </w:r>
      <w:r w:rsidRPr="006205B1">
        <w:rPr>
          <w:rFonts w:ascii="Arial" w:hAnsi="Arial" w:cs="Arial"/>
        </w:rPr>
        <w:t xml:space="preserve">vias públicas, praças, espaços livres do município serão arborizados e ajardinados por conta da Municipalidade. </w:t>
      </w:r>
    </w:p>
    <w:p w14:paraId="7FCE1F24" w14:textId="77777777" w:rsidR="00005E99" w:rsidRPr="006205B1" w:rsidRDefault="00005E99" w:rsidP="006205B1">
      <w:pPr>
        <w:spacing w:line="360" w:lineRule="auto"/>
        <w:jc w:val="both"/>
        <w:rPr>
          <w:rFonts w:ascii="Arial" w:hAnsi="Arial" w:cs="Arial"/>
        </w:rPr>
      </w:pPr>
      <w:r w:rsidRPr="006205B1">
        <w:rPr>
          <w:rFonts w:ascii="Arial" w:hAnsi="Arial" w:cs="Arial"/>
        </w:rPr>
        <w:t xml:space="preserve">Parágrafo único. Nas ruas abertas por particulares, com licença da Prefeitura, os proprietários poderão arborizá-las por sua custa, contanto que a arborização satisfaça o disposto no presente código. </w:t>
      </w:r>
    </w:p>
    <w:p w14:paraId="218DB53F" w14:textId="4A115A85" w:rsidR="00005E99" w:rsidRPr="006205B1" w:rsidRDefault="00005E99" w:rsidP="006205B1">
      <w:pPr>
        <w:spacing w:line="360" w:lineRule="auto"/>
        <w:jc w:val="both"/>
        <w:rPr>
          <w:rFonts w:ascii="Arial" w:hAnsi="Arial" w:cs="Arial"/>
        </w:rPr>
      </w:pPr>
      <w:r w:rsidRPr="006205B1">
        <w:rPr>
          <w:rFonts w:ascii="Arial" w:hAnsi="Arial" w:cs="Arial"/>
        </w:rPr>
        <w:t xml:space="preserve">Art. 345 </w:t>
      </w:r>
      <w:r w:rsidR="00720839" w:rsidRPr="006205B1">
        <w:rPr>
          <w:rFonts w:ascii="Arial" w:hAnsi="Arial" w:cs="Arial"/>
        </w:rPr>
        <w:t>–</w:t>
      </w:r>
      <w:r w:rsidRPr="006205B1">
        <w:rPr>
          <w:rFonts w:ascii="Arial" w:hAnsi="Arial" w:cs="Arial"/>
        </w:rPr>
        <w:t xml:space="preserve"> A</w:t>
      </w:r>
      <w:r w:rsidR="00720839" w:rsidRPr="006205B1">
        <w:rPr>
          <w:rFonts w:ascii="Arial" w:hAnsi="Arial" w:cs="Arial"/>
        </w:rPr>
        <w:t xml:space="preserve"> </w:t>
      </w:r>
      <w:r w:rsidRPr="006205B1">
        <w:rPr>
          <w:rFonts w:ascii="Arial" w:hAnsi="Arial" w:cs="Arial"/>
        </w:rPr>
        <w:t xml:space="preserve">arborização e ajardinamento das avenidas e praças serão feitas de acordo com a planta previamente aprovada pela Diretoria de Obras. </w:t>
      </w:r>
    </w:p>
    <w:p w14:paraId="546EED74" w14:textId="77777777" w:rsidR="00005E99" w:rsidRPr="006205B1" w:rsidRDefault="00005E99" w:rsidP="006205B1">
      <w:pPr>
        <w:spacing w:line="360" w:lineRule="auto"/>
        <w:jc w:val="both"/>
        <w:rPr>
          <w:rFonts w:ascii="Arial" w:hAnsi="Arial" w:cs="Arial"/>
        </w:rPr>
      </w:pPr>
      <w:r w:rsidRPr="006205B1">
        <w:rPr>
          <w:rFonts w:ascii="Arial" w:hAnsi="Arial" w:cs="Arial"/>
        </w:rPr>
        <w:t xml:space="preserve">Art. 346 – A ninguém é permitido cortar, derrubar ou podar árvores que a Municipalidade mandar plantar ou que estiverem sob a proteção pública. </w:t>
      </w:r>
    </w:p>
    <w:p w14:paraId="3E98647D" w14:textId="73FF6D0D" w:rsidR="00005E99" w:rsidRPr="006205B1" w:rsidRDefault="00005E99" w:rsidP="006205B1">
      <w:pPr>
        <w:spacing w:line="360" w:lineRule="auto"/>
        <w:jc w:val="both"/>
        <w:rPr>
          <w:rFonts w:ascii="Arial" w:hAnsi="Arial" w:cs="Arial"/>
        </w:rPr>
      </w:pPr>
      <w:r w:rsidRPr="006205B1">
        <w:rPr>
          <w:rFonts w:ascii="Arial" w:hAnsi="Arial" w:cs="Arial"/>
        </w:rPr>
        <w:t xml:space="preserve">Art. 347 </w:t>
      </w:r>
      <w:r w:rsidR="00720839" w:rsidRPr="006205B1">
        <w:rPr>
          <w:rFonts w:ascii="Arial" w:hAnsi="Arial" w:cs="Arial"/>
        </w:rPr>
        <w:t>–</w:t>
      </w:r>
      <w:r w:rsidRPr="006205B1">
        <w:rPr>
          <w:rFonts w:ascii="Arial" w:hAnsi="Arial" w:cs="Arial"/>
        </w:rPr>
        <w:t xml:space="preserve"> As</w:t>
      </w:r>
      <w:r w:rsidR="00720839" w:rsidRPr="006205B1">
        <w:rPr>
          <w:rFonts w:ascii="Arial" w:hAnsi="Arial" w:cs="Arial"/>
        </w:rPr>
        <w:t xml:space="preserve"> </w:t>
      </w:r>
      <w:r w:rsidRPr="006205B1">
        <w:rPr>
          <w:rFonts w:ascii="Arial" w:hAnsi="Arial" w:cs="Arial"/>
        </w:rPr>
        <w:t>árvores plantadas nas vias públicas não poderão servir como suporte de fios.</w:t>
      </w:r>
    </w:p>
    <w:p w14:paraId="7753F815" w14:textId="290793CB" w:rsidR="00005E99" w:rsidRPr="006205B1" w:rsidRDefault="00005E99" w:rsidP="006205B1">
      <w:pPr>
        <w:spacing w:line="360" w:lineRule="auto"/>
        <w:jc w:val="both"/>
        <w:rPr>
          <w:rFonts w:ascii="Arial" w:hAnsi="Arial" w:cs="Arial"/>
        </w:rPr>
      </w:pPr>
      <w:r w:rsidRPr="006205B1">
        <w:rPr>
          <w:rFonts w:ascii="Arial" w:hAnsi="Arial" w:cs="Arial"/>
        </w:rPr>
        <w:t xml:space="preserve"> § 1º</w:t>
      </w:r>
      <w:r w:rsidR="00720839" w:rsidRPr="006205B1">
        <w:rPr>
          <w:rFonts w:ascii="Arial" w:hAnsi="Arial" w:cs="Arial"/>
        </w:rPr>
        <w:t>.</w:t>
      </w:r>
      <w:r w:rsidRPr="006205B1">
        <w:rPr>
          <w:rFonts w:ascii="Arial" w:hAnsi="Arial" w:cs="Arial"/>
        </w:rPr>
        <w:t xml:space="preserve"> Fica igualmente proibido às empresas proprietárias de redes telefônicas ou de energia elétrica, cortarem ou podarem árvores plantadas nas vias públicas, salvo mediante expressa autorização da Prefeitura.</w:t>
      </w:r>
    </w:p>
    <w:p w14:paraId="6B613450" w14:textId="22BDA731" w:rsidR="00005E99" w:rsidRPr="006205B1" w:rsidRDefault="00005E99" w:rsidP="006205B1">
      <w:pPr>
        <w:spacing w:line="360" w:lineRule="auto"/>
        <w:jc w:val="both"/>
        <w:rPr>
          <w:rFonts w:ascii="Arial" w:hAnsi="Arial" w:cs="Arial"/>
        </w:rPr>
      </w:pPr>
      <w:r w:rsidRPr="006205B1">
        <w:rPr>
          <w:rFonts w:ascii="Arial" w:hAnsi="Arial" w:cs="Arial"/>
        </w:rPr>
        <w:lastRenderedPageBreak/>
        <w:t xml:space="preserve"> § 2º</w:t>
      </w:r>
      <w:r w:rsidR="00720839" w:rsidRPr="006205B1">
        <w:rPr>
          <w:rFonts w:ascii="Arial" w:hAnsi="Arial" w:cs="Arial"/>
        </w:rPr>
        <w:t>.</w:t>
      </w:r>
      <w:r w:rsidRPr="006205B1">
        <w:rPr>
          <w:rFonts w:ascii="Arial" w:hAnsi="Arial" w:cs="Arial"/>
        </w:rPr>
        <w:t xml:space="preserve"> Nas ruas arborizadas, os fios condutores de energia elétrica ou telefônicos, deverão ser estendidos a distância razoável das árvores, ou necessariamente isolados. </w:t>
      </w:r>
    </w:p>
    <w:p w14:paraId="0B20D67B" w14:textId="5E21FC97" w:rsidR="00005E99" w:rsidRPr="006205B1" w:rsidRDefault="00005E99" w:rsidP="006205B1">
      <w:pPr>
        <w:spacing w:line="360" w:lineRule="auto"/>
        <w:jc w:val="both"/>
        <w:rPr>
          <w:rFonts w:ascii="Arial" w:hAnsi="Arial" w:cs="Arial"/>
        </w:rPr>
      </w:pPr>
      <w:r w:rsidRPr="006205B1">
        <w:rPr>
          <w:rFonts w:ascii="Arial" w:hAnsi="Arial" w:cs="Arial"/>
        </w:rPr>
        <w:t xml:space="preserve">Art. 348 </w:t>
      </w:r>
      <w:r w:rsidR="00720839" w:rsidRPr="006205B1">
        <w:rPr>
          <w:rFonts w:ascii="Arial" w:hAnsi="Arial" w:cs="Arial"/>
        </w:rPr>
        <w:t>–</w:t>
      </w:r>
      <w:r w:rsidRPr="006205B1">
        <w:rPr>
          <w:rFonts w:ascii="Arial" w:hAnsi="Arial" w:cs="Arial"/>
        </w:rPr>
        <w:t xml:space="preserve"> Por</w:t>
      </w:r>
      <w:r w:rsidR="00720839" w:rsidRPr="006205B1">
        <w:rPr>
          <w:rFonts w:ascii="Arial" w:hAnsi="Arial" w:cs="Arial"/>
        </w:rPr>
        <w:t xml:space="preserve"> </w:t>
      </w:r>
      <w:r w:rsidRPr="006205B1">
        <w:rPr>
          <w:rFonts w:ascii="Arial" w:hAnsi="Arial" w:cs="Arial"/>
        </w:rPr>
        <w:t xml:space="preserve">ato da Prefeitura qualquer árvore, planta ou bosque, que possua originalidade, idade ou ligação à história do Município que mereça ser conservado, mesmo estando situado em terreno particular, poderá ser posto sob a proteção pública, observadas as disposições do Código Florestal da União. </w:t>
      </w:r>
    </w:p>
    <w:p w14:paraId="3717EEE1" w14:textId="5DC9A8A3" w:rsidR="00005E99" w:rsidRPr="006205B1" w:rsidRDefault="00005E99" w:rsidP="006205B1">
      <w:pPr>
        <w:spacing w:line="360" w:lineRule="auto"/>
        <w:jc w:val="both"/>
        <w:rPr>
          <w:rFonts w:ascii="Arial" w:hAnsi="Arial" w:cs="Arial"/>
        </w:rPr>
      </w:pPr>
      <w:r w:rsidRPr="006205B1">
        <w:rPr>
          <w:rFonts w:ascii="Arial" w:hAnsi="Arial" w:cs="Arial"/>
        </w:rPr>
        <w:t>Parágrafo único</w:t>
      </w:r>
      <w:r w:rsidR="00410CB5" w:rsidRPr="006205B1">
        <w:rPr>
          <w:rFonts w:ascii="Arial" w:hAnsi="Arial" w:cs="Arial"/>
        </w:rPr>
        <w:t xml:space="preserve">: </w:t>
      </w:r>
      <w:r w:rsidRPr="006205B1">
        <w:rPr>
          <w:rFonts w:ascii="Arial" w:hAnsi="Arial" w:cs="Arial"/>
        </w:rPr>
        <w:t>Da mesma forma a Prefeitura poderá pôr sob proteção pública copas dos morros com belas vistas ou os pontos pitorescos do Município, bem como, as vias de acesso aos mesmos.</w:t>
      </w:r>
    </w:p>
    <w:p w14:paraId="6421BE47" w14:textId="1028D83F" w:rsidR="00005E99" w:rsidRPr="006205B1" w:rsidRDefault="00005E99" w:rsidP="006205B1">
      <w:pPr>
        <w:spacing w:line="360" w:lineRule="auto"/>
        <w:jc w:val="both"/>
        <w:rPr>
          <w:rFonts w:ascii="Arial" w:hAnsi="Arial" w:cs="Arial"/>
          <w:bCs/>
        </w:rPr>
      </w:pPr>
      <w:r w:rsidRPr="006205B1">
        <w:rPr>
          <w:rFonts w:ascii="Arial" w:hAnsi="Arial" w:cs="Arial"/>
          <w:bCs/>
        </w:rPr>
        <w:t>C</w:t>
      </w:r>
      <w:r w:rsidR="00410CB5" w:rsidRPr="006205B1">
        <w:rPr>
          <w:rFonts w:ascii="Arial" w:hAnsi="Arial" w:cs="Arial"/>
          <w:bCs/>
        </w:rPr>
        <w:t>apítulo</w:t>
      </w:r>
      <w:r w:rsidRPr="006205B1">
        <w:rPr>
          <w:rFonts w:ascii="Arial" w:hAnsi="Arial" w:cs="Arial"/>
          <w:bCs/>
        </w:rPr>
        <w:t xml:space="preserve"> XVII</w:t>
      </w:r>
      <w:r w:rsidR="00410CB5" w:rsidRPr="006205B1">
        <w:rPr>
          <w:rFonts w:ascii="Arial" w:hAnsi="Arial" w:cs="Arial"/>
          <w:bCs/>
        </w:rPr>
        <w:t xml:space="preserve"> – </w:t>
      </w:r>
      <w:r w:rsidRPr="006205B1">
        <w:rPr>
          <w:rFonts w:ascii="Arial" w:hAnsi="Arial" w:cs="Arial"/>
          <w:bCs/>
        </w:rPr>
        <w:t>Das</w:t>
      </w:r>
      <w:r w:rsidR="00410CB5" w:rsidRPr="006205B1">
        <w:rPr>
          <w:rFonts w:ascii="Arial" w:hAnsi="Arial" w:cs="Arial"/>
          <w:bCs/>
        </w:rPr>
        <w:t xml:space="preserve"> </w:t>
      </w:r>
      <w:r w:rsidRPr="006205B1">
        <w:rPr>
          <w:rFonts w:ascii="Arial" w:hAnsi="Arial" w:cs="Arial"/>
          <w:bCs/>
        </w:rPr>
        <w:t>estradas municipais</w:t>
      </w:r>
    </w:p>
    <w:p w14:paraId="7D8DA5CC" w14:textId="20F83D52" w:rsidR="00005E99" w:rsidRPr="006205B1" w:rsidRDefault="00005E99" w:rsidP="006205B1">
      <w:pPr>
        <w:spacing w:line="360" w:lineRule="auto"/>
        <w:jc w:val="both"/>
        <w:rPr>
          <w:rFonts w:ascii="Arial" w:hAnsi="Arial" w:cs="Arial"/>
        </w:rPr>
      </w:pPr>
      <w:r w:rsidRPr="006205B1">
        <w:rPr>
          <w:rFonts w:ascii="Arial" w:hAnsi="Arial" w:cs="Arial"/>
        </w:rPr>
        <w:t xml:space="preserve"> Art. 405 </w:t>
      </w:r>
      <w:r w:rsidR="00720839" w:rsidRPr="006205B1">
        <w:rPr>
          <w:rFonts w:ascii="Arial" w:hAnsi="Arial" w:cs="Arial"/>
        </w:rPr>
        <w:t>–</w:t>
      </w:r>
      <w:r w:rsidRPr="006205B1">
        <w:rPr>
          <w:rFonts w:ascii="Arial" w:hAnsi="Arial" w:cs="Arial"/>
        </w:rPr>
        <w:t xml:space="preserve"> São</w:t>
      </w:r>
      <w:r w:rsidR="00720839" w:rsidRPr="006205B1">
        <w:rPr>
          <w:rFonts w:ascii="Arial" w:hAnsi="Arial" w:cs="Arial"/>
        </w:rPr>
        <w:t xml:space="preserve"> </w:t>
      </w:r>
      <w:r w:rsidRPr="006205B1">
        <w:rPr>
          <w:rFonts w:ascii="Arial" w:hAnsi="Arial" w:cs="Arial"/>
        </w:rPr>
        <w:t>consideradas estradas municipais as vias de comunicações rodoviárias entregues ao trânsito público e conservadas pelo governo municipal.</w:t>
      </w:r>
    </w:p>
    <w:p w14:paraId="3E1E748D" w14:textId="7FC41EB9" w:rsidR="00005E99" w:rsidRPr="006205B1" w:rsidRDefault="00005E99" w:rsidP="006205B1">
      <w:pPr>
        <w:spacing w:line="360" w:lineRule="auto"/>
        <w:jc w:val="both"/>
        <w:rPr>
          <w:rFonts w:ascii="Arial" w:hAnsi="Arial" w:cs="Arial"/>
        </w:rPr>
      </w:pPr>
      <w:r w:rsidRPr="006205B1">
        <w:rPr>
          <w:rFonts w:ascii="Arial" w:hAnsi="Arial" w:cs="Arial"/>
        </w:rPr>
        <w:t xml:space="preserve"> Art. 406 </w:t>
      </w:r>
      <w:r w:rsidR="00720839" w:rsidRPr="006205B1">
        <w:rPr>
          <w:rFonts w:ascii="Arial" w:hAnsi="Arial" w:cs="Arial"/>
        </w:rPr>
        <w:t>–</w:t>
      </w:r>
      <w:r w:rsidRPr="006205B1">
        <w:rPr>
          <w:rFonts w:ascii="Arial" w:hAnsi="Arial" w:cs="Arial"/>
        </w:rPr>
        <w:t xml:space="preserve"> Para</w:t>
      </w:r>
      <w:r w:rsidR="00720839" w:rsidRPr="006205B1">
        <w:rPr>
          <w:rFonts w:ascii="Arial" w:hAnsi="Arial" w:cs="Arial"/>
        </w:rPr>
        <w:t xml:space="preserve"> </w:t>
      </w:r>
      <w:r w:rsidRPr="006205B1">
        <w:rPr>
          <w:rFonts w:ascii="Arial" w:hAnsi="Arial" w:cs="Arial"/>
        </w:rPr>
        <w:t>abertura e conservação das estradas municipais serão observadas as seguintes regras:</w:t>
      </w:r>
    </w:p>
    <w:p w14:paraId="316A1F5D" w14:textId="2B8ADF6D" w:rsidR="00005E99" w:rsidRPr="006205B1" w:rsidRDefault="00005E99" w:rsidP="006205B1">
      <w:pPr>
        <w:spacing w:line="360" w:lineRule="auto"/>
        <w:jc w:val="both"/>
        <w:rPr>
          <w:rFonts w:ascii="Arial" w:hAnsi="Arial" w:cs="Arial"/>
        </w:rPr>
      </w:pPr>
      <w:r w:rsidRPr="006205B1">
        <w:rPr>
          <w:rFonts w:ascii="Arial" w:hAnsi="Arial" w:cs="Arial"/>
        </w:rPr>
        <w:t xml:space="preserve"> a) elaboração dos respectivos estudos, exploração e locação;</w:t>
      </w:r>
    </w:p>
    <w:p w14:paraId="485EA791" w14:textId="77777777" w:rsidR="00410CB5" w:rsidRPr="006205B1" w:rsidRDefault="00005E99" w:rsidP="006205B1">
      <w:pPr>
        <w:spacing w:line="360" w:lineRule="auto"/>
        <w:jc w:val="both"/>
        <w:rPr>
          <w:rFonts w:ascii="Arial" w:hAnsi="Arial" w:cs="Arial"/>
        </w:rPr>
      </w:pPr>
      <w:r w:rsidRPr="006205B1">
        <w:rPr>
          <w:rFonts w:ascii="Arial" w:hAnsi="Arial" w:cs="Arial"/>
        </w:rPr>
        <w:t xml:space="preserve"> b) as estradas intermunicipais serão abertas e conservadas de acordo com os dispositivos da lei estadual que regulamenta as estradas de rodagem estaduais em tudo que lhes for aplicável; </w:t>
      </w:r>
    </w:p>
    <w:p w14:paraId="4F41F9F7" w14:textId="6521FE2D" w:rsidR="00005E99" w:rsidRPr="006205B1" w:rsidRDefault="00005E99" w:rsidP="006205B1">
      <w:pPr>
        <w:spacing w:line="360" w:lineRule="auto"/>
        <w:jc w:val="both"/>
        <w:rPr>
          <w:rFonts w:ascii="Arial" w:hAnsi="Arial" w:cs="Arial"/>
        </w:rPr>
      </w:pPr>
      <w:r w:rsidRPr="006205B1">
        <w:rPr>
          <w:rFonts w:ascii="Arial" w:hAnsi="Arial" w:cs="Arial"/>
        </w:rPr>
        <w:t>c) as estradas municipais serão abertas e conservadas com as seguintes normas:</w:t>
      </w:r>
    </w:p>
    <w:p w14:paraId="311F6800" w14:textId="1BA07D6B" w:rsidR="00005E99" w:rsidRPr="006205B1" w:rsidRDefault="00005E99" w:rsidP="006205B1">
      <w:pPr>
        <w:spacing w:line="360" w:lineRule="auto"/>
        <w:jc w:val="both"/>
        <w:rPr>
          <w:rFonts w:ascii="Arial" w:hAnsi="Arial" w:cs="Arial"/>
        </w:rPr>
      </w:pPr>
      <w:r w:rsidRPr="006205B1">
        <w:rPr>
          <w:rFonts w:ascii="Arial" w:hAnsi="Arial" w:cs="Arial"/>
        </w:rPr>
        <w:t>1. deverão</w:t>
      </w:r>
      <w:r w:rsidR="00410CB5" w:rsidRPr="006205B1">
        <w:rPr>
          <w:rFonts w:ascii="Arial" w:hAnsi="Arial" w:cs="Arial"/>
        </w:rPr>
        <w:t xml:space="preserve"> </w:t>
      </w:r>
      <w:r w:rsidRPr="006205B1">
        <w:rPr>
          <w:rFonts w:ascii="Arial" w:hAnsi="Arial" w:cs="Arial"/>
        </w:rPr>
        <w:t xml:space="preserve">ter 8 a 10 metros de largura, no mínimo; </w:t>
      </w:r>
    </w:p>
    <w:p w14:paraId="1CE597BA" w14:textId="29A38EA9" w:rsidR="00005E99" w:rsidRPr="006205B1" w:rsidRDefault="00005E99" w:rsidP="006205B1">
      <w:pPr>
        <w:spacing w:line="360" w:lineRule="auto"/>
        <w:jc w:val="both"/>
        <w:rPr>
          <w:rFonts w:ascii="Arial" w:hAnsi="Arial" w:cs="Arial"/>
        </w:rPr>
      </w:pPr>
      <w:r w:rsidRPr="006205B1">
        <w:rPr>
          <w:rFonts w:ascii="Arial" w:hAnsi="Arial" w:cs="Arial"/>
        </w:rPr>
        <w:t>2. o leito será revestido de terra ou saibro, de modo que tenha a forma abaulada levemente, com sarjetas de 50 centímetros de profundidade por 50 de largura;</w:t>
      </w:r>
    </w:p>
    <w:p w14:paraId="2EFA783D" w14:textId="026D4E4E" w:rsidR="00005E99" w:rsidRPr="006205B1" w:rsidRDefault="00005E99" w:rsidP="006205B1">
      <w:pPr>
        <w:spacing w:line="360" w:lineRule="auto"/>
        <w:jc w:val="both"/>
        <w:rPr>
          <w:rFonts w:ascii="Arial" w:hAnsi="Arial" w:cs="Arial"/>
        </w:rPr>
      </w:pPr>
      <w:r w:rsidRPr="006205B1">
        <w:rPr>
          <w:rFonts w:ascii="Arial" w:hAnsi="Arial" w:cs="Arial"/>
        </w:rPr>
        <w:t>3. a faixa de terra abaulada ou útil ao trânsito, será de 3 a 5 metros de largura no mínimo, conforme intensidade do trânsito;</w:t>
      </w:r>
    </w:p>
    <w:p w14:paraId="59E38271" w14:textId="5E8F8451" w:rsidR="00005E99" w:rsidRPr="006205B1" w:rsidRDefault="00005E99" w:rsidP="006205B1">
      <w:pPr>
        <w:spacing w:line="360" w:lineRule="auto"/>
        <w:jc w:val="both"/>
        <w:rPr>
          <w:rFonts w:ascii="Arial" w:hAnsi="Arial" w:cs="Arial"/>
        </w:rPr>
      </w:pPr>
      <w:r w:rsidRPr="006205B1">
        <w:rPr>
          <w:rFonts w:ascii="Arial" w:hAnsi="Arial" w:cs="Arial"/>
        </w:rPr>
        <w:t xml:space="preserve">4. em ambas as margens da estrada se farão rocadas ou aceiros de 5 a 6 metros de largura; </w:t>
      </w:r>
    </w:p>
    <w:p w14:paraId="0810116E" w14:textId="5A905035" w:rsidR="00005E99" w:rsidRPr="006205B1" w:rsidRDefault="00005E99" w:rsidP="006205B1">
      <w:pPr>
        <w:spacing w:line="360" w:lineRule="auto"/>
        <w:jc w:val="both"/>
        <w:rPr>
          <w:rFonts w:ascii="Arial" w:hAnsi="Arial" w:cs="Arial"/>
        </w:rPr>
      </w:pPr>
      <w:r w:rsidRPr="006205B1">
        <w:rPr>
          <w:rFonts w:ascii="Arial" w:hAnsi="Arial" w:cs="Arial"/>
        </w:rPr>
        <w:t>5. não terão porteiras fixas ou paus atravessados, sobre o leito da estrada</w:t>
      </w:r>
      <w:r w:rsidR="00410CB5" w:rsidRPr="006205B1">
        <w:rPr>
          <w:rFonts w:ascii="Arial" w:hAnsi="Arial" w:cs="Arial"/>
        </w:rPr>
        <w:t>;</w:t>
      </w:r>
    </w:p>
    <w:p w14:paraId="6B795D69" w14:textId="5EB192CB" w:rsidR="00005E99" w:rsidRPr="006205B1" w:rsidRDefault="00005E99" w:rsidP="006205B1">
      <w:pPr>
        <w:spacing w:line="360" w:lineRule="auto"/>
        <w:jc w:val="both"/>
        <w:rPr>
          <w:rFonts w:ascii="Arial" w:hAnsi="Arial" w:cs="Arial"/>
        </w:rPr>
      </w:pPr>
      <w:r w:rsidRPr="006205B1">
        <w:rPr>
          <w:rFonts w:ascii="Arial" w:hAnsi="Arial" w:cs="Arial"/>
        </w:rPr>
        <w:t xml:space="preserve">6. serão cercados de ambos os lados, por cerca de arame farpado ou madeira ou por tapumes de pedra; </w:t>
      </w:r>
    </w:p>
    <w:p w14:paraId="2A0164AE" w14:textId="49401D48" w:rsidR="00005E99" w:rsidRPr="006205B1" w:rsidRDefault="00005E99" w:rsidP="006205B1">
      <w:pPr>
        <w:spacing w:line="360" w:lineRule="auto"/>
        <w:jc w:val="both"/>
        <w:rPr>
          <w:rFonts w:ascii="Arial" w:hAnsi="Arial" w:cs="Arial"/>
        </w:rPr>
      </w:pPr>
      <w:r w:rsidRPr="006205B1">
        <w:rPr>
          <w:rFonts w:ascii="Arial" w:hAnsi="Arial" w:cs="Arial"/>
        </w:rPr>
        <w:t>7. os roçados serão feitos a partir das sarjetas ou valas laterais;</w:t>
      </w:r>
    </w:p>
    <w:p w14:paraId="12803178" w14:textId="6FD50EA7" w:rsidR="00005E99" w:rsidRPr="006205B1" w:rsidRDefault="00005E99" w:rsidP="006205B1">
      <w:pPr>
        <w:spacing w:line="360" w:lineRule="auto"/>
        <w:jc w:val="both"/>
        <w:rPr>
          <w:rFonts w:ascii="Arial" w:hAnsi="Arial" w:cs="Arial"/>
        </w:rPr>
      </w:pPr>
      <w:r w:rsidRPr="006205B1">
        <w:rPr>
          <w:rFonts w:ascii="Arial" w:hAnsi="Arial" w:cs="Arial"/>
        </w:rPr>
        <w:lastRenderedPageBreak/>
        <w:t>8. não terão águas rasas e, quando as tenham, sobre elas serão feitas pontes;</w:t>
      </w:r>
    </w:p>
    <w:p w14:paraId="5AF67C4B" w14:textId="26194470" w:rsidR="00005E99" w:rsidRPr="006205B1" w:rsidRDefault="00005E99" w:rsidP="006205B1">
      <w:pPr>
        <w:spacing w:line="360" w:lineRule="auto"/>
        <w:jc w:val="both"/>
        <w:rPr>
          <w:rFonts w:ascii="Arial" w:hAnsi="Arial" w:cs="Arial"/>
        </w:rPr>
      </w:pPr>
      <w:r w:rsidRPr="006205B1">
        <w:rPr>
          <w:rFonts w:ascii="Arial" w:hAnsi="Arial" w:cs="Arial"/>
        </w:rPr>
        <w:t xml:space="preserve">9. as pontes obedecerão à técnica necessária para garantia de livre trânsito em qualquer tempo; </w:t>
      </w:r>
    </w:p>
    <w:p w14:paraId="3D0B2FD3" w14:textId="23246275" w:rsidR="00005E99" w:rsidRPr="006205B1" w:rsidRDefault="00005E99" w:rsidP="006205B1">
      <w:pPr>
        <w:spacing w:line="360" w:lineRule="auto"/>
        <w:jc w:val="both"/>
        <w:rPr>
          <w:rFonts w:ascii="Arial" w:hAnsi="Arial" w:cs="Arial"/>
        </w:rPr>
      </w:pPr>
      <w:r w:rsidRPr="006205B1">
        <w:rPr>
          <w:rFonts w:ascii="Arial" w:hAnsi="Arial" w:cs="Arial"/>
        </w:rPr>
        <w:t xml:space="preserve">10. os aterros deverão ser gramados marginalmente. </w:t>
      </w:r>
    </w:p>
    <w:p w14:paraId="52A6A88F" w14:textId="1007BF27" w:rsidR="00005E99" w:rsidRPr="006205B1" w:rsidRDefault="00005E99" w:rsidP="006205B1">
      <w:pPr>
        <w:spacing w:line="360" w:lineRule="auto"/>
        <w:jc w:val="both"/>
        <w:rPr>
          <w:rFonts w:ascii="Arial" w:hAnsi="Arial" w:cs="Arial"/>
        </w:rPr>
      </w:pPr>
      <w:r w:rsidRPr="006205B1">
        <w:rPr>
          <w:rFonts w:ascii="Arial" w:hAnsi="Arial" w:cs="Arial"/>
        </w:rPr>
        <w:t>Art. 407</w:t>
      </w:r>
      <w:r w:rsidR="00410CB5" w:rsidRPr="006205B1">
        <w:rPr>
          <w:rFonts w:ascii="Arial" w:hAnsi="Arial" w:cs="Arial"/>
        </w:rPr>
        <w:t xml:space="preserve"> </w:t>
      </w:r>
      <w:r w:rsidR="00720839" w:rsidRPr="006205B1">
        <w:rPr>
          <w:rFonts w:ascii="Arial" w:hAnsi="Arial" w:cs="Arial"/>
        </w:rPr>
        <w:t>–</w:t>
      </w:r>
      <w:r w:rsidRPr="006205B1">
        <w:rPr>
          <w:rFonts w:ascii="Arial" w:hAnsi="Arial" w:cs="Arial"/>
        </w:rPr>
        <w:t xml:space="preserve"> Quem</w:t>
      </w:r>
      <w:r w:rsidR="00720839" w:rsidRPr="006205B1">
        <w:rPr>
          <w:rFonts w:ascii="Arial" w:hAnsi="Arial" w:cs="Arial"/>
        </w:rPr>
        <w:t xml:space="preserve"> </w:t>
      </w:r>
      <w:r w:rsidRPr="006205B1">
        <w:rPr>
          <w:rFonts w:ascii="Arial" w:hAnsi="Arial" w:cs="Arial"/>
        </w:rPr>
        <w:t xml:space="preserve">danificar vias públicas, estradas ou pontes do Município, ou comprometer a sua segurança ou comodidade, terá o prazo de 15 (quinze) dias para reparar o dano causado, sendo que não o fazendo, o Poder Público o fará, ficando autorizado ainda a cobrar, além do ressarcimento do valor dos serviços, mais 15% (quinze por cento) do valor a título de administração dos serviços. </w:t>
      </w:r>
    </w:p>
    <w:p w14:paraId="5E9D5D93" w14:textId="7AC5A19C" w:rsidR="00005E99" w:rsidRPr="006205B1" w:rsidRDefault="00005E99" w:rsidP="006205B1">
      <w:pPr>
        <w:spacing w:line="360" w:lineRule="auto"/>
        <w:jc w:val="both"/>
        <w:rPr>
          <w:rFonts w:ascii="Arial" w:hAnsi="Arial" w:cs="Arial"/>
        </w:rPr>
      </w:pPr>
      <w:r w:rsidRPr="006205B1">
        <w:rPr>
          <w:rFonts w:ascii="Arial" w:hAnsi="Arial" w:cs="Arial"/>
        </w:rPr>
        <w:t>§</w:t>
      </w:r>
      <w:r w:rsidR="00410CB5" w:rsidRPr="006205B1">
        <w:rPr>
          <w:rFonts w:ascii="Arial" w:hAnsi="Arial" w:cs="Arial"/>
        </w:rPr>
        <w:t xml:space="preserve"> </w:t>
      </w:r>
      <w:r w:rsidRPr="006205B1">
        <w:rPr>
          <w:rFonts w:ascii="Arial" w:hAnsi="Arial" w:cs="Arial"/>
        </w:rPr>
        <w:t>1º</w:t>
      </w:r>
      <w:r w:rsidR="00720839" w:rsidRPr="006205B1">
        <w:rPr>
          <w:rFonts w:ascii="Arial" w:hAnsi="Arial" w:cs="Arial"/>
        </w:rPr>
        <w:t>.</w:t>
      </w:r>
      <w:r w:rsidR="00C970CE" w:rsidRPr="006205B1">
        <w:rPr>
          <w:rFonts w:ascii="Arial" w:hAnsi="Arial" w:cs="Arial"/>
        </w:rPr>
        <w:t xml:space="preserve"> </w:t>
      </w:r>
      <w:r w:rsidR="00720839" w:rsidRPr="006205B1">
        <w:rPr>
          <w:rFonts w:ascii="Arial" w:hAnsi="Arial" w:cs="Arial"/>
        </w:rPr>
        <w:t>–</w:t>
      </w:r>
      <w:r w:rsidRPr="006205B1">
        <w:rPr>
          <w:rFonts w:ascii="Arial" w:hAnsi="Arial" w:cs="Arial"/>
        </w:rPr>
        <w:t xml:space="preserve"> Quando</w:t>
      </w:r>
      <w:r w:rsidR="00720839" w:rsidRPr="006205B1">
        <w:rPr>
          <w:rFonts w:ascii="Arial" w:hAnsi="Arial" w:cs="Arial"/>
        </w:rPr>
        <w:t xml:space="preserve"> </w:t>
      </w:r>
      <w:r w:rsidRPr="006205B1">
        <w:rPr>
          <w:rFonts w:ascii="Arial" w:hAnsi="Arial" w:cs="Arial"/>
        </w:rPr>
        <w:t xml:space="preserve">o dano for superior a 200 metros de estradas/vias públicas/pontes danificadas será cobrada multa no valor de 10 UFRM para cada 100 metros de estradas/vias públicas/pontes danificadas. </w:t>
      </w:r>
    </w:p>
    <w:p w14:paraId="561BB242" w14:textId="2646873F" w:rsidR="00005E99" w:rsidRPr="006205B1" w:rsidRDefault="00005E99" w:rsidP="006205B1">
      <w:pPr>
        <w:spacing w:line="360" w:lineRule="auto"/>
        <w:jc w:val="both"/>
        <w:rPr>
          <w:rFonts w:ascii="Arial" w:hAnsi="Arial" w:cs="Arial"/>
        </w:rPr>
      </w:pPr>
      <w:r w:rsidRPr="006205B1">
        <w:rPr>
          <w:rFonts w:ascii="Arial" w:hAnsi="Arial" w:cs="Arial"/>
        </w:rPr>
        <w:t>§</w:t>
      </w:r>
      <w:r w:rsidR="00410CB5" w:rsidRPr="006205B1">
        <w:rPr>
          <w:rFonts w:ascii="Arial" w:hAnsi="Arial" w:cs="Arial"/>
        </w:rPr>
        <w:t xml:space="preserve"> </w:t>
      </w:r>
      <w:r w:rsidRPr="006205B1">
        <w:rPr>
          <w:rFonts w:ascii="Arial" w:hAnsi="Arial" w:cs="Arial"/>
        </w:rPr>
        <w:t>2º</w:t>
      </w:r>
      <w:r w:rsidR="00720839" w:rsidRPr="006205B1">
        <w:rPr>
          <w:rFonts w:ascii="Arial" w:hAnsi="Arial" w:cs="Arial"/>
        </w:rPr>
        <w:t>.</w:t>
      </w:r>
      <w:r w:rsidR="00C970CE" w:rsidRPr="006205B1">
        <w:rPr>
          <w:rFonts w:ascii="Arial" w:hAnsi="Arial" w:cs="Arial"/>
        </w:rPr>
        <w:t xml:space="preserve"> </w:t>
      </w:r>
      <w:r w:rsidR="00720839" w:rsidRPr="006205B1">
        <w:rPr>
          <w:rFonts w:ascii="Arial" w:hAnsi="Arial" w:cs="Arial"/>
        </w:rPr>
        <w:t>–</w:t>
      </w:r>
      <w:r w:rsidRPr="006205B1">
        <w:rPr>
          <w:rFonts w:ascii="Arial" w:hAnsi="Arial" w:cs="Arial"/>
        </w:rPr>
        <w:t xml:space="preserve"> Até</w:t>
      </w:r>
      <w:r w:rsidR="00720839" w:rsidRPr="006205B1">
        <w:rPr>
          <w:rFonts w:ascii="Arial" w:hAnsi="Arial" w:cs="Arial"/>
        </w:rPr>
        <w:t xml:space="preserve"> </w:t>
      </w:r>
      <w:r w:rsidRPr="006205B1">
        <w:rPr>
          <w:rFonts w:ascii="Arial" w:hAnsi="Arial" w:cs="Arial"/>
        </w:rPr>
        <w:t xml:space="preserve">200 metros de estradas/vias públicas/pontes danificadas a multa cobrada será no valor de 20 UFRM”. </w:t>
      </w:r>
    </w:p>
    <w:p w14:paraId="7F92705B" w14:textId="14CA3CCB" w:rsidR="00005E99" w:rsidRPr="006205B1" w:rsidRDefault="00005E99" w:rsidP="006205B1">
      <w:pPr>
        <w:spacing w:line="360" w:lineRule="auto"/>
        <w:jc w:val="both"/>
        <w:rPr>
          <w:rFonts w:ascii="Arial" w:hAnsi="Arial" w:cs="Arial"/>
        </w:rPr>
      </w:pPr>
      <w:r w:rsidRPr="006205B1">
        <w:rPr>
          <w:rFonts w:ascii="Arial" w:hAnsi="Arial" w:cs="Arial"/>
        </w:rPr>
        <w:t>§</w:t>
      </w:r>
      <w:r w:rsidR="00410CB5" w:rsidRPr="006205B1">
        <w:rPr>
          <w:rFonts w:ascii="Arial" w:hAnsi="Arial" w:cs="Arial"/>
        </w:rPr>
        <w:t xml:space="preserve"> </w:t>
      </w:r>
      <w:r w:rsidRPr="006205B1">
        <w:rPr>
          <w:rFonts w:ascii="Arial" w:hAnsi="Arial" w:cs="Arial"/>
        </w:rPr>
        <w:t>3º</w:t>
      </w:r>
      <w:r w:rsidR="00720839" w:rsidRPr="006205B1">
        <w:rPr>
          <w:rFonts w:ascii="Arial" w:hAnsi="Arial" w:cs="Arial"/>
        </w:rPr>
        <w:t>.</w:t>
      </w:r>
      <w:r w:rsidR="00C970CE" w:rsidRPr="006205B1">
        <w:rPr>
          <w:rFonts w:ascii="Arial" w:hAnsi="Arial" w:cs="Arial"/>
        </w:rPr>
        <w:t xml:space="preserve"> </w:t>
      </w:r>
      <w:r w:rsidR="00720839" w:rsidRPr="006205B1">
        <w:rPr>
          <w:rFonts w:ascii="Arial" w:hAnsi="Arial" w:cs="Arial"/>
        </w:rPr>
        <w:t>–</w:t>
      </w:r>
      <w:r w:rsidRPr="006205B1">
        <w:rPr>
          <w:rFonts w:ascii="Arial" w:hAnsi="Arial" w:cs="Arial"/>
        </w:rPr>
        <w:t xml:space="preserve"> Em</w:t>
      </w:r>
      <w:r w:rsidR="00720839" w:rsidRPr="006205B1">
        <w:rPr>
          <w:rFonts w:ascii="Arial" w:hAnsi="Arial" w:cs="Arial"/>
        </w:rPr>
        <w:t xml:space="preserve"> </w:t>
      </w:r>
      <w:r w:rsidRPr="006205B1">
        <w:rPr>
          <w:rFonts w:ascii="Arial" w:hAnsi="Arial" w:cs="Arial"/>
        </w:rPr>
        <w:t>caso de inadimplemento, fica o Município autorizado a inscrever o débito em Dívida Ativa, bem como efetuar a cobrança judicial e/ou administrativa dos valores, com instrução de protesto e ainda a promover a inscrição da dívida junto aos órgãos de proteção ao crédito.” (NR dada pela Lei nº 1.878/2015, de 25/11/2015).</w:t>
      </w:r>
    </w:p>
    <w:p w14:paraId="2FED3FDB" w14:textId="1A6E2F14" w:rsidR="00005E99" w:rsidRPr="006205B1" w:rsidRDefault="00005E99" w:rsidP="006205B1">
      <w:pPr>
        <w:spacing w:line="360" w:lineRule="auto"/>
        <w:jc w:val="both"/>
        <w:rPr>
          <w:rFonts w:ascii="Arial" w:hAnsi="Arial" w:cs="Arial"/>
        </w:rPr>
      </w:pPr>
      <w:r w:rsidRPr="006205B1">
        <w:rPr>
          <w:rFonts w:ascii="Arial" w:hAnsi="Arial" w:cs="Arial"/>
        </w:rPr>
        <w:t xml:space="preserve">Art. 408 </w:t>
      </w:r>
      <w:r w:rsidR="00884611" w:rsidRPr="006205B1">
        <w:rPr>
          <w:rFonts w:ascii="Arial" w:hAnsi="Arial" w:cs="Arial"/>
        </w:rPr>
        <w:t>–</w:t>
      </w:r>
      <w:r w:rsidRPr="006205B1">
        <w:rPr>
          <w:rFonts w:ascii="Arial" w:hAnsi="Arial" w:cs="Arial"/>
        </w:rPr>
        <w:t xml:space="preserve"> Os</w:t>
      </w:r>
      <w:r w:rsidR="00884611" w:rsidRPr="006205B1">
        <w:rPr>
          <w:rFonts w:ascii="Arial" w:hAnsi="Arial" w:cs="Arial"/>
        </w:rPr>
        <w:t xml:space="preserve"> </w:t>
      </w:r>
      <w:r w:rsidRPr="006205B1">
        <w:rPr>
          <w:rFonts w:ascii="Arial" w:hAnsi="Arial" w:cs="Arial"/>
        </w:rPr>
        <w:t>proprietários dos terrenos que confrontam com as estradas municipais são obrigados:</w:t>
      </w:r>
    </w:p>
    <w:p w14:paraId="3BB78482" w14:textId="248B05EC" w:rsidR="00005E99" w:rsidRPr="006205B1" w:rsidRDefault="00005E99" w:rsidP="006205B1">
      <w:pPr>
        <w:spacing w:line="360" w:lineRule="auto"/>
        <w:jc w:val="both"/>
        <w:rPr>
          <w:rFonts w:ascii="Arial" w:hAnsi="Arial" w:cs="Arial"/>
        </w:rPr>
      </w:pPr>
      <w:r w:rsidRPr="006205B1">
        <w:rPr>
          <w:rFonts w:ascii="Arial" w:hAnsi="Arial" w:cs="Arial"/>
        </w:rPr>
        <w:t xml:space="preserve"> a) manter sempre abertas as valas ou valetas das margens;</w:t>
      </w:r>
    </w:p>
    <w:p w14:paraId="0A6341CD" w14:textId="32699AEC" w:rsidR="00005E99" w:rsidRPr="006205B1" w:rsidRDefault="00005E99" w:rsidP="006205B1">
      <w:pPr>
        <w:spacing w:line="360" w:lineRule="auto"/>
        <w:jc w:val="both"/>
        <w:rPr>
          <w:rFonts w:ascii="Arial" w:hAnsi="Arial" w:cs="Arial"/>
        </w:rPr>
      </w:pPr>
      <w:r w:rsidRPr="006205B1">
        <w:rPr>
          <w:rFonts w:ascii="Arial" w:hAnsi="Arial" w:cs="Arial"/>
        </w:rPr>
        <w:t xml:space="preserve"> b) roçar as testadas de seus terrenos, limpar e aparar as cercas vivas até a altura de um metro e meio, ao menos duas vezes no ano, nos meses de maio e novembro; </w:t>
      </w:r>
    </w:p>
    <w:p w14:paraId="1CE00F65" w14:textId="16165672" w:rsidR="00005E99" w:rsidRPr="006205B1" w:rsidRDefault="00005E99" w:rsidP="006205B1">
      <w:pPr>
        <w:spacing w:line="360" w:lineRule="auto"/>
        <w:jc w:val="both"/>
        <w:rPr>
          <w:rFonts w:ascii="Arial" w:hAnsi="Arial" w:cs="Arial"/>
        </w:rPr>
      </w:pPr>
      <w:r w:rsidRPr="006205B1">
        <w:rPr>
          <w:rFonts w:ascii="Arial" w:hAnsi="Arial" w:cs="Arial"/>
        </w:rPr>
        <w:t xml:space="preserve">c) derrubar os matos às margens das estradas, até seis metros para dentro das cercas ou limites de sua propriedade; </w:t>
      </w:r>
    </w:p>
    <w:p w14:paraId="5ABB58D3" w14:textId="63755F6F" w:rsidR="00005E99" w:rsidRPr="006205B1" w:rsidRDefault="00005E99" w:rsidP="006205B1">
      <w:pPr>
        <w:spacing w:line="360" w:lineRule="auto"/>
        <w:jc w:val="both"/>
        <w:rPr>
          <w:rFonts w:ascii="Arial" w:hAnsi="Arial" w:cs="Arial"/>
        </w:rPr>
      </w:pPr>
      <w:r w:rsidRPr="006205B1">
        <w:rPr>
          <w:rFonts w:ascii="Arial" w:hAnsi="Arial" w:cs="Arial"/>
        </w:rPr>
        <w:t>d) limpar e desobstruir os ribeirões e córregos que atravessem as estradas.</w:t>
      </w:r>
    </w:p>
    <w:p w14:paraId="604B8D43" w14:textId="53D92260" w:rsidR="00005E99" w:rsidRPr="006205B1" w:rsidRDefault="00005E99" w:rsidP="006205B1">
      <w:pPr>
        <w:spacing w:line="360" w:lineRule="auto"/>
        <w:jc w:val="both"/>
        <w:rPr>
          <w:rFonts w:ascii="Arial" w:hAnsi="Arial" w:cs="Arial"/>
        </w:rPr>
      </w:pPr>
      <w:r w:rsidRPr="006205B1">
        <w:rPr>
          <w:rFonts w:ascii="Arial" w:hAnsi="Arial" w:cs="Arial"/>
        </w:rPr>
        <w:t xml:space="preserve">Art. 409 </w:t>
      </w:r>
      <w:r w:rsidR="00884611" w:rsidRPr="006205B1">
        <w:rPr>
          <w:rFonts w:ascii="Arial" w:hAnsi="Arial" w:cs="Arial"/>
        </w:rPr>
        <w:t>–</w:t>
      </w:r>
      <w:r w:rsidRPr="006205B1">
        <w:rPr>
          <w:rFonts w:ascii="Arial" w:hAnsi="Arial" w:cs="Arial"/>
        </w:rPr>
        <w:t xml:space="preserve"> Se</w:t>
      </w:r>
      <w:r w:rsidR="00884611" w:rsidRPr="006205B1">
        <w:rPr>
          <w:rFonts w:ascii="Arial" w:hAnsi="Arial" w:cs="Arial"/>
        </w:rPr>
        <w:t xml:space="preserve"> </w:t>
      </w:r>
      <w:r w:rsidRPr="006205B1">
        <w:rPr>
          <w:rFonts w:ascii="Arial" w:hAnsi="Arial" w:cs="Arial"/>
        </w:rPr>
        <w:t xml:space="preserve">o proprietário ou arrendatário do terreno marginal às estradas, depois de avisado pela Prefeitura, não efetuar os serviços previstos nos artigos anteriores, esta mandará </w:t>
      </w:r>
      <w:r w:rsidR="00410CB5" w:rsidRPr="006205B1">
        <w:rPr>
          <w:rFonts w:ascii="Arial" w:hAnsi="Arial" w:cs="Arial"/>
        </w:rPr>
        <w:t>realizá-los</w:t>
      </w:r>
      <w:r w:rsidRPr="006205B1">
        <w:rPr>
          <w:rFonts w:ascii="Arial" w:hAnsi="Arial" w:cs="Arial"/>
        </w:rPr>
        <w:t xml:space="preserve">, ficando aquele obrigado a indenizar as respectivas </w:t>
      </w:r>
      <w:r w:rsidRPr="006205B1">
        <w:rPr>
          <w:rFonts w:ascii="Arial" w:hAnsi="Arial" w:cs="Arial"/>
        </w:rPr>
        <w:lastRenderedPageBreak/>
        <w:t>despesas com o acréscimo de 20% para administração, além da multa que couber no caso.</w:t>
      </w:r>
    </w:p>
    <w:p w14:paraId="4D7731C9" w14:textId="077A0F5F" w:rsidR="00005E99" w:rsidRPr="006205B1" w:rsidRDefault="00005E99" w:rsidP="006205B1">
      <w:pPr>
        <w:spacing w:line="360" w:lineRule="auto"/>
        <w:jc w:val="both"/>
        <w:rPr>
          <w:rFonts w:ascii="Arial" w:hAnsi="Arial" w:cs="Arial"/>
        </w:rPr>
      </w:pPr>
      <w:r w:rsidRPr="006205B1">
        <w:rPr>
          <w:rFonts w:ascii="Arial" w:hAnsi="Arial" w:cs="Arial"/>
        </w:rPr>
        <w:t xml:space="preserve"> Art. 410 </w:t>
      </w:r>
      <w:r w:rsidR="00884611" w:rsidRPr="006205B1">
        <w:rPr>
          <w:rFonts w:ascii="Arial" w:hAnsi="Arial" w:cs="Arial"/>
        </w:rPr>
        <w:t>–</w:t>
      </w:r>
      <w:r w:rsidRPr="006205B1">
        <w:rPr>
          <w:rFonts w:ascii="Arial" w:hAnsi="Arial" w:cs="Arial"/>
        </w:rPr>
        <w:t xml:space="preserve"> São</w:t>
      </w:r>
      <w:r w:rsidR="00884611" w:rsidRPr="006205B1">
        <w:rPr>
          <w:rFonts w:ascii="Arial" w:hAnsi="Arial" w:cs="Arial"/>
        </w:rPr>
        <w:t xml:space="preserve"> </w:t>
      </w:r>
      <w:r w:rsidRPr="006205B1">
        <w:rPr>
          <w:rFonts w:ascii="Arial" w:hAnsi="Arial" w:cs="Arial"/>
        </w:rPr>
        <w:t>considerados de utilidade pública e sujeitos à desapropriação amigável ou judicial, nos termos das leis em vigor:</w:t>
      </w:r>
    </w:p>
    <w:p w14:paraId="70BDBBD1" w14:textId="23B57A2E" w:rsidR="00005E99" w:rsidRPr="006205B1" w:rsidRDefault="00005E99" w:rsidP="006205B1">
      <w:pPr>
        <w:spacing w:line="360" w:lineRule="auto"/>
        <w:jc w:val="both"/>
        <w:rPr>
          <w:rFonts w:ascii="Arial" w:hAnsi="Arial" w:cs="Arial"/>
        </w:rPr>
      </w:pPr>
      <w:r w:rsidRPr="006205B1">
        <w:rPr>
          <w:rFonts w:ascii="Arial" w:hAnsi="Arial" w:cs="Arial"/>
        </w:rPr>
        <w:t>a) os terrenos marginais às estradas que forem necessários para o desvio, alargamento, ou retificação do traçado das vias públicas;</w:t>
      </w:r>
    </w:p>
    <w:p w14:paraId="39DB2BED" w14:textId="656AB86F" w:rsidR="00005E99" w:rsidRPr="006205B1" w:rsidRDefault="00005E99" w:rsidP="006205B1">
      <w:pPr>
        <w:spacing w:line="360" w:lineRule="auto"/>
        <w:jc w:val="both"/>
        <w:rPr>
          <w:rFonts w:ascii="Arial" w:hAnsi="Arial" w:cs="Arial"/>
        </w:rPr>
      </w:pPr>
      <w:r w:rsidRPr="006205B1">
        <w:rPr>
          <w:rFonts w:ascii="Arial" w:hAnsi="Arial" w:cs="Arial"/>
        </w:rPr>
        <w:t xml:space="preserve"> b) os terrenos marginais ou próximos às estradas, quando, contiverem jazidas de pedra, pedregulho, saibro, barro ou qualquer outro material necessário ao revestimento </w:t>
      </w:r>
      <w:proofErr w:type="gramStart"/>
      <w:r w:rsidRPr="006205B1">
        <w:rPr>
          <w:rFonts w:ascii="Arial" w:hAnsi="Arial" w:cs="Arial"/>
        </w:rPr>
        <w:t>das mesmas</w:t>
      </w:r>
      <w:proofErr w:type="gramEnd"/>
      <w:r w:rsidRPr="006205B1">
        <w:rPr>
          <w:rFonts w:ascii="Arial" w:hAnsi="Arial" w:cs="Arial"/>
        </w:rPr>
        <w:t xml:space="preserve">. </w:t>
      </w:r>
    </w:p>
    <w:p w14:paraId="2830E543" w14:textId="0E3CC039" w:rsidR="00005E99" w:rsidRPr="006205B1" w:rsidRDefault="00005E99" w:rsidP="006205B1">
      <w:pPr>
        <w:spacing w:line="360" w:lineRule="auto"/>
        <w:jc w:val="both"/>
        <w:rPr>
          <w:rFonts w:ascii="Arial" w:hAnsi="Arial" w:cs="Arial"/>
        </w:rPr>
      </w:pPr>
      <w:r w:rsidRPr="006205B1">
        <w:rPr>
          <w:rFonts w:ascii="Arial" w:hAnsi="Arial" w:cs="Arial"/>
        </w:rPr>
        <w:t xml:space="preserve">Art. 411 </w:t>
      </w:r>
      <w:r w:rsidR="00884611" w:rsidRPr="006205B1">
        <w:rPr>
          <w:rFonts w:ascii="Arial" w:hAnsi="Arial" w:cs="Arial"/>
        </w:rPr>
        <w:t>–</w:t>
      </w:r>
      <w:r w:rsidRPr="006205B1">
        <w:rPr>
          <w:rFonts w:ascii="Arial" w:hAnsi="Arial" w:cs="Arial"/>
        </w:rPr>
        <w:t xml:space="preserve"> Nenhuma</w:t>
      </w:r>
      <w:r w:rsidR="00884611" w:rsidRPr="006205B1">
        <w:rPr>
          <w:rFonts w:ascii="Arial" w:hAnsi="Arial" w:cs="Arial"/>
        </w:rPr>
        <w:t xml:space="preserve"> </w:t>
      </w:r>
      <w:r w:rsidRPr="006205B1">
        <w:rPr>
          <w:rFonts w:ascii="Arial" w:hAnsi="Arial" w:cs="Arial"/>
        </w:rPr>
        <w:t xml:space="preserve">construção ou reconstrução será permitida a menos de seis metros do eixo da estrada de rodagem e quando for no milite mínimo (seis metros) o proprietário pedirá alinhamento ou nivelamento ao Prefeito. </w:t>
      </w:r>
    </w:p>
    <w:p w14:paraId="76D7FDB9" w14:textId="3086EDC3" w:rsidR="00005E99" w:rsidRPr="006205B1" w:rsidRDefault="00005E99" w:rsidP="006205B1">
      <w:pPr>
        <w:spacing w:line="360" w:lineRule="auto"/>
        <w:jc w:val="both"/>
        <w:rPr>
          <w:rFonts w:ascii="Arial" w:hAnsi="Arial" w:cs="Arial"/>
        </w:rPr>
      </w:pPr>
      <w:r w:rsidRPr="006205B1">
        <w:rPr>
          <w:rFonts w:ascii="Arial" w:hAnsi="Arial" w:cs="Arial"/>
        </w:rPr>
        <w:t xml:space="preserve">Art. 412 </w:t>
      </w:r>
      <w:r w:rsidR="00884611" w:rsidRPr="006205B1">
        <w:rPr>
          <w:rFonts w:ascii="Arial" w:hAnsi="Arial" w:cs="Arial"/>
        </w:rPr>
        <w:t>–</w:t>
      </w:r>
      <w:r w:rsidRPr="006205B1">
        <w:rPr>
          <w:rFonts w:ascii="Arial" w:hAnsi="Arial" w:cs="Arial"/>
        </w:rPr>
        <w:t xml:space="preserve"> As</w:t>
      </w:r>
      <w:r w:rsidR="00884611" w:rsidRPr="006205B1">
        <w:rPr>
          <w:rFonts w:ascii="Arial" w:hAnsi="Arial" w:cs="Arial"/>
        </w:rPr>
        <w:t xml:space="preserve"> </w:t>
      </w:r>
      <w:r w:rsidRPr="006205B1">
        <w:rPr>
          <w:rFonts w:ascii="Arial" w:hAnsi="Arial" w:cs="Arial"/>
        </w:rPr>
        <w:t xml:space="preserve">cercas marginais ficam exclusivamente a cargo dos proprietários dos terrenos por onde passar a estrada e serão estes compelidos a fazê-las, devendo o alinhamento ser pedido de acordo com este Código. </w:t>
      </w:r>
    </w:p>
    <w:p w14:paraId="572D9FDC" w14:textId="668E5707" w:rsidR="00005E99" w:rsidRPr="006205B1" w:rsidRDefault="00005E99" w:rsidP="006205B1">
      <w:pPr>
        <w:spacing w:line="360" w:lineRule="auto"/>
        <w:jc w:val="both"/>
        <w:rPr>
          <w:rFonts w:ascii="Arial" w:hAnsi="Arial" w:cs="Arial"/>
        </w:rPr>
      </w:pPr>
      <w:r w:rsidRPr="006205B1">
        <w:rPr>
          <w:rFonts w:ascii="Arial" w:hAnsi="Arial" w:cs="Arial"/>
        </w:rPr>
        <w:t xml:space="preserve">Art. 413 </w:t>
      </w:r>
      <w:r w:rsidR="00884611" w:rsidRPr="006205B1">
        <w:rPr>
          <w:rFonts w:ascii="Arial" w:hAnsi="Arial" w:cs="Arial"/>
        </w:rPr>
        <w:t>–</w:t>
      </w:r>
      <w:r w:rsidRPr="006205B1">
        <w:rPr>
          <w:rFonts w:ascii="Arial" w:hAnsi="Arial" w:cs="Arial"/>
        </w:rPr>
        <w:t xml:space="preserve"> É</w:t>
      </w:r>
      <w:r w:rsidR="00884611" w:rsidRPr="006205B1">
        <w:rPr>
          <w:rFonts w:ascii="Arial" w:hAnsi="Arial" w:cs="Arial"/>
        </w:rPr>
        <w:t xml:space="preserve"> </w:t>
      </w:r>
      <w:r w:rsidRPr="006205B1">
        <w:rPr>
          <w:rFonts w:ascii="Arial" w:hAnsi="Arial" w:cs="Arial"/>
        </w:rPr>
        <w:t>proibido:</w:t>
      </w:r>
    </w:p>
    <w:p w14:paraId="0C5AAC4B" w14:textId="67C3DE98" w:rsidR="00005E99" w:rsidRPr="006205B1" w:rsidRDefault="00005E99" w:rsidP="006205B1">
      <w:pPr>
        <w:spacing w:line="360" w:lineRule="auto"/>
        <w:jc w:val="both"/>
        <w:rPr>
          <w:rFonts w:ascii="Arial" w:hAnsi="Arial" w:cs="Arial"/>
        </w:rPr>
      </w:pPr>
      <w:r w:rsidRPr="006205B1">
        <w:rPr>
          <w:rFonts w:ascii="Arial" w:hAnsi="Arial" w:cs="Arial"/>
        </w:rPr>
        <w:t xml:space="preserve"> a) fazerem-se represas ao nível das estradas ou quaisquer serviços que possam encaminhar águas pluviais sobre o leito;</w:t>
      </w:r>
    </w:p>
    <w:p w14:paraId="0D9065E8" w14:textId="773C949E" w:rsidR="00005E99" w:rsidRPr="006205B1" w:rsidRDefault="00005E99" w:rsidP="006205B1">
      <w:pPr>
        <w:spacing w:line="360" w:lineRule="auto"/>
        <w:jc w:val="both"/>
        <w:rPr>
          <w:rFonts w:ascii="Arial" w:hAnsi="Arial" w:cs="Arial"/>
        </w:rPr>
      </w:pPr>
      <w:r w:rsidRPr="006205B1">
        <w:rPr>
          <w:rFonts w:ascii="Arial" w:hAnsi="Arial" w:cs="Arial"/>
        </w:rPr>
        <w:t xml:space="preserve"> b) obstruir as valetas ou construir obras que possam impedir o livre escoamento das águas pluviais pelo bueiro, pontes, pontilhões da estrada;</w:t>
      </w:r>
    </w:p>
    <w:p w14:paraId="77A232A5" w14:textId="1ABAD9EF" w:rsidR="00005E99" w:rsidRPr="006205B1" w:rsidRDefault="00005E99" w:rsidP="006205B1">
      <w:pPr>
        <w:spacing w:line="360" w:lineRule="auto"/>
        <w:jc w:val="both"/>
        <w:rPr>
          <w:rFonts w:ascii="Arial" w:hAnsi="Arial" w:cs="Arial"/>
        </w:rPr>
      </w:pPr>
      <w:r w:rsidRPr="006205B1">
        <w:rPr>
          <w:rFonts w:ascii="Arial" w:hAnsi="Arial" w:cs="Arial"/>
        </w:rPr>
        <w:t xml:space="preserve">c) destruir, no todo ou em parte, qualquer obra da estrada; </w:t>
      </w:r>
    </w:p>
    <w:p w14:paraId="247DDB14" w14:textId="0D4752EF" w:rsidR="00005E99" w:rsidRPr="006205B1" w:rsidRDefault="00005E99" w:rsidP="006205B1">
      <w:pPr>
        <w:spacing w:line="360" w:lineRule="auto"/>
        <w:jc w:val="both"/>
        <w:rPr>
          <w:rFonts w:ascii="Arial" w:hAnsi="Arial" w:cs="Arial"/>
        </w:rPr>
      </w:pPr>
      <w:r w:rsidRPr="006205B1">
        <w:rPr>
          <w:rFonts w:ascii="Arial" w:hAnsi="Arial" w:cs="Arial"/>
        </w:rPr>
        <w:t>d) lançar por terra o</w:t>
      </w:r>
      <w:r w:rsidR="00410CB5" w:rsidRPr="006205B1">
        <w:rPr>
          <w:rFonts w:ascii="Arial" w:hAnsi="Arial" w:cs="Arial"/>
        </w:rPr>
        <w:t>s</w:t>
      </w:r>
      <w:r w:rsidRPr="006205B1">
        <w:rPr>
          <w:rFonts w:ascii="Arial" w:hAnsi="Arial" w:cs="Arial"/>
        </w:rPr>
        <w:t xml:space="preserve"> marcos quilométrico</w:t>
      </w:r>
      <w:r w:rsidR="00410CB5" w:rsidRPr="006205B1">
        <w:rPr>
          <w:rFonts w:ascii="Arial" w:hAnsi="Arial" w:cs="Arial"/>
        </w:rPr>
        <w:t>s</w:t>
      </w:r>
      <w:r w:rsidRPr="006205B1">
        <w:rPr>
          <w:rFonts w:ascii="Arial" w:hAnsi="Arial" w:cs="Arial"/>
        </w:rPr>
        <w:t xml:space="preserve"> e itinerário</w:t>
      </w:r>
      <w:r w:rsidR="00410CB5" w:rsidRPr="006205B1">
        <w:rPr>
          <w:rFonts w:ascii="Arial" w:hAnsi="Arial" w:cs="Arial"/>
        </w:rPr>
        <w:t>s</w:t>
      </w:r>
      <w:r w:rsidRPr="006205B1">
        <w:rPr>
          <w:rFonts w:ascii="Arial" w:hAnsi="Arial" w:cs="Arial"/>
        </w:rPr>
        <w:t xml:space="preserve"> e os sinais convencionais; </w:t>
      </w:r>
    </w:p>
    <w:p w14:paraId="0B4A60EA" w14:textId="73D95A9F" w:rsidR="00005E99" w:rsidRPr="006205B1" w:rsidRDefault="00005E99" w:rsidP="006205B1">
      <w:pPr>
        <w:spacing w:line="360" w:lineRule="auto"/>
        <w:jc w:val="both"/>
        <w:rPr>
          <w:rFonts w:ascii="Arial" w:hAnsi="Arial" w:cs="Arial"/>
        </w:rPr>
      </w:pPr>
      <w:r w:rsidRPr="006205B1">
        <w:rPr>
          <w:rFonts w:ascii="Arial" w:hAnsi="Arial" w:cs="Arial"/>
        </w:rPr>
        <w:t>e) fazer escavação no leito da estrada ou nos aterros;</w:t>
      </w:r>
    </w:p>
    <w:p w14:paraId="3F74B1E5" w14:textId="013AAF47" w:rsidR="00005E99" w:rsidRPr="006205B1" w:rsidRDefault="00005E99" w:rsidP="006205B1">
      <w:pPr>
        <w:spacing w:line="360" w:lineRule="auto"/>
        <w:jc w:val="both"/>
        <w:rPr>
          <w:rFonts w:ascii="Arial" w:hAnsi="Arial" w:cs="Arial"/>
        </w:rPr>
      </w:pPr>
      <w:r w:rsidRPr="006205B1">
        <w:rPr>
          <w:rFonts w:ascii="Arial" w:hAnsi="Arial" w:cs="Arial"/>
        </w:rPr>
        <w:t xml:space="preserve"> f) depositar sobre a estrada pedras, madeiras, materiais ou objetos que possam embaraçar o trânsito ou prejudicar a respectiva conservação;</w:t>
      </w:r>
    </w:p>
    <w:p w14:paraId="7AD98391" w14:textId="41BFCD66" w:rsidR="00005E99" w:rsidRPr="006205B1" w:rsidRDefault="00005E99" w:rsidP="006205B1">
      <w:pPr>
        <w:spacing w:line="360" w:lineRule="auto"/>
        <w:jc w:val="both"/>
        <w:rPr>
          <w:rFonts w:ascii="Arial" w:hAnsi="Arial" w:cs="Arial"/>
        </w:rPr>
      </w:pPr>
      <w:r w:rsidRPr="006205B1">
        <w:rPr>
          <w:rFonts w:ascii="Arial" w:hAnsi="Arial" w:cs="Arial"/>
        </w:rPr>
        <w:t xml:space="preserve"> g) atirar sobre o leito, ou deixar aí, pregos, arame, pedaços de metal, vidros, louças ou outras substâncias prejudiciais aos veículos e animais e que possam causar acidentes pessoais; </w:t>
      </w:r>
    </w:p>
    <w:p w14:paraId="059948AA" w14:textId="4ED48CD2" w:rsidR="00005E99" w:rsidRPr="006205B1" w:rsidRDefault="00005E99" w:rsidP="006205B1">
      <w:pPr>
        <w:spacing w:line="360" w:lineRule="auto"/>
        <w:jc w:val="both"/>
        <w:rPr>
          <w:rFonts w:ascii="Arial" w:hAnsi="Arial" w:cs="Arial"/>
        </w:rPr>
      </w:pPr>
      <w:r w:rsidRPr="006205B1">
        <w:rPr>
          <w:rFonts w:ascii="Arial" w:hAnsi="Arial" w:cs="Arial"/>
        </w:rPr>
        <w:t>h) transportar, arrastando toras de madeira, Pedro ou outro qualquer objeto que danifique a estrada;</w:t>
      </w:r>
    </w:p>
    <w:p w14:paraId="64856651" w14:textId="517046DA" w:rsidR="00005E99" w:rsidRPr="006205B1" w:rsidRDefault="00005E99" w:rsidP="006205B1">
      <w:pPr>
        <w:spacing w:line="360" w:lineRule="auto"/>
        <w:jc w:val="both"/>
        <w:rPr>
          <w:rFonts w:ascii="Arial" w:hAnsi="Arial" w:cs="Arial"/>
        </w:rPr>
      </w:pPr>
      <w:r w:rsidRPr="006205B1">
        <w:rPr>
          <w:rFonts w:ascii="Arial" w:hAnsi="Arial" w:cs="Arial"/>
        </w:rPr>
        <w:t xml:space="preserve"> i) ter soltos ou amarrados animais que embaracem o trânsito. </w:t>
      </w:r>
    </w:p>
    <w:p w14:paraId="6CB312FB" w14:textId="2824F1F7" w:rsidR="00005E99" w:rsidRPr="006205B1" w:rsidRDefault="00005E99" w:rsidP="006205B1">
      <w:pPr>
        <w:spacing w:line="360" w:lineRule="auto"/>
        <w:jc w:val="both"/>
        <w:rPr>
          <w:rFonts w:ascii="Arial" w:hAnsi="Arial" w:cs="Arial"/>
        </w:rPr>
      </w:pPr>
      <w:r w:rsidRPr="006205B1">
        <w:rPr>
          <w:rFonts w:ascii="Arial" w:hAnsi="Arial" w:cs="Arial"/>
        </w:rPr>
        <w:lastRenderedPageBreak/>
        <w:t xml:space="preserve">Art. 414 </w:t>
      </w:r>
      <w:r w:rsidR="00884611" w:rsidRPr="006205B1">
        <w:rPr>
          <w:rFonts w:ascii="Arial" w:hAnsi="Arial" w:cs="Arial"/>
        </w:rPr>
        <w:t>–</w:t>
      </w:r>
      <w:r w:rsidRPr="006205B1">
        <w:rPr>
          <w:rFonts w:ascii="Arial" w:hAnsi="Arial" w:cs="Arial"/>
        </w:rPr>
        <w:t xml:space="preserve"> É</w:t>
      </w:r>
      <w:r w:rsidR="00884611" w:rsidRPr="006205B1">
        <w:rPr>
          <w:rFonts w:ascii="Arial" w:hAnsi="Arial" w:cs="Arial"/>
        </w:rPr>
        <w:t xml:space="preserve"> </w:t>
      </w:r>
      <w:r w:rsidRPr="006205B1">
        <w:rPr>
          <w:rFonts w:ascii="Arial" w:hAnsi="Arial" w:cs="Arial"/>
        </w:rPr>
        <w:t>proibido deixar nas estradas municipais, ou suas proximidades, animal morto.</w:t>
      </w:r>
    </w:p>
    <w:p w14:paraId="2CEC140E" w14:textId="0CCC620A" w:rsidR="00005E99" w:rsidRPr="006205B1" w:rsidRDefault="00005E99" w:rsidP="006205B1">
      <w:pPr>
        <w:spacing w:line="360" w:lineRule="auto"/>
        <w:jc w:val="both"/>
        <w:rPr>
          <w:rFonts w:ascii="Arial" w:hAnsi="Arial" w:cs="Arial"/>
        </w:rPr>
      </w:pPr>
      <w:r w:rsidRPr="006205B1">
        <w:rPr>
          <w:rFonts w:ascii="Arial" w:hAnsi="Arial" w:cs="Arial"/>
        </w:rPr>
        <w:t xml:space="preserve"> Art. 415 </w:t>
      </w:r>
      <w:r w:rsidR="00884611" w:rsidRPr="006205B1">
        <w:rPr>
          <w:rFonts w:ascii="Arial" w:hAnsi="Arial" w:cs="Arial"/>
        </w:rPr>
        <w:t>–</w:t>
      </w:r>
      <w:r w:rsidRPr="006205B1">
        <w:rPr>
          <w:rFonts w:ascii="Arial" w:hAnsi="Arial" w:cs="Arial"/>
        </w:rPr>
        <w:t xml:space="preserve"> A</w:t>
      </w:r>
      <w:r w:rsidR="00884611" w:rsidRPr="006205B1">
        <w:rPr>
          <w:rFonts w:ascii="Arial" w:hAnsi="Arial" w:cs="Arial"/>
        </w:rPr>
        <w:t xml:space="preserve"> </w:t>
      </w:r>
      <w:r w:rsidRPr="006205B1">
        <w:rPr>
          <w:rFonts w:ascii="Arial" w:hAnsi="Arial" w:cs="Arial"/>
        </w:rPr>
        <w:t xml:space="preserve">ordem, comodidade e segurança do tráfego nas estradas municipais, serão asseguradas pelo serviço de policiamento exercido pelas autoridades policiais do município e seus auxiliares, bem como, pelo fiscal geral e pessoal de conservação </w:t>
      </w:r>
      <w:proofErr w:type="gramStart"/>
      <w:r w:rsidRPr="006205B1">
        <w:rPr>
          <w:rFonts w:ascii="Arial" w:hAnsi="Arial" w:cs="Arial"/>
        </w:rPr>
        <w:t>das mesmas</w:t>
      </w:r>
      <w:proofErr w:type="gramEnd"/>
      <w:r w:rsidRPr="006205B1">
        <w:rPr>
          <w:rFonts w:ascii="Arial" w:hAnsi="Arial" w:cs="Arial"/>
        </w:rPr>
        <w:t>.</w:t>
      </w:r>
    </w:p>
    <w:p w14:paraId="6B85EE1C" w14:textId="63A6A09F" w:rsidR="00005E99" w:rsidRPr="006205B1" w:rsidRDefault="005C2E7E" w:rsidP="006205B1">
      <w:pPr>
        <w:spacing w:line="360" w:lineRule="auto"/>
        <w:jc w:val="both"/>
        <w:rPr>
          <w:rFonts w:ascii="Arial" w:hAnsi="Arial" w:cs="Arial"/>
          <w:bCs/>
        </w:rPr>
      </w:pPr>
      <w:r w:rsidRPr="006205B1">
        <w:rPr>
          <w:rFonts w:ascii="Arial" w:hAnsi="Arial" w:cs="Arial"/>
          <w:bCs/>
        </w:rPr>
        <w:t>Capítulo</w:t>
      </w:r>
      <w:r w:rsidR="00005E99" w:rsidRPr="006205B1">
        <w:rPr>
          <w:rFonts w:ascii="Arial" w:hAnsi="Arial" w:cs="Arial"/>
          <w:bCs/>
        </w:rPr>
        <w:t xml:space="preserve"> XVIII </w:t>
      </w:r>
      <w:r w:rsidRPr="006205B1">
        <w:rPr>
          <w:rFonts w:ascii="Arial" w:hAnsi="Arial" w:cs="Arial"/>
          <w:bCs/>
        </w:rPr>
        <w:t xml:space="preserve">– </w:t>
      </w:r>
      <w:r w:rsidR="00005E99" w:rsidRPr="006205B1">
        <w:rPr>
          <w:rFonts w:ascii="Arial" w:hAnsi="Arial" w:cs="Arial"/>
          <w:bCs/>
        </w:rPr>
        <w:t>Do</w:t>
      </w:r>
      <w:r w:rsidRPr="006205B1">
        <w:rPr>
          <w:rFonts w:ascii="Arial" w:hAnsi="Arial" w:cs="Arial"/>
          <w:bCs/>
        </w:rPr>
        <w:t xml:space="preserve"> t</w:t>
      </w:r>
      <w:r w:rsidR="00005E99" w:rsidRPr="006205B1">
        <w:rPr>
          <w:rFonts w:ascii="Arial" w:hAnsi="Arial" w:cs="Arial"/>
          <w:bCs/>
        </w:rPr>
        <w:t xml:space="preserve">rânsito de veículos </w:t>
      </w:r>
    </w:p>
    <w:p w14:paraId="0C0C8E87" w14:textId="3B130A96" w:rsidR="00005E99" w:rsidRPr="006205B1" w:rsidRDefault="00005E99" w:rsidP="006205B1">
      <w:pPr>
        <w:spacing w:line="360" w:lineRule="auto"/>
        <w:jc w:val="both"/>
        <w:rPr>
          <w:rFonts w:ascii="Arial" w:hAnsi="Arial" w:cs="Arial"/>
        </w:rPr>
      </w:pPr>
      <w:r w:rsidRPr="006205B1">
        <w:rPr>
          <w:rFonts w:ascii="Arial" w:hAnsi="Arial" w:cs="Arial"/>
        </w:rPr>
        <w:t xml:space="preserve">Art. 416 </w:t>
      </w:r>
      <w:r w:rsidR="00884611" w:rsidRPr="006205B1">
        <w:rPr>
          <w:rFonts w:ascii="Arial" w:hAnsi="Arial" w:cs="Arial"/>
        </w:rPr>
        <w:t>–</w:t>
      </w:r>
      <w:r w:rsidRPr="006205B1">
        <w:rPr>
          <w:rFonts w:ascii="Arial" w:hAnsi="Arial" w:cs="Arial"/>
        </w:rPr>
        <w:t xml:space="preserve"> Os</w:t>
      </w:r>
      <w:r w:rsidR="00884611" w:rsidRPr="006205B1">
        <w:rPr>
          <w:rFonts w:ascii="Arial" w:hAnsi="Arial" w:cs="Arial"/>
        </w:rPr>
        <w:t xml:space="preserve"> </w:t>
      </w:r>
      <w:r w:rsidRPr="006205B1">
        <w:rPr>
          <w:rFonts w:ascii="Arial" w:hAnsi="Arial" w:cs="Arial"/>
        </w:rPr>
        <w:t xml:space="preserve">condutores de veículos são obrigados a comunicar ao Prefeito Municipal ou ao fiscal geral qualquer dano ou irregularidade observados, bem como seu autor, sendo possível. </w:t>
      </w:r>
    </w:p>
    <w:p w14:paraId="58C48950" w14:textId="69F3A09B" w:rsidR="00005E99" w:rsidRPr="006205B1" w:rsidRDefault="00005E99" w:rsidP="006205B1">
      <w:pPr>
        <w:spacing w:line="360" w:lineRule="auto"/>
        <w:jc w:val="both"/>
        <w:rPr>
          <w:rFonts w:ascii="Arial" w:hAnsi="Arial" w:cs="Arial"/>
        </w:rPr>
      </w:pPr>
      <w:r w:rsidRPr="006205B1">
        <w:rPr>
          <w:rFonts w:ascii="Arial" w:hAnsi="Arial" w:cs="Arial"/>
        </w:rPr>
        <w:t xml:space="preserve">Art. 417 </w:t>
      </w:r>
      <w:r w:rsidR="00884611" w:rsidRPr="006205B1">
        <w:rPr>
          <w:rFonts w:ascii="Arial" w:hAnsi="Arial" w:cs="Arial"/>
        </w:rPr>
        <w:t>–</w:t>
      </w:r>
      <w:r w:rsidRPr="006205B1">
        <w:rPr>
          <w:rFonts w:ascii="Arial" w:hAnsi="Arial" w:cs="Arial"/>
        </w:rPr>
        <w:t xml:space="preserve"> Ninguém</w:t>
      </w:r>
      <w:r w:rsidR="00884611" w:rsidRPr="006205B1">
        <w:rPr>
          <w:rFonts w:ascii="Arial" w:hAnsi="Arial" w:cs="Arial"/>
        </w:rPr>
        <w:t xml:space="preserve"> </w:t>
      </w:r>
      <w:r w:rsidRPr="006205B1">
        <w:rPr>
          <w:rFonts w:ascii="Arial" w:hAnsi="Arial" w:cs="Arial"/>
        </w:rPr>
        <w:t xml:space="preserve">poderá abandonar o veículo na estrada nem </w:t>
      </w:r>
      <w:r w:rsidR="005C2E7E" w:rsidRPr="006205B1">
        <w:rPr>
          <w:rFonts w:ascii="Arial" w:hAnsi="Arial" w:cs="Arial"/>
        </w:rPr>
        <w:t>o parar</w:t>
      </w:r>
      <w:r w:rsidRPr="006205B1">
        <w:rPr>
          <w:rFonts w:ascii="Arial" w:hAnsi="Arial" w:cs="Arial"/>
        </w:rPr>
        <w:t xml:space="preserve"> atravessado ou em posição que prejudique o livre trânsito.</w:t>
      </w:r>
    </w:p>
    <w:p w14:paraId="06D4ABB7" w14:textId="7A237873" w:rsidR="00005E99" w:rsidRPr="006205B1" w:rsidRDefault="00005E99" w:rsidP="006205B1">
      <w:pPr>
        <w:spacing w:line="360" w:lineRule="auto"/>
        <w:jc w:val="both"/>
        <w:rPr>
          <w:rFonts w:ascii="Arial" w:hAnsi="Arial" w:cs="Arial"/>
        </w:rPr>
      </w:pPr>
      <w:r w:rsidRPr="006205B1">
        <w:rPr>
          <w:rFonts w:ascii="Arial" w:hAnsi="Arial" w:cs="Arial"/>
        </w:rPr>
        <w:t xml:space="preserve"> Art. 418 </w:t>
      </w:r>
      <w:r w:rsidR="00884611" w:rsidRPr="006205B1">
        <w:rPr>
          <w:rFonts w:ascii="Arial" w:hAnsi="Arial" w:cs="Arial"/>
        </w:rPr>
        <w:t>–</w:t>
      </w:r>
      <w:r w:rsidRPr="006205B1">
        <w:rPr>
          <w:rFonts w:ascii="Arial" w:hAnsi="Arial" w:cs="Arial"/>
        </w:rPr>
        <w:t xml:space="preserve"> É</w:t>
      </w:r>
      <w:r w:rsidR="00884611" w:rsidRPr="006205B1">
        <w:rPr>
          <w:rFonts w:ascii="Arial" w:hAnsi="Arial" w:cs="Arial"/>
        </w:rPr>
        <w:t xml:space="preserve"> </w:t>
      </w:r>
      <w:r w:rsidRPr="006205B1">
        <w:rPr>
          <w:rFonts w:ascii="Arial" w:hAnsi="Arial" w:cs="Arial"/>
        </w:rPr>
        <w:t xml:space="preserve">proibido o </w:t>
      </w:r>
      <w:r w:rsidR="005C2E7E" w:rsidRPr="006205B1">
        <w:rPr>
          <w:rFonts w:ascii="Arial" w:hAnsi="Arial" w:cs="Arial"/>
        </w:rPr>
        <w:t>trânsito</w:t>
      </w:r>
      <w:r w:rsidRPr="006205B1">
        <w:rPr>
          <w:rFonts w:ascii="Arial" w:hAnsi="Arial" w:cs="Arial"/>
        </w:rPr>
        <w:t xml:space="preserve"> de veículos de eixo móvel ou rodas com aros de largura em desacordo com as dimensões adotadas pela legislação estadual em relação às estradas do Estado</w:t>
      </w:r>
    </w:p>
    <w:p w14:paraId="27CC434E" w14:textId="590E9D56" w:rsidR="00005E99" w:rsidRPr="006205B1" w:rsidRDefault="00005E99" w:rsidP="006205B1">
      <w:pPr>
        <w:spacing w:line="360" w:lineRule="auto"/>
        <w:jc w:val="both"/>
        <w:rPr>
          <w:rFonts w:ascii="Arial" w:hAnsi="Arial" w:cs="Arial"/>
        </w:rPr>
      </w:pPr>
      <w:r w:rsidRPr="006205B1">
        <w:rPr>
          <w:rFonts w:ascii="Arial" w:hAnsi="Arial" w:cs="Arial"/>
        </w:rPr>
        <w:t xml:space="preserve">Art. 419 </w:t>
      </w:r>
      <w:r w:rsidR="00884611" w:rsidRPr="006205B1">
        <w:rPr>
          <w:rFonts w:ascii="Arial" w:hAnsi="Arial" w:cs="Arial"/>
        </w:rPr>
        <w:t>–</w:t>
      </w:r>
      <w:r w:rsidRPr="006205B1">
        <w:rPr>
          <w:rFonts w:ascii="Arial" w:hAnsi="Arial" w:cs="Arial"/>
        </w:rPr>
        <w:t xml:space="preserve"> Ninguém</w:t>
      </w:r>
      <w:r w:rsidR="00884611" w:rsidRPr="006205B1">
        <w:rPr>
          <w:rFonts w:ascii="Arial" w:hAnsi="Arial" w:cs="Arial"/>
        </w:rPr>
        <w:t xml:space="preserve"> </w:t>
      </w:r>
      <w:r w:rsidRPr="006205B1">
        <w:rPr>
          <w:rFonts w:ascii="Arial" w:hAnsi="Arial" w:cs="Arial"/>
        </w:rPr>
        <w:t>poderá conduzir veículo de qualquer espécie nas estradas municipais, sem trazer consigo a respectiva carteira de habilitação.</w:t>
      </w:r>
    </w:p>
    <w:p w14:paraId="623EC72C" w14:textId="2F2393E4" w:rsidR="00005E99" w:rsidRPr="006205B1" w:rsidRDefault="00005E99" w:rsidP="006205B1">
      <w:pPr>
        <w:spacing w:line="360" w:lineRule="auto"/>
        <w:jc w:val="both"/>
        <w:rPr>
          <w:rFonts w:ascii="Arial" w:hAnsi="Arial" w:cs="Arial"/>
        </w:rPr>
      </w:pPr>
      <w:r w:rsidRPr="006205B1">
        <w:rPr>
          <w:rFonts w:ascii="Arial" w:hAnsi="Arial" w:cs="Arial"/>
        </w:rPr>
        <w:t xml:space="preserve"> Art. 420 </w:t>
      </w:r>
      <w:r w:rsidR="00884611" w:rsidRPr="006205B1">
        <w:rPr>
          <w:rFonts w:ascii="Arial" w:hAnsi="Arial" w:cs="Arial"/>
        </w:rPr>
        <w:t>–</w:t>
      </w:r>
      <w:r w:rsidRPr="006205B1">
        <w:rPr>
          <w:rFonts w:ascii="Arial" w:hAnsi="Arial" w:cs="Arial"/>
        </w:rPr>
        <w:t xml:space="preserve"> Os</w:t>
      </w:r>
      <w:r w:rsidR="00884611" w:rsidRPr="006205B1">
        <w:rPr>
          <w:rFonts w:ascii="Arial" w:hAnsi="Arial" w:cs="Arial"/>
        </w:rPr>
        <w:t xml:space="preserve"> </w:t>
      </w:r>
      <w:r w:rsidRPr="006205B1">
        <w:rPr>
          <w:rFonts w:ascii="Arial" w:hAnsi="Arial" w:cs="Arial"/>
        </w:rPr>
        <w:t xml:space="preserve">condutores de veículos, os cavaleiros e pedestres deverão sempre à direita nas estradas. </w:t>
      </w:r>
    </w:p>
    <w:p w14:paraId="1D6BD9E6" w14:textId="789F2A36" w:rsidR="00005E99" w:rsidRPr="006205B1" w:rsidRDefault="00005E99" w:rsidP="006205B1">
      <w:pPr>
        <w:spacing w:line="360" w:lineRule="auto"/>
        <w:jc w:val="both"/>
        <w:rPr>
          <w:rFonts w:ascii="Arial" w:hAnsi="Arial" w:cs="Arial"/>
        </w:rPr>
      </w:pPr>
      <w:r w:rsidRPr="006205B1">
        <w:rPr>
          <w:rFonts w:ascii="Arial" w:hAnsi="Arial" w:cs="Arial"/>
        </w:rPr>
        <w:t xml:space="preserve">Art. 421 </w:t>
      </w:r>
      <w:r w:rsidR="00884611" w:rsidRPr="006205B1">
        <w:rPr>
          <w:rFonts w:ascii="Arial" w:hAnsi="Arial" w:cs="Arial"/>
        </w:rPr>
        <w:t>–</w:t>
      </w:r>
      <w:r w:rsidRPr="006205B1">
        <w:rPr>
          <w:rFonts w:ascii="Arial" w:hAnsi="Arial" w:cs="Arial"/>
        </w:rPr>
        <w:t xml:space="preserve"> Os</w:t>
      </w:r>
      <w:r w:rsidR="00884611" w:rsidRPr="006205B1">
        <w:rPr>
          <w:rFonts w:ascii="Arial" w:hAnsi="Arial" w:cs="Arial"/>
        </w:rPr>
        <w:t xml:space="preserve"> </w:t>
      </w:r>
      <w:r w:rsidRPr="006205B1">
        <w:rPr>
          <w:rFonts w:ascii="Arial" w:hAnsi="Arial" w:cs="Arial"/>
        </w:rPr>
        <w:t>veículos de tração animal deverão trazer bem visível, no eixo traseiro, a placa numerada que a Prefeitura fornecer ao ser paga a respectiva licença.</w:t>
      </w:r>
    </w:p>
    <w:p w14:paraId="4D930A25" w14:textId="269D9DB8" w:rsidR="00005E99" w:rsidRPr="006205B1" w:rsidRDefault="00005E99" w:rsidP="006205B1">
      <w:pPr>
        <w:spacing w:line="360" w:lineRule="auto"/>
        <w:jc w:val="both"/>
        <w:rPr>
          <w:rFonts w:ascii="Arial" w:hAnsi="Arial" w:cs="Arial"/>
        </w:rPr>
      </w:pPr>
      <w:r w:rsidRPr="006205B1">
        <w:rPr>
          <w:rFonts w:ascii="Arial" w:hAnsi="Arial" w:cs="Arial"/>
        </w:rPr>
        <w:t xml:space="preserve"> Art. 422 </w:t>
      </w:r>
      <w:r w:rsidR="00884611" w:rsidRPr="006205B1">
        <w:rPr>
          <w:rFonts w:ascii="Arial" w:hAnsi="Arial" w:cs="Arial"/>
        </w:rPr>
        <w:t>–</w:t>
      </w:r>
      <w:r w:rsidRPr="006205B1">
        <w:rPr>
          <w:rFonts w:ascii="Arial" w:hAnsi="Arial" w:cs="Arial"/>
        </w:rPr>
        <w:t xml:space="preserve"> Aos</w:t>
      </w:r>
      <w:r w:rsidR="00884611" w:rsidRPr="006205B1">
        <w:rPr>
          <w:rFonts w:ascii="Arial" w:hAnsi="Arial" w:cs="Arial"/>
        </w:rPr>
        <w:t xml:space="preserve"> </w:t>
      </w:r>
      <w:r w:rsidRPr="006205B1">
        <w:rPr>
          <w:rFonts w:ascii="Arial" w:hAnsi="Arial" w:cs="Arial"/>
        </w:rPr>
        <w:t>carroceiros e aos cocheiros não é permitido trazerem animais em disparada, nem andarem afastados dos mesmos ou sentados sobre os varais das carroças ou carros, devendo conduzi-los sentados na boleia.</w:t>
      </w:r>
    </w:p>
    <w:p w14:paraId="1CF9131F" w14:textId="58DCBA3F" w:rsidR="00005E99" w:rsidRPr="006205B1" w:rsidRDefault="00005E99" w:rsidP="006205B1">
      <w:pPr>
        <w:spacing w:line="360" w:lineRule="auto"/>
        <w:jc w:val="both"/>
        <w:rPr>
          <w:rFonts w:ascii="Arial" w:hAnsi="Arial" w:cs="Arial"/>
        </w:rPr>
      </w:pPr>
      <w:r w:rsidRPr="006205B1">
        <w:rPr>
          <w:rFonts w:ascii="Arial" w:hAnsi="Arial" w:cs="Arial"/>
        </w:rPr>
        <w:t xml:space="preserve"> Art. 423 </w:t>
      </w:r>
      <w:r w:rsidR="00884611" w:rsidRPr="006205B1">
        <w:rPr>
          <w:rFonts w:ascii="Arial" w:hAnsi="Arial" w:cs="Arial"/>
        </w:rPr>
        <w:t>–</w:t>
      </w:r>
      <w:r w:rsidRPr="006205B1">
        <w:rPr>
          <w:rFonts w:ascii="Arial" w:hAnsi="Arial" w:cs="Arial"/>
        </w:rPr>
        <w:t xml:space="preserve"> Os</w:t>
      </w:r>
      <w:r w:rsidR="00884611" w:rsidRPr="006205B1">
        <w:rPr>
          <w:rFonts w:ascii="Arial" w:hAnsi="Arial" w:cs="Arial"/>
        </w:rPr>
        <w:t xml:space="preserve"> </w:t>
      </w:r>
      <w:r w:rsidRPr="006205B1">
        <w:rPr>
          <w:rFonts w:ascii="Arial" w:hAnsi="Arial" w:cs="Arial"/>
        </w:rPr>
        <w:t xml:space="preserve">veículos devem ter breque ou aparelho apropriado a fazê-los parar. </w:t>
      </w:r>
    </w:p>
    <w:p w14:paraId="1A5F5266" w14:textId="77777777" w:rsidR="00005E99" w:rsidRPr="006205B1" w:rsidRDefault="00005E99" w:rsidP="006205B1">
      <w:pPr>
        <w:spacing w:line="360" w:lineRule="auto"/>
        <w:jc w:val="both"/>
        <w:rPr>
          <w:rFonts w:ascii="Arial" w:hAnsi="Arial" w:cs="Arial"/>
        </w:rPr>
      </w:pPr>
      <w:r w:rsidRPr="006205B1">
        <w:rPr>
          <w:rFonts w:ascii="Arial" w:hAnsi="Arial" w:cs="Arial"/>
        </w:rPr>
        <w:t xml:space="preserve">Art. 424 – Os veículos de tração animal não poderão conduzir cargas de peso superior a 500 (quinhentos) quilos para cada animal. </w:t>
      </w:r>
    </w:p>
    <w:p w14:paraId="6392DABF" w14:textId="3FFC1B4A" w:rsidR="005C2E7E" w:rsidRPr="006205B1" w:rsidRDefault="00005E99" w:rsidP="006205B1">
      <w:pPr>
        <w:spacing w:line="360" w:lineRule="auto"/>
        <w:jc w:val="both"/>
        <w:rPr>
          <w:rFonts w:ascii="Arial" w:hAnsi="Arial" w:cs="Arial"/>
        </w:rPr>
      </w:pPr>
      <w:r w:rsidRPr="006205B1">
        <w:rPr>
          <w:rFonts w:ascii="Arial" w:hAnsi="Arial" w:cs="Arial"/>
        </w:rPr>
        <w:t xml:space="preserve">Art. 425 </w:t>
      </w:r>
      <w:r w:rsidR="00884611" w:rsidRPr="006205B1">
        <w:rPr>
          <w:rFonts w:ascii="Arial" w:hAnsi="Arial" w:cs="Arial"/>
        </w:rPr>
        <w:t>–</w:t>
      </w:r>
      <w:r w:rsidRPr="006205B1">
        <w:rPr>
          <w:rFonts w:ascii="Arial" w:hAnsi="Arial" w:cs="Arial"/>
        </w:rPr>
        <w:t xml:space="preserve"> Os</w:t>
      </w:r>
      <w:r w:rsidR="00884611" w:rsidRPr="006205B1">
        <w:rPr>
          <w:rFonts w:ascii="Arial" w:hAnsi="Arial" w:cs="Arial"/>
        </w:rPr>
        <w:t xml:space="preserve"> </w:t>
      </w:r>
      <w:r w:rsidRPr="006205B1">
        <w:rPr>
          <w:rFonts w:ascii="Arial" w:hAnsi="Arial" w:cs="Arial"/>
        </w:rPr>
        <w:t xml:space="preserve">veículos de outros municípios poderão trafegar no território deste Município, durante 30 (trinta) dias, findo este prazo, ficará o condutor </w:t>
      </w:r>
      <w:proofErr w:type="gramStart"/>
      <w:r w:rsidRPr="006205B1">
        <w:rPr>
          <w:rFonts w:ascii="Arial" w:hAnsi="Arial" w:cs="Arial"/>
        </w:rPr>
        <w:t>do mesmo</w:t>
      </w:r>
      <w:proofErr w:type="gramEnd"/>
      <w:r w:rsidRPr="006205B1">
        <w:rPr>
          <w:rFonts w:ascii="Arial" w:hAnsi="Arial" w:cs="Arial"/>
        </w:rPr>
        <w:t xml:space="preserve">, sujeito ao pagamento de licença. </w:t>
      </w:r>
    </w:p>
    <w:p w14:paraId="55E8C721" w14:textId="14DFAA3E" w:rsidR="00005E99" w:rsidRPr="006205B1" w:rsidRDefault="00005E99" w:rsidP="006205B1">
      <w:pPr>
        <w:spacing w:line="360" w:lineRule="auto"/>
        <w:jc w:val="both"/>
        <w:rPr>
          <w:rFonts w:ascii="Arial" w:hAnsi="Arial" w:cs="Arial"/>
        </w:rPr>
      </w:pPr>
      <w:r w:rsidRPr="006205B1">
        <w:rPr>
          <w:rFonts w:ascii="Arial" w:hAnsi="Arial" w:cs="Arial"/>
        </w:rPr>
        <w:lastRenderedPageBreak/>
        <w:t>Parágrafo único. Ficam sujeitos às disposições deste artigo, os veículos que, embora tido como pertencentes a outros municípios, tenham trânsito permanente nas estradas municipais.</w:t>
      </w:r>
    </w:p>
    <w:p w14:paraId="5E2C200B" w14:textId="6217C570" w:rsidR="00005E99" w:rsidRPr="006205B1" w:rsidRDefault="00005E99" w:rsidP="006205B1">
      <w:pPr>
        <w:spacing w:line="360" w:lineRule="auto"/>
        <w:jc w:val="both"/>
        <w:rPr>
          <w:rFonts w:ascii="Arial" w:hAnsi="Arial" w:cs="Arial"/>
        </w:rPr>
      </w:pPr>
      <w:r w:rsidRPr="006205B1">
        <w:rPr>
          <w:rFonts w:ascii="Arial" w:hAnsi="Arial" w:cs="Arial"/>
        </w:rPr>
        <w:t xml:space="preserve"> Art. 426 </w:t>
      </w:r>
      <w:r w:rsidR="00884611" w:rsidRPr="006205B1">
        <w:rPr>
          <w:rFonts w:ascii="Arial" w:hAnsi="Arial" w:cs="Arial"/>
        </w:rPr>
        <w:t>–</w:t>
      </w:r>
      <w:r w:rsidRPr="006205B1">
        <w:rPr>
          <w:rFonts w:ascii="Arial" w:hAnsi="Arial" w:cs="Arial"/>
        </w:rPr>
        <w:t xml:space="preserve"> Os</w:t>
      </w:r>
      <w:r w:rsidR="00884611" w:rsidRPr="006205B1">
        <w:rPr>
          <w:rFonts w:ascii="Arial" w:hAnsi="Arial" w:cs="Arial"/>
        </w:rPr>
        <w:t xml:space="preserve"> </w:t>
      </w:r>
      <w:r w:rsidRPr="006205B1">
        <w:rPr>
          <w:rFonts w:ascii="Arial" w:hAnsi="Arial" w:cs="Arial"/>
        </w:rPr>
        <w:t xml:space="preserve">condutores de veículos são obrigados a: </w:t>
      </w:r>
    </w:p>
    <w:p w14:paraId="5DD624C7" w14:textId="34AF656E" w:rsidR="00005E99" w:rsidRPr="006205B1" w:rsidRDefault="00005E99" w:rsidP="006205B1">
      <w:pPr>
        <w:spacing w:line="360" w:lineRule="auto"/>
        <w:jc w:val="both"/>
        <w:rPr>
          <w:rFonts w:ascii="Arial" w:hAnsi="Arial" w:cs="Arial"/>
        </w:rPr>
      </w:pPr>
      <w:r w:rsidRPr="006205B1">
        <w:rPr>
          <w:rFonts w:ascii="Arial" w:hAnsi="Arial" w:cs="Arial"/>
        </w:rPr>
        <w:t>a) observância rigorosa do disposto no artigo 420, deste Código;</w:t>
      </w:r>
    </w:p>
    <w:p w14:paraId="7B4DDDE0" w14:textId="0517BF64" w:rsidR="00005E99" w:rsidRPr="006205B1" w:rsidRDefault="00005E99" w:rsidP="006205B1">
      <w:pPr>
        <w:spacing w:line="360" w:lineRule="auto"/>
        <w:jc w:val="both"/>
        <w:rPr>
          <w:rFonts w:ascii="Arial" w:hAnsi="Arial" w:cs="Arial"/>
        </w:rPr>
      </w:pPr>
      <w:r w:rsidRPr="006205B1">
        <w:rPr>
          <w:rFonts w:ascii="Arial" w:hAnsi="Arial" w:cs="Arial"/>
        </w:rPr>
        <w:t xml:space="preserve"> b) parar com o veículo em sentido longitudinal, próximo da margem das estradas ou ruas e nunca nas curvas ou cruzamentos, de modo que possa dar livre passagem a outro veículo;</w:t>
      </w:r>
    </w:p>
    <w:p w14:paraId="7545D6AE" w14:textId="18E1FA40" w:rsidR="00005E99" w:rsidRPr="006205B1" w:rsidRDefault="00005E99" w:rsidP="006205B1">
      <w:pPr>
        <w:spacing w:line="360" w:lineRule="auto"/>
        <w:jc w:val="both"/>
        <w:rPr>
          <w:rFonts w:ascii="Arial" w:hAnsi="Arial" w:cs="Arial"/>
        </w:rPr>
      </w:pPr>
      <w:r w:rsidRPr="006205B1">
        <w:rPr>
          <w:rFonts w:ascii="Arial" w:hAnsi="Arial" w:cs="Arial"/>
        </w:rPr>
        <w:t xml:space="preserve"> c) evitar excesso de velocidade; </w:t>
      </w:r>
    </w:p>
    <w:p w14:paraId="1349B83E" w14:textId="2AAF2A08" w:rsidR="00005E99" w:rsidRPr="006205B1" w:rsidRDefault="00005E99" w:rsidP="006205B1">
      <w:pPr>
        <w:spacing w:line="360" w:lineRule="auto"/>
        <w:jc w:val="both"/>
        <w:rPr>
          <w:rFonts w:ascii="Arial" w:hAnsi="Arial" w:cs="Arial"/>
        </w:rPr>
      </w:pPr>
      <w:r w:rsidRPr="006205B1">
        <w:rPr>
          <w:rFonts w:ascii="Arial" w:hAnsi="Arial" w:cs="Arial"/>
        </w:rPr>
        <w:t xml:space="preserve">d) diminuir a velocidade nas pontes, cruzamentos, curvas e ao passar por qualquer animal ou veículo; </w:t>
      </w:r>
    </w:p>
    <w:p w14:paraId="0E2DCCB6" w14:textId="2D6B2B88" w:rsidR="00005E99" w:rsidRPr="006205B1" w:rsidRDefault="00005E99" w:rsidP="006205B1">
      <w:pPr>
        <w:spacing w:line="360" w:lineRule="auto"/>
        <w:jc w:val="both"/>
        <w:rPr>
          <w:rFonts w:ascii="Arial" w:hAnsi="Arial" w:cs="Arial"/>
        </w:rPr>
      </w:pPr>
      <w:r w:rsidRPr="006205B1">
        <w:rPr>
          <w:rFonts w:ascii="Arial" w:hAnsi="Arial" w:cs="Arial"/>
        </w:rPr>
        <w:t>e) não abandonar o veículo sem que seja ele travado, nem confiar sua direção a outrem;</w:t>
      </w:r>
    </w:p>
    <w:p w14:paraId="0E131FB6" w14:textId="3DACA427" w:rsidR="00005E99" w:rsidRPr="006205B1" w:rsidRDefault="00005E99" w:rsidP="006205B1">
      <w:pPr>
        <w:spacing w:line="360" w:lineRule="auto"/>
        <w:jc w:val="both"/>
        <w:rPr>
          <w:rFonts w:ascii="Arial" w:hAnsi="Arial" w:cs="Arial"/>
        </w:rPr>
      </w:pPr>
      <w:r w:rsidRPr="006205B1">
        <w:rPr>
          <w:rFonts w:ascii="Arial" w:hAnsi="Arial" w:cs="Arial"/>
        </w:rPr>
        <w:t xml:space="preserve"> f) obedecer aos sinais convencionais para a segurança do tráfego; </w:t>
      </w:r>
    </w:p>
    <w:p w14:paraId="0EB4486F" w14:textId="72216C36" w:rsidR="00005E99" w:rsidRPr="006205B1" w:rsidRDefault="00005E99" w:rsidP="006205B1">
      <w:pPr>
        <w:spacing w:line="360" w:lineRule="auto"/>
        <w:jc w:val="both"/>
        <w:rPr>
          <w:rFonts w:ascii="Arial" w:hAnsi="Arial" w:cs="Arial"/>
        </w:rPr>
      </w:pPr>
      <w:r w:rsidRPr="006205B1">
        <w:rPr>
          <w:rFonts w:ascii="Arial" w:hAnsi="Arial" w:cs="Arial"/>
        </w:rPr>
        <w:t>g) dar sinal quando tiver de fazer manobras, cruzar ou entrar em curva de raio mínimo;</w:t>
      </w:r>
    </w:p>
    <w:p w14:paraId="354B9075" w14:textId="6CDB17D5" w:rsidR="00005E99" w:rsidRPr="006205B1" w:rsidRDefault="00005E99" w:rsidP="006205B1">
      <w:pPr>
        <w:spacing w:line="360" w:lineRule="auto"/>
        <w:jc w:val="both"/>
        <w:rPr>
          <w:rFonts w:ascii="Arial" w:hAnsi="Arial" w:cs="Arial"/>
        </w:rPr>
      </w:pPr>
      <w:r w:rsidRPr="006205B1">
        <w:rPr>
          <w:rFonts w:ascii="Arial" w:hAnsi="Arial" w:cs="Arial"/>
        </w:rPr>
        <w:t xml:space="preserve"> h) respeitar e acatar as ordens e recomendações recebidas dos funcionários encarregados da direção do serviço de inspeção e fiscalização do trânsito de veículos nas estradas e na cidade.</w:t>
      </w:r>
    </w:p>
    <w:p w14:paraId="2EF1B2F2" w14:textId="4AC55F86" w:rsidR="00005E99" w:rsidRPr="006205B1" w:rsidRDefault="00005E99" w:rsidP="006205B1">
      <w:pPr>
        <w:spacing w:line="360" w:lineRule="auto"/>
        <w:jc w:val="both"/>
        <w:rPr>
          <w:rFonts w:ascii="Arial" w:hAnsi="Arial" w:cs="Arial"/>
        </w:rPr>
      </w:pPr>
      <w:r w:rsidRPr="006205B1">
        <w:rPr>
          <w:rFonts w:ascii="Arial" w:hAnsi="Arial" w:cs="Arial"/>
        </w:rPr>
        <w:t xml:space="preserve"> Art. 427 </w:t>
      </w:r>
      <w:r w:rsidR="00884611" w:rsidRPr="006205B1">
        <w:rPr>
          <w:rFonts w:ascii="Arial" w:hAnsi="Arial" w:cs="Arial"/>
        </w:rPr>
        <w:t>–</w:t>
      </w:r>
      <w:r w:rsidRPr="006205B1">
        <w:rPr>
          <w:rFonts w:ascii="Arial" w:hAnsi="Arial" w:cs="Arial"/>
        </w:rPr>
        <w:t xml:space="preserve"> Em</w:t>
      </w:r>
      <w:r w:rsidR="00884611" w:rsidRPr="006205B1">
        <w:rPr>
          <w:rFonts w:ascii="Arial" w:hAnsi="Arial" w:cs="Arial"/>
        </w:rPr>
        <w:t xml:space="preserve"> </w:t>
      </w:r>
      <w:r w:rsidRPr="006205B1">
        <w:rPr>
          <w:rFonts w:ascii="Arial" w:hAnsi="Arial" w:cs="Arial"/>
        </w:rPr>
        <w:t xml:space="preserve">caso de acidente, os condutores de veículos deverão apresentar-se imediatamente às autoridades policiais, informando-lhes da natureza e circunstâncias da ocorrência. </w:t>
      </w:r>
    </w:p>
    <w:p w14:paraId="096AAA9C" w14:textId="318771E9" w:rsidR="00005E99" w:rsidRPr="006205B1" w:rsidRDefault="00005E99" w:rsidP="006205B1">
      <w:pPr>
        <w:spacing w:line="360" w:lineRule="auto"/>
        <w:jc w:val="both"/>
        <w:rPr>
          <w:rFonts w:ascii="Arial" w:hAnsi="Arial" w:cs="Arial"/>
        </w:rPr>
      </w:pPr>
      <w:r w:rsidRPr="006205B1">
        <w:rPr>
          <w:rFonts w:ascii="Arial" w:hAnsi="Arial" w:cs="Arial"/>
        </w:rPr>
        <w:t xml:space="preserve">Art. 428 </w:t>
      </w:r>
      <w:r w:rsidR="00884611" w:rsidRPr="006205B1">
        <w:rPr>
          <w:rFonts w:ascii="Arial" w:hAnsi="Arial" w:cs="Arial"/>
        </w:rPr>
        <w:t>–</w:t>
      </w:r>
      <w:r w:rsidRPr="006205B1">
        <w:rPr>
          <w:rFonts w:ascii="Arial" w:hAnsi="Arial" w:cs="Arial"/>
        </w:rPr>
        <w:t xml:space="preserve"> Os</w:t>
      </w:r>
      <w:r w:rsidR="00884611" w:rsidRPr="006205B1">
        <w:rPr>
          <w:rFonts w:ascii="Arial" w:hAnsi="Arial" w:cs="Arial"/>
        </w:rPr>
        <w:t xml:space="preserve"> </w:t>
      </w:r>
      <w:r w:rsidRPr="006205B1">
        <w:rPr>
          <w:rFonts w:ascii="Arial" w:hAnsi="Arial" w:cs="Arial"/>
        </w:rPr>
        <w:t xml:space="preserve">veículos encontrados nas vias públicas sem que tenham </w:t>
      </w:r>
      <w:r w:rsidR="005C2E7E" w:rsidRPr="006205B1">
        <w:rPr>
          <w:rFonts w:ascii="Arial" w:hAnsi="Arial" w:cs="Arial"/>
        </w:rPr>
        <w:t>pagado</w:t>
      </w:r>
      <w:r w:rsidRPr="006205B1">
        <w:rPr>
          <w:rFonts w:ascii="Arial" w:hAnsi="Arial" w:cs="Arial"/>
        </w:rPr>
        <w:t xml:space="preserve"> o imposto de licença serão apreendidos e recolhidos à Prefeitura Municipal, até que respectivo proprietário cumpra as determinações legais.</w:t>
      </w:r>
    </w:p>
    <w:p w14:paraId="5C1FDB17" w14:textId="38E32FB4" w:rsidR="00005E99" w:rsidRPr="006205B1" w:rsidRDefault="00005E99" w:rsidP="006205B1">
      <w:pPr>
        <w:spacing w:line="360" w:lineRule="auto"/>
        <w:jc w:val="both"/>
        <w:rPr>
          <w:rFonts w:ascii="Arial" w:hAnsi="Arial" w:cs="Arial"/>
        </w:rPr>
      </w:pPr>
      <w:r w:rsidRPr="006205B1">
        <w:rPr>
          <w:rFonts w:ascii="Arial" w:hAnsi="Arial" w:cs="Arial"/>
        </w:rPr>
        <w:t xml:space="preserve"> Art. 429 </w:t>
      </w:r>
      <w:r w:rsidR="00884611" w:rsidRPr="006205B1">
        <w:rPr>
          <w:rFonts w:ascii="Arial" w:hAnsi="Arial" w:cs="Arial"/>
        </w:rPr>
        <w:t>–</w:t>
      </w:r>
      <w:r w:rsidRPr="006205B1">
        <w:rPr>
          <w:rFonts w:ascii="Arial" w:hAnsi="Arial" w:cs="Arial"/>
        </w:rPr>
        <w:t xml:space="preserve"> É</w:t>
      </w:r>
      <w:r w:rsidR="00884611" w:rsidRPr="006205B1">
        <w:rPr>
          <w:rFonts w:ascii="Arial" w:hAnsi="Arial" w:cs="Arial"/>
        </w:rPr>
        <w:t xml:space="preserve"> </w:t>
      </w:r>
      <w:r w:rsidRPr="006205B1">
        <w:rPr>
          <w:rFonts w:ascii="Arial" w:hAnsi="Arial" w:cs="Arial"/>
        </w:rPr>
        <w:t>proibido o uso de correntes em caminhões de cargas, quer nas estradas, como nas vias públicas da cidade e vilas.</w:t>
      </w:r>
    </w:p>
    <w:p w14:paraId="4D24F8F1" w14:textId="4AB51DD9" w:rsidR="00005E99" w:rsidRPr="006205B1" w:rsidRDefault="00005E99" w:rsidP="006205B1">
      <w:pPr>
        <w:spacing w:line="360" w:lineRule="auto"/>
        <w:jc w:val="both"/>
        <w:rPr>
          <w:rFonts w:ascii="Arial" w:hAnsi="Arial" w:cs="Arial"/>
        </w:rPr>
      </w:pPr>
      <w:r w:rsidRPr="006205B1">
        <w:rPr>
          <w:rFonts w:ascii="Arial" w:hAnsi="Arial" w:cs="Arial"/>
        </w:rPr>
        <w:t xml:space="preserve"> Art. 430 </w:t>
      </w:r>
      <w:r w:rsidR="00884611" w:rsidRPr="006205B1">
        <w:rPr>
          <w:rFonts w:ascii="Arial" w:hAnsi="Arial" w:cs="Arial"/>
        </w:rPr>
        <w:t>–</w:t>
      </w:r>
      <w:r w:rsidRPr="006205B1">
        <w:rPr>
          <w:rFonts w:ascii="Arial" w:hAnsi="Arial" w:cs="Arial"/>
        </w:rPr>
        <w:t xml:space="preserve"> Nos</w:t>
      </w:r>
      <w:r w:rsidR="00884611" w:rsidRPr="006205B1">
        <w:rPr>
          <w:rFonts w:ascii="Arial" w:hAnsi="Arial" w:cs="Arial"/>
        </w:rPr>
        <w:t xml:space="preserve"> </w:t>
      </w:r>
      <w:r w:rsidRPr="006205B1">
        <w:rPr>
          <w:rFonts w:ascii="Arial" w:hAnsi="Arial" w:cs="Arial"/>
        </w:rPr>
        <w:t>dias de chuva, as carroças só poderão trafegar com dois a três animais e desde que os aros das rodas satisfaçam as dimensões regulamentares</w:t>
      </w:r>
      <w:r w:rsidR="005C2E7E" w:rsidRPr="006205B1">
        <w:rPr>
          <w:rFonts w:ascii="Arial" w:hAnsi="Arial" w:cs="Arial"/>
        </w:rPr>
        <w:t>.</w:t>
      </w:r>
    </w:p>
    <w:p w14:paraId="1E6F0B7F" w14:textId="38A69EC1" w:rsidR="00005E99" w:rsidRPr="006205B1" w:rsidRDefault="00005E99" w:rsidP="006205B1">
      <w:pPr>
        <w:spacing w:line="360" w:lineRule="auto"/>
        <w:jc w:val="both"/>
        <w:rPr>
          <w:rFonts w:ascii="Arial" w:hAnsi="Arial" w:cs="Arial"/>
        </w:rPr>
      </w:pPr>
      <w:r w:rsidRPr="006205B1">
        <w:rPr>
          <w:rFonts w:ascii="Arial" w:hAnsi="Arial" w:cs="Arial"/>
        </w:rPr>
        <w:t xml:space="preserve">Art. 431 </w:t>
      </w:r>
      <w:r w:rsidR="00884611" w:rsidRPr="006205B1">
        <w:rPr>
          <w:rFonts w:ascii="Arial" w:hAnsi="Arial" w:cs="Arial"/>
        </w:rPr>
        <w:t>–</w:t>
      </w:r>
      <w:r w:rsidRPr="006205B1">
        <w:rPr>
          <w:rFonts w:ascii="Arial" w:hAnsi="Arial" w:cs="Arial"/>
        </w:rPr>
        <w:t xml:space="preserve"> Será</w:t>
      </w:r>
      <w:r w:rsidR="00884611" w:rsidRPr="006205B1">
        <w:rPr>
          <w:rFonts w:ascii="Arial" w:hAnsi="Arial" w:cs="Arial"/>
        </w:rPr>
        <w:t xml:space="preserve"> </w:t>
      </w:r>
      <w:r w:rsidRPr="006205B1">
        <w:rPr>
          <w:rFonts w:ascii="Arial" w:hAnsi="Arial" w:cs="Arial"/>
        </w:rPr>
        <w:t>aplicável ao trânsito de veículos, o Regulamento Geral de Trânsito do Estado, no que não estiver previsto neste Código.</w:t>
      </w:r>
    </w:p>
    <w:p w14:paraId="42B2F413" w14:textId="4B84CF17" w:rsidR="00005E99" w:rsidRPr="006205B1" w:rsidRDefault="00005E99" w:rsidP="006205B1">
      <w:pPr>
        <w:shd w:val="clear" w:color="auto" w:fill="FFFFFF"/>
        <w:spacing w:line="360" w:lineRule="auto"/>
        <w:jc w:val="both"/>
        <w:outlineLvl w:val="1"/>
        <w:rPr>
          <w:rFonts w:ascii="Arial" w:hAnsi="Arial" w:cs="Arial"/>
          <w:b/>
          <w:i/>
          <w:iCs/>
        </w:rPr>
      </w:pPr>
      <w:r w:rsidRPr="006205B1">
        <w:rPr>
          <w:rFonts w:ascii="Arial" w:hAnsi="Arial" w:cs="Arial"/>
          <w:b/>
          <w:i/>
          <w:iCs/>
        </w:rPr>
        <w:lastRenderedPageBreak/>
        <w:t>L</w:t>
      </w:r>
      <w:r w:rsidR="00C970CE" w:rsidRPr="006205B1">
        <w:rPr>
          <w:rFonts w:ascii="Arial" w:hAnsi="Arial" w:cs="Arial"/>
          <w:b/>
          <w:i/>
          <w:iCs/>
        </w:rPr>
        <w:t>ei</w:t>
      </w:r>
      <w:r w:rsidRPr="006205B1">
        <w:rPr>
          <w:rFonts w:ascii="Arial" w:hAnsi="Arial" w:cs="Arial"/>
          <w:b/>
          <w:i/>
          <w:iCs/>
        </w:rPr>
        <w:t xml:space="preserve"> </w:t>
      </w:r>
      <w:r w:rsidR="00C970CE" w:rsidRPr="006205B1">
        <w:rPr>
          <w:rFonts w:ascii="Arial" w:hAnsi="Arial" w:cs="Arial"/>
          <w:b/>
          <w:i/>
          <w:iCs/>
        </w:rPr>
        <w:t>n</w:t>
      </w:r>
      <w:r w:rsidRPr="006205B1">
        <w:rPr>
          <w:rFonts w:ascii="Arial" w:hAnsi="Arial" w:cs="Arial"/>
          <w:b/>
          <w:i/>
          <w:iCs/>
        </w:rPr>
        <w:t xml:space="preserve">º 1.708/2013 </w:t>
      </w:r>
      <w:r w:rsidR="00C970CE" w:rsidRPr="006205B1">
        <w:rPr>
          <w:rFonts w:ascii="Arial" w:hAnsi="Arial" w:cs="Arial"/>
          <w:b/>
          <w:i/>
          <w:iCs/>
        </w:rPr>
        <w:t>de</w:t>
      </w:r>
      <w:r w:rsidRPr="006205B1">
        <w:rPr>
          <w:rFonts w:ascii="Arial" w:hAnsi="Arial" w:cs="Arial"/>
          <w:b/>
          <w:i/>
          <w:iCs/>
        </w:rPr>
        <w:t xml:space="preserve"> 01/07/2013</w:t>
      </w:r>
      <w:r w:rsidR="00C970CE" w:rsidRPr="006205B1">
        <w:rPr>
          <w:rFonts w:ascii="Arial" w:hAnsi="Arial" w:cs="Arial"/>
          <w:b/>
          <w:i/>
          <w:iCs/>
        </w:rPr>
        <w:t xml:space="preserve"> – </w:t>
      </w:r>
      <w:r w:rsidRPr="006205B1">
        <w:rPr>
          <w:rFonts w:ascii="Arial" w:hAnsi="Arial" w:cs="Arial"/>
          <w:b/>
          <w:i/>
          <w:iCs/>
          <w:kern w:val="36"/>
        </w:rPr>
        <w:t>Dispõe</w:t>
      </w:r>
      <w:r w:rsidR="00C970CE" w:rsidRPr="006205B1">
        <w:rPr>
          <w:rFonts w:ascii="Arial" w:hAnsi="Arial" w:cs="Arial"/>
          <w:b/>
          <w:i/>
          <w:iCs/>
          <w:kern w:val="36"/>
        </w:rPr>
        <w:t xml:space="preserve"> </w:t>
      </w:r>
      <w:r w:rsidRPr="006205B1">
        <w:rPr>
          <w:rFonts w:ascii="Arial" w:hAnsi="Arial" w:cs="Arial"/>
          <w:b/>
          <w:i/>
          <w:iCs/>
          <w:kern w:val="36"/>
        </w:rPr>
        <w:t>sobre a Higiene das Vias, Passeios e Imóveis, e dá outras providências</w:t>
      </w:r>
    </w:p>
    <w:p w14:paraId="7BB7988D"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1º. </w:t>
      </w:r>
      <w:r w:rsidR="00005E99" w:rsidRPr="006205B1">
        <w:rPr>
          <w:rFonts w:ascii="Arial" w:hAnsi="Arial" w:cs="Arial"/>
          <w:shd w:val="clear" w:color="auto" w:fill="FFFFFF"/>
        </w:rPr>
        <w:t>O serviço de limpeza, capina e lavagem das ruas, praças e logradouros públicos será de responsabilidade do Município, da empresa contratada para tanto, ou ainda da concessionária ou permissionária autorizada.</w:t>
      </w:r>
    </w:p>
    <w:p w14:paraId="0A712859"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2º. </w:t>
      </w:r>
      <w:r w:rsidR="00005E99" w:rsidRPr="006205B1">
        <w:rPr>
          <w:rFonts w:ascii="Arial" w:hAnsi="Arial" w:cs="Arial"/>
          <w:shd w:val="clear" w:color="auto" w:fill="FFFFFF"/>
        </w:rPr>
        <w:t>Os proprietários e/ou os moradores são responsáveis pela limpeza do passeio e sarjeta fronteiriços a sua residência ou imóveis, bem como pela limpeza e roçada de tais bens, principalmente das testadas dos imóveis.</w:t>
      </w:r>
    </w:p>
    <w:p w14:paraId="2632165C"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1º É proibido jogar lixos, detritos sólidos ou líquidos, de qualquer natureza nos bueiros ou ralos dos logradouros públicos.</w:t>
      </w:r>
    </w:p>
    <w:p w14:paraId="5F388EB4" w14:textId="054AAC09"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2º O lixo recolhido pelos moradores nos passeios e sarjetas fronteiriças </w:t>
      </w:r>
      <w:r w:rsidR="009E5E40" w:rsidRPr="006205B1">
        <w:rPr>
          <w:rFonts w:ascii="Arial" w:hAnsi="Arial" w:cs="Arial"/>
          <w:shd w:val="clear" w:color="auto" w:fill="FFFFFF"/>
        </w:rPr>
        <w:t>à</w:t>
      </w:r>
      <w:r w:rsidRPr="006205B1">
        <w:rPr>
          <w:rFonts w:ascii="Arial" w:hAnsi="Arial" w:cs="Arial"/>
          <w:shd w:val="clear" w:color="auto" w:fill="FFFFFF"/>
        </w:rPr>
        <w:t>s suas residências deverá ser acondicionado em recipientes adequados.</w:t>
      </w:r>
    </w:p>
    <w:p w14:paraId="4C2FF58C"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3º. </w:t>
      </w:r>
      <w:r w:rsidR="00005E99" w:rsidRPr="006205B1">
        <w:rPr>
          <w:rFonts w:ascii="Arial" w:hAnsi="Arial" w:cs="Arial"/>
          <w:shd w:val="clear" w:color="auto" w:fill="FFFFFF"/>
        </w:rPr>
        <w:t>É proibida a varredura do interior dos prédios, dos terrenos e dos veículos para as vias públicas, bem como despejar ou atirar papéis, anúncios, reclames ou quaisquer outros detritos sobre o piso dos logradouros públicos.</w:t>
      </w:r>
    </w:p>
    <w:p w14:paraId="6B3DEFFE"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4º. </w:t>
      </w:r>
      <w:r w:rsidR="00005E99" w:rsidRPr="006205B1">
        <w:rPr>
          <w:rFonts w:ascii="Arial" w:hAnsi="Arial" w:cs="Arial"/>
          <w:shd w:val="clear" w:color="auto" w:fill="FFFFFF"/>
        </w:rPr>
        <w:t>A ninguém é lícito, sob qualquer pretexto, impedir ou dificultar o livre escoamento das águas pelos canos, canais, valas e sarjetas, danificando ou obstruindo tais servidões.</w:t>
      </w:r>
    </w:p>
    <w:p w14:paraId="482C7F4E"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5º. </w:t>
      </w:r>
      <w:r w:rsidR="00005E99" w:rsidRPr="006205B1">
        <w:rPr>
          <w:rFonts w:ascii="Arial" w:hAnsi="Arial" w:cs="Arial"/>
          <w:shd w:val="clear" w:color="auto" w:fill="FFFFFF"/>
        </w:rPr>
        <w:t>Para preservar a higiene pública, fica terminantemente proibido:</w:t>
      </w:r>
    </w:p>
    <w:p w14:paraId="3DD9421C"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w:t>
      </w:r>
      <w:r w:rsidR="00005E99" w:rsidRPr="006205B1">
        <w:rPr>
          <w:rFonts w:ascii="Arial" w:hAnsi="Arial" w:cs="Arial"/>
          <w:shd w:val="clear" w:color="auto" w:fill="FFFFFF"/>
        </w:rPr>
        <w:t>Lavar roupas em chafarizes, fontes ou tanques situados nas vias públicas;</w:t>
      </w:r>
    </w:p>
    <w:p w14:paraId="0E1F3F88"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w:t>
      </w:r>
      <w:r w:rsidR="00005E99" w:rsidRPr="006205B1">
        <w:rPr>
          <w:rFonts w:ascii="Arial" w:hAnsi="Arial" w:cs="Arial"/>
          <w:shd w:val="clear" w:color="auto" w:fill="FFFFFF"/>
        </w:rPr>
        <w:t>O escoamento de águas servidas das residências para as ruas, exceto quando da limpeza do próprio imóvel;</w:t>
      </w:r>
    </w:p>
    <w:p w14:paraId="4AE205A6"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w:t>
      </w:r>
      <w:r w:rsidR="00005E99" w:rsidRPr="006205B1">
        <w:rPr>
          <w:rFonts w:ascii="Arial" w:hAnsi="Arial" w:cs="Arial"/>
          <w:shd w:val="clear" w:color="auto" w:fill="FFFFFF"/>
        </w:rPr>
        <w:t>Conduzir, salvo com as devidas precauções, quaisquer materiais que possam comprometer o asseio das vias públicas;</w:t>
      </w:r>
    </w:p>
    <w:p w14:paraId="620118B3"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w:t>
      </w:r>
      <w:r w:rsidR="00005E99" w:rsidRPr="006205B1">
        <w:rPr>
          <w:rFonts w:ascii="Arial" w:hAnsi="Arial" w:cs="Arial"/>
          <w:shd w:val="clear" w:color="auto" w:fill="FFFFFF"/>
        </w:rPr>
        <w:t>Queimar, mesmo no próprio quintal, lixo ou quaisquer materiais em quantidades capazes de molestar a vizinhança;</w:t>
      </w:r>
    </w:p>
    <w:p w14:paraId="734C1F91"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w:t>
      </w:r>
      <w:r w:rsidR="00005E99" w:rsidRPr="006205B1">
        <w:rPr>
          <w:rFonts w:ascii="Arial" w:hAnsi="Arial" w:cs="Arial"/>
          <w:shd w:val="clear" w:color="auto" w:fill="FFFFFF"/>
        </w:rPr>
        <w:t>Aterrar vias públicas, quintais ou terrenos baldios, com lixo, materiais velhos ou quaisquer detritos;</w:t>
      </w:r>
    </w:p>
    <w:p w14:paraId="4F3DCD2D"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w:t>
      </w:r>
      <w:r w:rsidR="00005E99" w:rsidRPr="006205B1">
        <w:rPr>
          <w:rFonts w:ascii="Arial" w:hAnsi="Arial" w:cs="Arial"/>
          <w:shd w:val="clear" w:color="auto" w:fill="FFFFFF"/>
        </w:rPr>
        <w:t>Conduzir para a cidade, vilas ou povoações do Município doentes portadores de moléstias infectocontagiosas, salvo com as necessárias precauções de higiene e para fins de tratamento;</w:t>
      </w:r>
    </w:p>
    <w:p w14:paraId="6FD6A324"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lastRenderedPageBreak/>
        <w:t xml:space="preserve">- </w:t>
      </w:r>
      <w:r w:rsidR="00005E99" w:rsidRPr="006205B1">
        <w:rPr>
          <w:rFonts w:ascii="Arial" w:hAnsi="Arial" w:cs="Arial"/>
          <w:shd w:val="clear" w:color="auto" w:fill="FFFFFF"/>
        </w:rPr>
        <w:t>Manter terrenos com vegetação alta ou com água estagnada;</w:t>
      </w:r>
    </w:p>
    <w:p w14:paraId="24726B4E"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w:t>
      </w:r>
      <w:r w:rsidR="00005E99" w:rsidRPr="006205B1">
        <w:rPr>
          <w:rFonts w:ascii="Arial" w:hAnsi="Arial" w:cs="Arial"/>
          <w:shd w:val="clear" w:color="auto" w:fill="FFFFFF"/>
        </w:rPr>
        <w:t xml:space="preserve">Lançar nas vias públicas, nos terrenos sem edificações, ou várzeas, lixo de qualquer espécie e origem, entulhos, cadáveres de animais, fragmentos pontiagudos ou cortantes, águas servidas, esgotos, ou ainda, qualquer material ou </w:t>
      </w:r>
      <w:r w:rsidRPr="006205B1">
        <w:rPr>
          <w:rFonts w:ascii="Arial" w:hAnsi="Arial" w:cs="Arial"/>
          <w:shd w:val="clear" w:color="auto" w:fill="FFFFFF"/>
        </w:rPr>
        <w:t>substância</w:t>
      </w:r>
      <w:r w:rsidR="00005E99" w:rsidRPr="006205B1">
        <w:rPr>
          <w:rFonts w:ascii="Arial" w:hAnsi="Arial" w:cs="Arial"/>
          <w:shd w:val="clear" w:color="auto" w:fill="FFFFFF"/>
        </w:rPr>
        <w:t xml:space="preserve"> que possa causar incômodo à população, ou mesmo prejudicar a estética da cidade;</w:t>
      </w:r>
    </w:p>
    <w:p w14:paraId="365D4FF5"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w:t>
      </w:r>
      <w:r w:rsidR="00005E99" w:rsidRPr="006205B1">
        <w:rPr>
          <w:rFonts w:ascii="Arial" w:hAnsi="Arial" w:cs="Arial"/>
          <w:shd w:val="clear" w:color="auto" w:fill="FFFFFF"/>
        </w:rPr>
        <w:t xml:space="preserve">Queimar, qualquer </w:t>
      </w:r>
      <w:r w:rsidRPr="006205B1">
        <w:rPr>
          <w:rFonts w:ascii="Arial" w:hAnsi="Arial" w:cs="Arial"/>
          <w:shd w:val="clear" w:color="auto" w:fill="FFFFFF"/>
        </w:rPr>
        <w:t>substância</w:t>
      </w:r>
      <w:r w:rsidR="00005E99" w:rsidRPr="006205B1">
        <w:rPr>
          <w:rFonts w:ascii="Arial" w:hAnsi="Arial" w:cs="Arial"/>
          <w:shd w:val="clear" w:color="auto" w:fill="FFFFFF"/>
        </w:rPr>
        <w:t xml:space="preserve"> nociva à população.</w:t>
      </w:r>
    </w:p>
    <w:p w14:paraId="01A579AE"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1º O disposto no inciso V deste artigo somente será permitido após prévia consulta e autorização da Secretaria Municipal de Obras e Serviços Públicos.</w:t>
      </w:r>
    </w:p>
    <w:p w14:paraId="4CE0DBA2"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2º Para atendimento do disposto no inciso VII deste artigo, os terrenos vagos deverão ser periodicamente capinados, roçados e limpos pelos seus proprietário ou responsáveis, sendo que no caso de haver água estagnada, esta deverá ser escoada através de drenos, valas, caneletas, sarjetas, galerias ou córregos, levando-a, se possível, a ser absorvida pelo solo do próprio terreno.</w:t>
      </w:r>
    </w:p>
    <w:p w14:paraId="6A516C6F"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3º No caso do proprietário ou responsável negar-se a realizar os serviços previstos no parágrafo 2º no prazo que lhe for marcado, conforme notificação específica, a Prefeitura providenciará a sua execução, ficando, o proprietário ou responsável obrigado a pagar o custo da referida obra ou serviço, acrescido 15% (quinze por cento) do seu valor, dentro do prazo de 90 (noventa) dias da data da apresentação do competente aviso, tudo sob pena de inscrição em dívida ativa municipal e cobrança executiva judicial.</w:t>
      </w:r>
    </w:p>
    <w:p w14:paraId="2CEB665B" w14:textId="0A456CF5"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Art</w:t>
      </w:r>
      <w:r w:rsidR="00305CE1" w:rsidRPr="006205B1">
        <w:rPr>
          <w:rFonts w:ascii="Arial" w:hAnsi="Arial" w:cs="Arial"/>
          <w:shd w:val="clear" w:color="auto" w:fill="FFFFFF"/>
        </w:rPr>
        <w:t>.</w:t>
      </w:r>
      <w:r w:rsidRPr="006205B1">
        <w:rPr>
          <w:rFonts w:ascii="Arial" w:hAnsi="Arial" w:cs="Arial"/>
          <w:shd w:val="clear" w:color="auto" w:fill="FFFFFF"/>
        </w:rPr>
        <w:t xml:space="preserve"> 6º. </w:t>
      </w:r>
      <w:r w:rsidR="00005E99" w:rsidRPr="006205B1">
        <w:rPr>
          <w:rFonts w:ascii="Arial" w:hAnsi="Arial" w:cs="Arial"/>
          <w:shd w:val="clear" w:color="auto" w:fill="FFFFFF"/>
        </w:rPr>
        <w:t>A construção e a reconstrução dos passeios dos logradouros, em toda a extensão das testadas dos imóveis edificados ou não edificados, são obrigatórias e competem aos seus respectivos proprietários ou responsáveis, devendo ser executadas de acordo com as especificações, a largura e o tipo de revestimento indicados, para cada caso, pelo departamento municipal competente, podendo o Poder Executivo, quando entender necessário, baixar Decreto que regule todos os tipos especiais de revestimento que devam ser adotados.</w:t>
      </w:r>
    </w:p>
    <w:p w14:paraId="5DDE6148"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1º No caso de ser adotado o mosaico para o revestimento dos passeios, o departamento municipal competente poderá estabelecer os respectivos desenhos.</w:t>
      </w:r>
    </w:p>
    <w:p w14:paraId="3083D895"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lastRenderedPageBreak/>
        <w:t>§ 2º Não será permitido o revestimento dos passeios, de modo a formar superfície lisa que possa produzir escorregamento de pedestres, devendo, neste caso, serem as mesmas dotadas de material antiderrapante.</w:t>
      </w:r>
    </w:p>
    <w:p w14:paraId="18AF5354"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3º O prazo para o início da construção ou reconstrução dos passeios será de 02 (dois) meses após o término do parcelamento do tributo de Contribuição de Melhoria, relativo </w:t>
      </w:r>
      <w:proofErr w:type="gramStart"/>
      <w:r w:rsidRPr="006205B1">
        <w:rPr>
          <w:rFonts w:ascii="Arial" w:hAnsi="Arial" w:cs="Arial"/>
          <w:shd w:val="clear" w:color="auto" w:fill="FFFFFF"/>
        </w:rPr>
        <w:t>a</w:t>
      </w:r>
      <w:proofErr w:type="gramEnd"/>
      <w:r w:rsidRPr="006205B1">
        <w:rPr>
          <w:rFonts w:ascii="Arial" w:hAnsi="Arial" w:cs="Arial"/>
          <w:shd w:val="clear" w:color="auto" w:fill="FFFFFF"/>
        </w:rPr>
        <w:t xml:space="preserve"> pavimentação do logradouro onde situado o imóvel, usando como base o último prazo.</w:t>
      </w:r>
    </w:p>
    <w:p w14:paraId="5CAA5548"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I - Esgotado este prazo e desde que os serviços já estejam iniciados, poderá, a juízo do departamento municipal competente, ser concedido novo prazo de 01 (um) mês, dentro do qual o passeio deverá ser concluído.</w:t>
      </w:r>
    </w:p>
    <w:p w14:paraId="7856D7EA"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II - Decorridos os prazos constantes deste artigo sem que os serviços estejam iniciados, a Prefeitura poderá realizá-los, ficando, o proprietário obrigado a pagar o custo da referida obra, acrescido de 15% (quinze por cento) do seu valor, dentro do prazo de 90 (noventa) dias da data da apresentação do competente aviso, tudo sob pena de inscrição em dívida ativa municipal e cobrança executiva judicial.</w:t>
      </w:r>
    </w:p>
    <w:p w14:paraId="051DBF2E"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7º. </w:t>
      </w:r>
      <w:r w:rsidR="00005E99" w:rsidRPr="006205B1">
        <w:rPr>
          <w:rFonts w:ascii="Arial" w:hAnsi="Arial" w:cs="Arial"/>
          <w:shd w:val="clear" w:color="auto" w:fill="FFFFFF"/>
        </w:rPr>
        <w:t>Para os fins da presente Lei, a construção de passeio não é exigível nos logradouros desprovidos de pavimentação.</w:t>
      </w:r>
    </w:p>
    <w:p w14:paraId="0F15D54A" w14:textId="77777777" w:rsidR="009E5E40"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8º. </w:t>
      </w:r>
      <w:r w:rsidR="00005E99" w:rsidRPr="006205B1">
        <w:rPr>
          <w:rFonts w:ascii="Arial" w:hAnsi="Arial" w:cs="Arial"/>
          <w:shd w:val="clear" w:color="auto" w:fill="FFFFFF"/>
        </w:rPr>
        <w:t>Os proprietários ou responsáveis pelos imóveis deverão manter os passeios, permanentemente, em bom estado de conservação, sendo expedidas, a juízo do departamento municipal competente, as notificações necessárias, aos proprietários ou responsáveis, para reparação ou reconstrução dos passeios.</w:t>
      </w:r>
    </w:p>
    <w:p w14:paraId="0840C7E3"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1º Se as reparações de que carecem os passeios forem de tal vulto que importem na sua reconstrução, a juízo do departamento municipal competente, e havendo decreto do Poder Executivo estabelecendo para o logradouro respectivo, tipo diferente de revestimento daquele existente, a reconstrução deverá ser feita com obediência às determinações estabelecidas no referido decreto.</w:t>
      </w:r>
    </w:p>
    <w:p w14:paraId="19805580"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2º Quando se tornar necessário fazer escavações nos passeios dos logradouros para assentamento de canalização, galerias, instalações de subsolo ou qualquer outro serviço, a reposição do revestimento dos referidos passeios deverá ser feita de maneira que não resultem remendos aparentes, ainda que seja necessário refazer ou substituir completamente todo o revestimento, cabendo as despesas respectivas </w:t>
      </w:r>
      <w:r w:rsidRPr="006205B1">
        <w:rPr>
          <w:rFonts w:ascii="Arial" w:hAnsi="Arial" w:cs="Arial"/>
          <w:shd w:val="clear" w:color="auto" w:fill="FFFFFF"/>
        </w:rPr>
        <w:lastRenderedPageBreak/>
        <w:t>ao responsável pelos serviços, seja o mesmo pessoa física ou jurídica, de natureza pública ou privada.</w:t>
      </w:r>
    </w:p>
    <w:p w14:paraId="4C28620A" w14:textId="77777777" w:rsidR="009E5E4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3º Quando os passeios forem danificados pela arborização, a sua reconstrução será feita às expensas do Município.</w:t>
      </w:r>
    </w:p>
    <w:p w14:paraId="717F7B50" w14:textId="77777777" w:rsidR="00D4331A" w:rsidRPr="006205B1" w:rsidRDefault="009E5E4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9º. </w:t>
      </w:r>
      <w:r w:rsidR="00005E99" w:rsidRPr="006205B1">
        <w:rPr>
          <w:rFonts w:ascii="Arial" w:hAnsi="Arial" w:cs="Arial"/>
          <w:shd w:val="clear" w:color="auto" w:fill="FFFFFF"/>
        </w:rPr>
        <w:t xml:space="preserve">Quando tiver que ser reconstruído o revestimento dos passeios, em </w:t>
      </w:r>
      <w:r w:rsidRPr="006205B1">
        <w:rPr>
          <w:rFonts w:ascii="Arial" w:hAnsi="Arial" w:cs="Arial"/>
          <w:shd w:val="clear" w:color="auto" w:fill="FFFFFF"/>
        </w:rPr>
        <w:t>consequência</w:t>
      </w:r>
      <w:r w:rsidR="00005E99" w:rsidRPr="006205B1">
        <w:rPr>
          <w:rFonts w:ascii="Arial" w:hAnsi="Arial" w:cs="Arial"/>
          <w:shd w:val="clear" w:color="auto" w:fill="FFFFFF"/>
        </w:rPr>
        <w:t xml:space="preserve"> de alteração do seu nivelamento, alinhamento, alargamento ou qualquer outra medida, correrão esses serviços por conta do responsável pela alteração.</w:t>
      </w:r>
      <w:r w:rsidR="00005E99" w:rsidRPr="006205B1">
        <w:rPr>
          <w:rFonts w:ascii="Arial" w:hAnsi="Arial" w:cs="Arial"/>
        </w:rPr>
        <w:br/>
      </w:r>
      <w:r w:rsidR="00D4331A" w:rsidRPr="006205B1">
        <w:rPr>
          <w:rFonts w:ascii="Arial" w:hAnsi="Arial" w:cs="Arial"/>
          <w:shd w:val="clear" w:color="auto" w:fill="FFFFFF"/>
        </w:rPr>
        <w:t xml:space="preserve">Art. 10. </w:t>
      </w:r>
      <w:r w:rsidR="00005E99" w:rsidRPr="006205B1">
        <w:rPr>
          <w:rFonts w:ascii="Arial" w:hAnsi="Arial" w:cs="Arial"/>
          <w:shd w:val="clear" w:color="auto" w:fill="FFFFFF"/>
        </w:rPr>
        <w:t>As despesas com a conservação dos gramados, dos passeios ajardinados, nos trechos correspondentes às respectivas testadas, correram por conta do proprietário ou responsável pelo imóvel.</w:t>
      </w:r>
    </w:p>
    <w:p w14:paraId="74AB05E2" w14:textId="77777777" w:rsidR="00D4331A"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Parágrafo único. A Prefeitura, no caso dos proprietários ou responsáveis não cumprirem o disposto neste artigo, executará os serviços, cobrando-os com o acréscimo de 15% (quinze por cento) do seu custo, dentro do prazo de 90 (noventa) dias da data da apresentação do competente aviso, tudo sob pena de inscrição em dívida ativa municipal e cobrança executiva judicial.</w:t>
      </w:r>
    </w:p>
    <w:p w14:paraId="25A0E5E8" w14:textId="77777777" w:rsidR="00D4331A" w:rsidRPr="006205B1" w:rsidRDefault="00D4331A"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11. </w:t>
      </w:r>
      <w:r w:rsidR="00005E99" w:rsidRPr="006205B1">
        <w:rPr>
          <w:rFonts w:ascii="Arial" w:hAnsi="Arial" w:cs="Arial"/>
          <w:shd w:val="clear" w:color="auto" w:fill="FFFFFF"/>
        </w:rPr>
        <w:t xml:space="preserve">As multas decorrentes de infrações às disposições desta Lei poderão variar de 100 </w:t>
      </w:r>
      <w:proofErr w:type="spellStart"/>
      <w:r w:rsidR="00005E99" w:rsidRPr="006205B1">
        <w:rPr>
          <w:rFonts w:ascii="Arial" w:hAnsi="Arial" w:cs="Arial"/>
          <w:shd w:val="clear" w:color="auto" w:fill="FFFFFF"/>
        </w:rPr>
        <w:t>UFMs</w:t>
      </w:r>
      <w:proofErr w:type="spellEnd"/>
      <w:r w:rsidR="00005E99" w:rsidRPr="006205B1">
        <w:rPr>
          <w:rFonts w:ascii="Arial" w:hAnsi="Arial" w:cs="Arial"/>
          <w:shd w:val="clear" w:color="auto" w:fill="FFFFFF"/>
        </w:rPr>
        <w:t xml:space="preserve"> (Cem unidades fiscais de referência municipal) a 1.000 </w:t>
      </w:r>
      <w:proofErr w:type="spellStart"/>
      <w:r w:rsidR="00005E99" w:rsidRPr="006205B1">
        <w:rPr>
          <w:rFonts w:ascii="Arial" w:hAnsi="Arial" w:cs="Arial"/>
          <w:shd w:val="clear" w:color="auto" w:fill="FFFFFF"/>
        </w:rPr>
        <w:t>UFMs</w:t>
      </w:r>
      <w:proofErr w:type="spellEnd"/>
      <w:r w:rsidR="00005E99" w:rsidRPr="006205B1">
        <w:rPr>
          <w:rFonts w:ascii="Arial" w:hAnsi="Arial" w:cs="Arial"/>
          <w:shd w:val="clear" w:color="auto" w:fill="FFFFFF"/>
        </w:rPr>
        <w:t xml:space="preserve"> (Mil unidades fiscais de referência municipal), arbitradas em razão da gravidade da infração.</w:t>
      </w:r>
      <w:r w:rsidR="00005E99" w:rsidRPr="006205B1">
        <w:rPr>
          <w:rFonts w:ascii="Arial" w:hAnsi="Arial" w:cs="Arial"/>
        </w:rPr>
        <w:br/>
      </w:r>
      <w:r w:rsidRPr="006205B1">
        <w:rPr>
          <w:rFonts w:ascii="Arial" w:hAnsi="Arial" w:cs="Arial"/>
          <w:shd w:val="clear" w:color="auto" w:fill="FFFFFF"/>
        </w:rPr>
        <w:t xml:space="preserve">Art. 12. </w:t>
      </w:r>
      <w:r w:rsidR="00005E99" w:rsidRPr="006205B1">
        <w:rPr>
          <w:rFonts w:ascii="Arial" w:hAnsi="Arial" w:cs="Arial"/>
          <w:shd w:val="clear" w:color="auto" w:fill="FFFFFF"/>
        </w:rPr>
        <w:t>Os encargos decorrentes desta lei correrão por conta de dotações orçamentárias próprias, consignadas no Orçamento Municipal.</w:t>
      </w:r>
    </w:p>
    <w:p w14:paraId="4E055C26" w14:textId="60D702BD" w:rsidR="00005E99" w:rsidRPr="006205B1" w:rsidRDefault="00D4331A"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13. </w:t>
      </w:r>
      <w:r w:rsidR="00005E99" w:rsidRPr="006205B1">
        <w:rPr>
          <w:rFonts w:ascii="Arial" w:hAnsi="Arial" w:cs="Arial"/>
          <w:shd w:val="clear" w:color="auto" w:fill="FFFFFF"/>
        </w:rPr>
        <w:t>Esta Lei entra em vigor na data da sua publicação, revogadas as disposições em contrário.</w:t>
      </w:r>
    </w:p>
    <w:p w14:paraId="3EAD0D73" w14:textId="77777777" w:rsidR="00005E99" w:rsidRPr="006205B1" w:rsidRDefault="00005E99" w:rsidP="006205B1">
      <w:pPr>
        <w:spacing w:line="360" w:lineRule="auto"/>
        <w:jc w:val="both"/>
        <w:rPr>
          <w:rFonts w:ascii="Arial" w:hAnsi="Arial" w:cs="Arial"/>
          <w:b/>
        </w:rPr>
      </w:pPr>
    </w:p>
    <w:p w14:paraId="0FE9C0FC" w14:textId="77777777" w:rsidR="00005E99" w:rsidRPr="006205B1" w:rsidRDefault="00005E99" w:rsidP="006205B1">
      <w:pPr>
        <w:spacing w:line="360" w:lineRule="auto"/>
        <w:jc w:val="both"/>
        <w:rPr>
          <w:rFonts w:ascii="Arial" w:hAnsi="Arial" w:cs="Arial"/>
          <w:b/>
          <w:shd w:val="clear" w:color="auto" w:fill="FFFFFF"/>
        </w:rPr>
      </w:pPr>
    </w:p>
    <w:p w14:paraId="49C524D4" w14:textId="021663FE" w:rsidR="00005E99" w:rsidRPr="006205B1" w:rsidRDefault="004213BD" w:rsidP="006205B1">
      <w:pPr>
        <w:shd w:val="clear" w:color="auto" w:fill="FFFFFF"/>
        <w:spacing w:line="360" w:lineRule="auto"/>
        <w:jc w:val="both"/>
        <w:outlineLvl w:val="1"/>
        <w:rPr>
          <w:rFonts w:ascii="Arial" w:hAnsi="Arial" w:cs="Arial"/>
          <w:b/>
          <w:bCs/>
          <w:i/>
          <w:iCs/>
        </w:rPr>
      </w:pPr>
      <w:r w:rsidRPr="006205B1">
        <w:rPr>
          <w:rFonts w:ascii="Arial" w:hAnsi="Arial" w:cs="Arial"/>
          <w:b/>
          <w:bCs/>
        </w:rPr>
        <w:br w:type="page"/>
      </w:r>
      <w:r w:rsidR="00005E99" w:rsidRPr="006205B1">
        <w:rPr>
          <w:rFonts w:ascii="Arial" w:hAnsi="Arial" w:cs="Arial"/>
          <w:b/>
          <w:bCs/>
          <w:i/>
          <w:iCs/>
        </w:rPr>
        <w:lastRenderedPageBreak/>
        <w:t>L</w:t>
      </w:r>
      <w:r w:rsidR="00D4331A" w:rsidRPr="006205B1">
        <w:rPr>
          <w:rFonts w:ascii="Arial" w:hAnsi="Arial" w:cs="Arial"/>
          <w:b/>
          <w:bCs/>
          <w:i/>
          <w:iCs/>
        </w:rPr>
        <w:t>ei</w:t>
      </w:r>
      <w:r w:rsidR="00005E99" w:rsidRPr="006205B1">
        <w:rPr>
          <w:rFonts w:ascii="Arial" w:hAnsi="Arial" w:cs="Arial"/>
          <w:b/>
          <w:bCs/>
          <w:i/>
          <w:iCs/>
        </w:rPr>
        <w:t xml:space="preserve"> </w:t>
      </w:r>
      <w:r w:rsidR="00D4331A" w:rsidRPr="006205B1">
        <w:rPr>
          <w:rFonts w:ascii="Arial" w:hAnsi="Arial" w:cs="Arial"/>
          <w:b/>
          <w:bCs/>
          <w:i/>
          <w:iCs/>
        </w:rPr>
        <w:t>n</w:t>
      </w:r>
      <w:r w:rsidR="00005E99" w:rsidRPr="006205B1">
        <w:rPr>
          <w:rFonts w:ascii="Arial" w:hAnsi="Arial" w:cs="Arial"/>
          <w:b/>
          <w:bCs/>
          <w:i/>
          <w:iCs/>
        </w:rPr>
        <w:t>º</w:t>
      </w:r>
      <w:r w:rsidR="00D4331A" w:rsidRPr="006205B1">
        <w:rPr>
          <w:rFonts w:ascii="Arial" w:hAnsi="Arial" w:cs="Arial"/>
          <w:b/>
          <w:bCs/>
          <w:i/>
          <w:iCs/>
        </w:rPr>
        <w:t>.</w:t>
      </w:r>
      <w:r w:rsidR="00005E99" w:rsidRPr="006205B1">
        <w:rPr>
          <w:rFonts w:ascii="Arial" w:hAnsi="Arial" w:cs="Arial"/>
          <w:b/>
          <w:bCs/>
          <w:i/>
          <w:iCs/>
        </w:rPr>
        <w:t xml:space="preserve"> 1.853/2015 </w:t>
      </w:r>
      <w:r w:rsidR="00D4331A" w:rsidRPr="006205B1">
        <w:rPr>
          <w:rFonts w:ascii="Arial" w:hAnsi="Arial" w:cs="Arial"/>
          <w:b/>
          <w:bCs/>
          <w:i/>
          <w:iCs/>
        </w:rPr>
        <w:t>de</w:t>
      </w:r>
      <w:r w:rsidR="00005E99" w:rsidRPr="006205B1">
        <w:rPr>
          <w:rFonts w:ascii="Arial" w:hAnsi="Arial" w:cs="Arial"/>
          <w:b/>
          <w:bCs/>
          <w:i/>
          <w:iCs/>
        </w:rPr>
        <w:t xml:space="preserve"> 13/08/2015</w:t>
      </w:r>
      <w:r w:rsidR="00D4331A" w:rsidRPr="006205B1">
        <w:rPr>
          <w:rFonts w:ascii="Arial" w:hAnsi="Arial" w:cs="Arial"/>
          <w:b/>
          <w:bCs/>
          <w:i/>
          <w:iCs/>
        </w:rPr>
        <w:t xml:space="preserve"> – Altera dispositivos da Lei nº. 39/64, que aprova o Código de Posturas Municipal e dá outras providências </w:t>
      </w:r>
    </w:p>
    <w:p w14:paraId="0CDF32F3" w14:textId="05B9EB6A" w:rsidR="00D4331A" w:rsidRPr="006205B1" w:rsidRDefault="00D4331A" w:rsidP="006205B1">
      <w:pPr>
        <w:spacing w:line="360" w:lineRule="auto"/>
        <w:jc w:val="both"/>
        <w:rPr>
          <w:rFonts w:ascii="Arial" w:hAnsi="Arial" w:cs="Arial"/>
        </w:rPr>
      </w:pPr>
      <w:r w:rsidRPr="006205B1">
        <w:rPr>
          <w:rFonts w:ascii="Arial" w:hAnsi="Arial" w:cs="Arial"/>
          <w:shd w:val="clear" w:color="auto" w:fill="FFFFFF"/>
        </w:rPr>
        <w:t xml:space="preserve">Art. 1º. </w:t>
      </w:r>
      <w:r w:rsidR="00005E99" w:rsidRPr="006205B1">
        <w:rPr>
          <w:rFonts w:ascii="Arial" w:hAnsi="Arial" w:cs="Arial"/>
          <w:shd w:val="clear" w:color="auto" w:fill="FFFFFF"/>
        </w:rPr>
        <w:t>Fica autorizada pela presente lei a inserção dos §§ 1º e 2º artigo 17 da Lei nº</w:t>
      </w:r>
      <w:r w:rsidRPr="006205B1">
        <w:rPr>
          <w:rFonts w:ascii="Arial" w:hAnsi="Arial" w:cs="Arial"/>
          <w:shd w:val="clear" w:color="auto" w:fill="FFFFFF"/>
        </w:rPr>
        <w:t>. 39/1964</w:t>
      </w:r>
      <w:r w:rsidR="00005E99" w:rsidRPr="006205B1">
        <w:rPr>
          <w:rFonts w:ascii="Arial" w:hAnsi="Arial" w:cs="Arial"/>
          <w:shd w:val="clear" w:color="auto" w:fill="FFFFFF"/>
        </w:rPr>
        <w:t>, de 18/02/1964, que passará a vigor com nova redação, conforme segue:</w:t>
      </w:r>
      <w:r w:rsidR="00005E99" w:rsidRPr="006205B1">
        <w:rPr>
          <w:rFonts w:ascii="Arial" w:hAnsi="Arial" w:cs="Arial"/>
        </w:rPr>
        <w:br/>
      </w:r>
      <w:r w:rsidRPr="006205B1">
        <w:rPr>
          <w:rFonts w:ascii="Arial" w:hAnsi="Arial" w:cs="Arial"/>
        </w:rPr>
        <w:t xml:space="preserve">Art. 17 – ............ </w:t>
      </w:r>
    </w:p>
    <w:p w14:paraId="72768074" w14:textId="77777777" w:rsidR="00D4331A"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1º Nos lotes situados nos cruzamentos das vias públicas, o recuo referente via pública que não seja a via de frente do lote, afastamento deverá ser de 1,50m</w:t>
      </w:r>
      <w:r w:rsidR="00D4331A" w:rsidRPr="006205B1">
        <w:rPr>
          <w:rFonts w:ascii="Arial" w:hAnsi="Arial" w:cs="Arial"/>
          <w:shd w:val="clear" w:color="auto" w:fill="FFFFFF"/>
        </w:rPr>
        <w:t xml:space="preserve"> </w:t>
      </w:r>
      <w:r w:rsidRPr="006205B1">
        <w:rPr>
          <w:rFonts w:ascii="Arial" w:hAnsi="Arial" w:cs="Arial"/>
          <w:shd w:val="clear" w:color="auto" w:fill="FFFFFF"/>
        </w:rPr>
        <w:t>(um metro e cinquenta centímetros) a partir do alinhamento do terreno.</w:t>
      </w:r>
    </w:p>
    <w:p w14:paraId="0C160A40" w14:textId="77777777" w:rsidR="00D4331A"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2º Nos lotes situados nos cruzamentos das vias públicas onde a metragem de frente do lote para cada via, seja maior que 12 metros, será facultado ao proprietário do lote optar em qual das vias será considerado frente do lote, e empregado o recuo de 3,00m (três metros), sendo aplicado para a outra via o recuo disposto no parágrafo 1º</w:t>
      </w:r>
      <w:r w:rsidR="00D4331A" w:rsidRPr="006205B1">
        <w:rPr>
          <w:rFonts w:ascii="Arial" w:hAnsi="Arial" w:cs="Arial"/>
          <w:shd w:val="clear" w:color="auto" w:fill="FFFFFF"/>
        </w:rPr>
        <w:t>.</w:t>
      </w:r>
    </w:p>
    <w:p w14:paraId="4BFBBB09" w14:textId="77777777" w:rsidR="00D4331A" w:rsidRPr="006205B1" w:rsidRDefault="00D4331A"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2º. </w:t>
      </w:r>
      <w:r w:rsidR="00005E99" w:rsidRPr="006205B1">
        <w:rPr>
          <w:rFonts w:ascii="Arial" w:hAnsi="Arial" w:cs="Arial"/>
          <w:shd w:val="clear" w:color="auto" w:fill="FFFFFF"/>
        </w:rPr>
        <w:t>Permanecem inalterados as demais disposições vigentes da Lei nº</w:t>
      </w:r>
      <w:r w:rsidRPr="006205B1">
        <w:rPr>
          <w:rFonts w:ascii="Arial" w:hAnsi="Arial" w:cs="Arial"/>
          <w:shd w:val="clear" w:color="auto" w:fill="FFFFFF"/>
        </w:rPr>
        <w:t>. 39/1964</w:t>
      </w:r>
      <w:r w:rsidR="00005E99" w:rsidRPr="006205B1">
        <w:rPr>
          <w:rFonts w:ascii="Arial" w:hAnsi="Arial" w:cs="Arial"/>
          <w:shd w:val="clear" w:color="auto" w:fill="FFFFFF"/>
        </w:rPr>
        <w:t>.</w:t>
      </w:r>
    </w:p>
    <w:p w14:paraId="613CB44E" w14:textId="37EFA424" w:rsidR="00005E99" w:rsidRPr="006205B1" w:rsidRDefault="00005E99" w:rsidP="006205B1">
      <w:pPr>
        <w:spacing w:line="360" w:lineRule="auto"/>
        <w:jc w:val="both"/>
        <w:rPr>
          <w:rFonts w:ascii="Arial" w:hAnsi="Arial" w:cs="Arial"/>
          <w:b/>
          <w:bCs/>
          <w:shd w:val="clear" w:color="auto" w:fill="FFFFFF"/>
        </w:rPr>
      </w:pPr>
    </w:p>
    <w:p w14:paraId="70DDF990" w14:textId="77777777" w:rsidR="00005E99" w:rsidRPr="006205B1" w:rsidRDefault="00005E99" w:rsidP="006205B1">
      <w:pPr>
        <w:spacing w:line="360" w:lineRule="auto"/>
        <w:jc w:val="both"/>
        <w:rPr>
          <w:rFonts w:ascii="Arial" w:hAnsi="Arial" w:cs="Arial"/>
          <w:b/>
          <w:shd w:val="clear" w:color="auto" w:fill="FFFFFF"/>
        </w:rPr>
      </w:pPr>
    </w:p>
    <w:p w14:paraId="0EBBF25E" w14:textId="4ED356C8" w:rsidR="00005E99" w:rsidRPr="006205B1" w:rsidRDefault="004213BD" w:rsidP="006205B1">
      <w:pPr>
        <w:spacing w:line="360" w:lineRule="auto"/>
        <w:jc w:val="both"/>
        <w:rPr>
          <w:rFonts w:ascii="Arial" w:hAnsi="Arial" w:cs="Arial"/>
          <w:b/>
          <w:shd w:val="clear" w:color="auto" w:fill="FFFFFF"/>
        </w:rPr>
      </w:pPr>
      <w:r w:rsidRPr="006205B1">
        <w:rPr>
          <w:rFonts w:ascii="Arial" w:hAnsi="Arial" w:cs="Arial"/>
          <w:b/>
          <w:shd w:val="clear" w:color="auto" w:fill="FFFFFF"/>
        </w:rPr>
        <w:br w:type="page"/>
      </w:r>
      <w:r w:rsidR="00005E99" w:rsidRPr="006205B1">
        <w:rPr>
          <w:rFonts w:ascii="Arial" w:hAnsi="Arial" w:cs="Arial"/>
          <w:b/>
          <w:shd w:val="clear" w:color="auto" w:fill="FFFFFF"/>
        </w:rPr>
        <w:lastRenderedPageBreak/>
        <w:t>B</w:t>
      </w:r>
      <w:r w:rsidR="00E220C6">
        <w:rPr>
          <w:rFonts w:ascii="Arial" w:hAnsi="Arial" w:cs="Arial"/>
          <w:b/>
          <w:shd w:val="clear" w:color="auto" w:fill="FFFFFF"/>
        </w:rPr>
        <w:t>)</w:t>
      </w:r>
      <w:r w:rsidR="00005E99" w:rsidRPr="006205B1">
        <w:rPr>
          <w:rFonts w:ascii="Arial" w:hAnsi="Arial" w:cs="Arial"/>
          <w:b/>
          <w:shd w:val="clear" w:color="auto" w:fill="FFFFFF"/>
        </w:rPr>
        <w:t xml:space="preserve"> </w:t>
      </w:r>
      <w:r w:rsidR="00305CE1" w:rsidRPr="006205B1">
        <w:rPr>
          <w:rFonts w:ascii="Arial" w:hAnsi="Arial" w:cs="Arial"/>
          <w:b/>
          <w:shd w:val="clear" w:color="auto" w:fill="FFFFFF"/>
        </w:rPr>
        <w:t>M</w:t>
      </w:r>
      <w:r w:rsidR="00005E99" w:rsidRPr="006205B1">
        <w:rPr>
          <w:rFonts w:ascii="Arial" w:hAnsi="Arial" w:cs="Arial"/>
          <w:b/>
          <w:shd w:val="clear" w:color="auto" w:fill="FFFFFF"/>
        </w:rPr>
        <w:t>uros</w:t>
      </w:r>
      <w:r w:rsidR="00305CE1" w:rsidRPr="006205B1">
        <w:rPr>
          <w:rFonts w:ascii="Arial" w:hAnsi="Arial" w:cs="Arial"/>
          <w:b/>
          <w:shd w:val="clear" w:color="auto" w:fill="FFFFFF"/>
        </w:rPr>
        <w:t xml:space="preserve"> </w:t>
      </w:r>
      <w:r w:rsidR="00005E99" w:rsidRPr="006205B1">
        <w:rPr>
          <w:rFonts w:ascii="Arial" w:hAnsi="Arial" w:cs="Arial"/>
          <w:b/>
          <w:shd w:val="clear" w:color="auto" w:fill="FFFFFF"/>
        </w:rPr>
        <w:t>e Calçadas</w:t>
      </w:r>
    </w:p>
    <w:p w14:paraId="5B4DA6BC" w14:textId="77777777" w:rsidR="00005E99" w:rsidRPr="006205B1" w:rsidRDefault="00005E99" w:rsidP="006205B1">
      <w:pPr>
        <w:spacing w:line="360" w:lineRule="auto"/>
        <w:jc w:val="both"/>
        <w:rPr>
          <w:rFonts w:ascii="Arial" w:hAnsi="Arial" w:cs="Arial"/>
        </w:rPr>
      </w:pPr>
    </w:p>
    <w:p w14:paraId="7084904D" w14:textId="2689846D" w:rsidR="00005E99" w:rsidRPr="006205B1" w:rsidRDefault="00005E99" w:rsidP="006205B1">
      <w:pPr>
        <w:spacing w:line="360" w:lineRule="auto"/>
        <w:jc w:val="both"/>
        <w:rPr>
          <w:rFonts w:ascii="Arial" w:hAnsi="Arial" w:cs="Arial"/>
          <w:b/>
          <w:i/>
          <w:iCs/>
        </w:rPr>
      </w:pPr>
      <w:r w:rsidRPr="006205B1">
        <w:rPr>
          <w:rFonts w:ascii="Arial" w:hAnsi="Arial" w:cs="Arial"/>
          <w:b/>
          <w:i/>
          <w:iCs/>
        </w:rPr>
        <w:t>Lei Ordinária nº</w:t>
      </w:r>
      <w:r w:rsidR="00305CE1" w:rsidRPr="006205B1">
        <w:rPr>
          <w:rFonts w:ascii="Arial" w:hAnsi="Arial" w:cs="Arial"/>
          <w:b/>
          <w:i/>
          <w:iCs/>
        </w:rPr>
        <w:t>.</w:t>
      </w:r>
      <w:r w:rsidRPr="006205B1">
        <w:rPr>
          <w:rFonts w:ascii="Arial" w:hAnsi="Arial" w:cs="Arial"/>
          <w:b/>
          <w:i/>
          <w:iCs/>
        </w:rPr>
        <w:t xml:space="preserve"> 482/</w:t>
      </w:r>
      <w:r w:rsidR="00305CE1" w:rsidRPr="006205B1">
        <w:rPr>
          <w:rFonts w:ascii="Arial" w:hAnsi="Arial" w:cs="Arial"/>
          <w:b/>
          <w:i/>
          <w:iCs/>
        </w:rPr>
        <w:t>1989 de</w:t>
      </w:r>
      <w:r w:rsidRPr="006205B1">
        <w:rPr>
          <w:rFonts w:ascii="Arial" w:hAnsi="Arial" w:cs="Arial"/>
          <w:b/>
          <w:i/>
          <w:iCs/>
        </w:rPr>
        <w:t xml:space="preserve"> 25/04/1989</w:t>
      </w:r>
      <w:r w:rsidR="00305CE1" w:rsidRPr="006205B1">
        <w:rPr>
          <w:rFonts w:ascii="Arial" w:hAnsi="Arial" w:cs="Arial"/>
          <w:b/>
          <w:i/>
          <w:iCs/>
        </w:rPr>
        <w:t xml:space="preserve"> – Estabelece obrigatoriedade de construção de muros e passeios e dá outras providências</w:t>
      </w:r>
    </w:p>
    <w:p w14:paraId="53361AC2" w14:textId="7F926855" w:rsidR="00005E99" w:rsidRPr="006205B1" w:rsidRDefault="00005E99" w:rsidP="006205B1">
      <w:pPr>
        <w:spacing w:line="360" w:lineRule="auto"/>
        <w:jc w:val="both"/>
        <w:rPr>
          <w:rFonts w:ascii="Arial" w:hAnsi="Arial" w:cs="Arial"/>
        </w:rPr>
      </w:pPr>
      <w:r w:rsidRPr="006205B1">
        <w:rPr>
          <w:rFonts w:ascii="Arial" w:hAnsi="Arial" w:cs="Arial"/>
        </w:rPr>
        <w:t>A</w:t>
      </w:r>
      <w:r w:rsidR="006F7960" w:rsidRPr="006205B1">
        <w:rPr>
          <w:rFonts w:ascii="Arial" w:hAnsi="Arial" w:cs="Arial"/>
        </w:rPr>
        <w:t>rt.</w:t>
      </w:r>
      <w:r w:rsidRPr="006205B1">
        <w:rPr>
          <w:rFonts w:ascii="Arial" w:hAnsi="Arial" w:cs="Arial"/>
        </w:rPr>
        <w:t xml:space="preserve"> 1º</w:t>
      </w:r>
      <w:r w:rsidR="006F7960" w:rsidRPr="006205B1">
        <w:rPr>
          <w:rFonts w:ascii="Arial" w:hAnsi="Arial" w:cs="Arial"/>
        </w:rPr>
        <w:t>.</w:t>
      </w:r>
      <w:r w:rsidRPr="006205B1">
        <w:rPr>
          <w:rFonts w:ascii="Arial" w:hAnsi="Arial" w:cs="Arial"/>
        </w:rPr>
        <w:t xml:space="preserve"> Fica pela presente lei, instituída a obrigatoriedade de construção de muro e calçada (passeio) nos imóveis urbanos da sede do Município, bem como, manter os terrenos edificados limpos. </w:t>
      </w:r>
    </w:p>
    <w:p w14:paraId="5DE8A807" w14:textId="51CBB08F" w:rsidR="00005E99" w:rsidRPr="006205B1" w:rsidRDefault="00005E99" w:rsidP="006205B1">
      <w:pPr>
        <w:spacing w:line="360" w:lineRule="auto"/>
        <w:jc w:val="both"/>
        <w:rPr>
          <w:rFonts w:ascii="Arial" w:hAnsi="Arial" w:cs="Arial"/>
        </w:rPr>
      </w:pPr>
      <w:r w:rsidRPr="006205B1">
        <w:rPr>
          <w:rFonts w:ascii="Arial" w:hAnsi="Arial" w:cs="Arial"/>
        </w:rPr>
        <w:t>A</w:t>
      </w:r>
      <w:r w:rsidR="006F7960" w:rsidRPr="006205B1">
        <w:rPr>
          <w:rFonts w:ascii="Arial" w:hAnsi="Arial" w:cs="Arial"/>
        </w:rPr>
        <w:t>rt.</w:t>
      </w:r>
      <w:r w:rsidRPr="006205B1">
        <w:rPr>
          <w:rFonts w:ascii="Arial" w:hAnsi="Arial" w:cs="Arial"/>
        </w:rPr>
        <w:t xml:space="preserve"> 2º</w:t>
      </w:r>
      <w:r w:rsidR="006F7960" w:rsidRPr="006205B1">
        <w:rPr>
          <w:rFonts w:ascii="Arial" w:hAnsi="Arial" w:cs="Arial"/>
        </w:rPr>
        <w:t>.</w:t>
      </w:r>
      <w:r w:rsidRPr="006205B1">
        <w:rPr>
          <w:rFonts w:ascii="Arial" w:hAnsi="Arial" w:cs="Arial"/>
        </w:rPr>
        <w:t xml:space="preserve"> A obrigatoriedade de que trata o artigo primeiro obedecerá a seguinte ordem:</w:t>
      </w:r>
    </w:p>
    <w:p w14:paraId="41830A68" w14:textId="0281DCC7" w:rsidR="00005E99" w:rsidRPr="006205B1" w:rsidRDefault="006F7960" w:rsidP="006205B1">
      <w:pPr>
        <w:spacing w:line="360" w:lineRule="auto"/>
        <w:jc w:val="both"/>
        <w:rPr>
          <w:rFonts w:ascii="Arial" w:hAnsi="Arial" w:cs="Arial"/>
        </w:rPr>
      </w:pPr>
      <w:r w:rsidRPr="006205B1">
        <w:rPr>
          <w:rFonts w:ascii="Arial" w:hAnsi="Arial" w:cs="Arial"/>
        </w:rPr>
        <w:t>- 1</w:t>
      </w:r>
      <w:r w:rsidR="00005E99" w:rsidRPr="006205B1">
        <w:rPr>
          <w:rFonts w:ascii="Arial" w:hAnsi="Arial" w:cs="Arial"/>
        </w:rPr>
        <w:t xml:space="preserve">989 </w:t>
      </w:r>
      <w:r w:rsidRPr="006205B1">
        <w:rPr>
          <w:rFonts w:ascii="Arial" w:hAnsi="Arial" w:cs="Arial"/>
        </w:rPr>
        <w:t>–</w:t>
      </w:r>
      <w:r w:rsidR="00005E99" w:rsidRPr="006205B1">
        <w:rPr>
          <w:rFonts w:ascii="Arial" w:hAnsi="Arial" w:cs="Arial"/>
        </w:rPr>
        <w:t xml:space="preserve"> Avenida</w:t>
      </w:r>
      <w:r w:rsidRPr="006205B1">
        <w:rPr>
          <w:rFonts w:ascii="Arial" w:hAnsi="Arial" w:cs="Arial"/>
        </w:rPr>
        <w:t xml:space="preserve"> </w:t>
      </w:r>
      <w:r w:rsidR="00005E99" w:rsidRPr="006205B1">
        <w:rPr>
          <w:rFonts w:ascii="Arial" w:hAnsi="Arial" w:cs="Arial"/>
        </w:rPr>
        <w:t>22 de Julho trecho estação Ferroviária a Rua Pará;</w:t>
      </w:r>
    </w:p>
    <w:p w14:paraId="5B3306E7" w14:textId="6BF754C8" w:rsidR="00005E99" w:rsidRPr="006205B1" w:rsidRDefault="006F7960" w:rsidP="006205B1">
      <w:pPr>
        <w:spacing w:line="360" w:lineRule="auto"/>
        <w:jc w:val="both"/>
        <w:rPr>
          <w:rFonts w:ascii="Arial" w:hAnsi="Arial" w:cs="Arial"/>
        </w:rPr>
      </w:pPr>
      <w:r w:rsidRPr="006205B1">
        <w:rPr>
          <w:rFonts w:ascii="Arial" w:hAnsi="Arial" w:cs="Arial"/>
        </w:rPr>
        <w:t xml:space="preserve">- </w:t>
      </w:r>
      <w:r w:rsidR="00005E99" w:rsidRPr="006205B1">
        <w:rPr>
          <w:rFonts w:ascii="Arial" w:hAnsi="Arial" w:cs="Arial"/>
        </w:rPr>
        <w:t xml:space="preserve">1990 </w:t>
      </w:r>
      <w:r w:rsidRPr="006205B1">
        <w:rPr>
          <w:rFonts w:ascii="Arial" w:hAnsi="Arial" w:cs="Arial"/>
        </w:rPr>
        <w:t>–</w:t>
      </w:r>
      <w:r w:rsidR="00005E99" w:rsidRPr="006205B1">
        <w:rPr>
          <w:rFonts w:ascii="Arial" w:hAnsi="Arial" w:cs="Arial"/>
        </w:rPr>
        <w:t xml:space="preserve"> Todas</w:t>
      </w:r>
      <w:r w:rsidRPr="006205B1">
        <w:rPr>
          <w:rFonts w:ascii="Arial" w:hAnsi="Arial" w:cs="Arial"/>
        </w:rPr>
        <w:t xml:space="preserve"> </w:t>
      </w:r>
      <w:r w:rsidR="00005E99" w:rsidRPr="006205B1">
        <w:rPr>
          <w:rFonts w:ascii="Arial" w:hAnsi="Arial" w:cs="Arial"/>
        </w:rPr>
        <w:t>as Ruas transversais nos trechos compreendidos, entre a Avenida 22 de Julho as Ruas Paraná e Santa Catarina;</w:t>
      </w:r>
    </w:p>
    <w:p w14:paraId="4F9CC4ED" w14:textId="3F0B79E7" w:rsidR="00005E99" w:rsidRPr="006205B1" w:rsidRDefault="006F7960" w:rsidP="006205B1">
      <w:pPr>
        <w:spacing w:line="360" w:lineRule="auto"/>
        <w:jc w:val="both"/>
        <w:rPr>
          <w:rFonts w:ascii="Arial" w:hAnsi="Arial" w:cs="Arial"/>
        </w:rPr>
      </w:pPr>
      <w:r w:rsidRPr="006205B1">
        <w:rPr>
          <w:rFonts w:ascii="Arial" w:hAnsi="Arial" w:cs="Arial"/>
        </w:rPr>
        <w:t xml:space="preserve">- </w:t>
      </w:r>
      <w:r w:rsidR="00005E99" w:rsidRPr="006205B1">
        <w:rPr>
          <w:rFonts w:ascii="Arial" w:hAnsi="Arial" w:cs="Arial"/>
        </w:rPr>
        <w:t xml:space="preserve">1991 </w:t>
      </w:r>
      <w:r w:rsidRPr="006205B1">
        <w:rPr>
          <w:rFonts w:ascii="Arial" w:hAnsi="Arial" w:cs="Arial"/>
        </w:rPr>
        <w:t>–</w:t>
      </w:r>
      <w:r w:rsidR="00005E99" w:rsidRPr="006205B1">
        <w:rPr>
          <w:rFonts w:ascii="Arial" w:hAnsi="Arial" w:cs="Arial"/>
        </w:rPr>
        <w:t xml:space="preserve"> Ruas</w:t>
      </w:r>
      <w:r w:rsidRPr="006205B1">
        <w:rPr>
          <w:rFonts w:ascii="Arial" w:hAnsi="Arial" w:cs="Arial"/>
        </w:rPr>
        <w:t xml:space="preserve"> </w:t>
      </w:r>
      <w:r w:rsidR="00005E99" w:rsidRPr="006205B1">
        <w:rPr>
          <w:rFonts w:ascii="Arial" w:hAnsi="Arial" w:cs="Arial"/>
        </w:rPr>
        <w:t>Paraná e Santa Catarina e restante da Avenida 22 de Julho, no trecho Rua Pará até o seu final;</w:t>
      </w:r>
    </w:p>
    <w:p w14:paraId="4C3B9F59" w14:textId="1D57C43F" w:rsidR="00005E99" w:rsidRPr="006205B1" w:rsidRDefault="006F7960" w:rsidP="006205B1">
      <w:pPr>
        <w:spacing w:line="360" w:lineRule="auto"/>
        <w:jc w:val="both"/>
        <w:rPr>
          <w:rFonts w:ascii="Arial" w:hAnsi="Arial" w:cs="Arial"/>
        </w:rPr>
      </w:pPr>
      <w:r w:rsidRPr="006205B1">
        <w:rPr>
          <w:rFonts w:ascii="Arial" w:hAnsi="Arial" w:cs="Arial"/>
        </w:rPr>
        <w:t xml:space="preserve">- </w:t>
      </w:r>
      <w:r w:rsidR="00005E99" w:rsidRPr="006205B1">
        <w:rPr>
          <w:rFonts w:ascii="Arial" w:hAnsi="Arial" w:cs="Arial"/>
        </w:rPr>
        <w:t xml:space="preserve">1992 </w:t>
      </w:r>
      <w:r w:rsidRPr="006205B1">
        <w:rPr>
          <w:rFonts w:ascii="Arial" w:hAnsi="Arial" w:cs="Arial"/>
        </w:rPr>
        <w:t>–</w:t>
      </w:r>
      <w:r w:rsidR="00005E99" w:rsidRPr="006205B1">
        <w:rPr>
          <w:rFonts w:ascii="Arial" w:hAnsi="Arial" w:cs="Arial"/>
        </w:rPr>
        <w:t xml:space="preserve"> Demais</w:t>
      </w:r>
      <w:r w:rsidRPr="006205B1">
        <w:rPr>
          <w:rFonts w:ascii="Arial" w:hAnsi="Arial" w:cs="Arial"/>
        </w:rPr>
        <w:t xml:space="preserve"> </w:t>
      </w:r>
      <w:r w:rsidR="00005E99" w:rsidRPr="006205B1">
        <w:rPr>
          <w:rFonts w:ascii="Arial" w:hAnsi="Arial" w:cs="Arial"/>
        </w:rPr>
        <w:t>vias públicas da sede do Município.</w:t>
      </w:r>
    </w:p>
    <w:p w14:paraId="58A45CBD" w14:textId="22708B71" w:rsidR="00005E99" w:rsidRPr="006205B1" w:rsidRDefault="006F7960" w:rsidP="006205B1">
      <w:pPr>
        <w:spacing w:line="360" w:lineRule="auto"/>
        <w:jc w:val="both"/>
        <w:rPr>
          <w:rFonts w:ascii="Arial" w:hAnsi="Arial" w:cs="Arial"/>
        </w:rPr>
      </w:pPr>
      <w:r w:rsidRPr="006205B1">
        <w:rPr>
          <w:rFonts w:ascii="Arial" w:hAnsi="Arial" w:cs="Arial"/>
        </w:rPr>
        <w:t>Art.</w:t>
      </w:r>
      <w:r w:rsidR="00005E99" w:rsidRPr="006205B1">
        <w:rPr>
          <w:rFonts w:ascii="Arial" w:hAnsi="Arial" w:cs="Arial"/>
        </w:rPr>
        <w:t xml:space="preserve"> 3º</w:t>
      </w:r>
      <w:r w:rsidRPr="006205B1">
        <w:rPr>
          <w:rFonts w:ascii="Arial" w:hAnsi="Arial" w:cs="Arial"/>
        </w:rPr>
        <w:t>.</w:t>
      </w:r>
      <w:r w:rsidR="00005E99" w:rsidRPr="006205B1">
        <w:rPr>
          <w:rFonts w:ascii="Arial" w:hAnsi="Arial" w:cs="Arial"/>
        </w:rPr>
        <w:t xml:space="preserve"> Fica o Poder Executivo autorizado a executar as obras após o prazo estabelecido nesta Lei, promovendo o respectivo lançamento do débito à conta do proprietário do imóvel. </w:t>
      </w:r>
    </w:p>
    <w:p w14:paraId="704F1871" w14:textId="77777777" w:rsidR="00005E99" w:rsidRPr="006205B1" w:rsidRDefault="00005E99" w:rsidP="006205B1">
      <w:pPr>
        <w:spacing w:line="360" w:lineRule="auto"/>
        <w:jc w:val="both"/>
        <w:rPr>
          <w:rFonts w:ascii="Arial" w:hAnsi="Arial" w:cs="Arial"/>
        </w:rPr>
      </w:pPr>
    </w:p>
    <w:p w14:paraId="77058593" w14:textId="0E707B55" w:rsidR="00403AB5" w:rsidRPr="006205B1" w:rsidRDefault="004213BD" w:rsidP="006205B1">
      <w:pPr>
        <w:shd w:val="clear" w:color="auto" w:fill="FFFFFF"/>
        <w:spacing w:line="360" w:lineRule="auto"/>
        <w:jc w:val="both"/>
        <w:rPr>
          <w:rFonts w:ascii="Arial" w:hAnsi="Arial" w:cs="Arial"/>
          <w:i/>
          <w:iCs/>
        </w:rPr>
      </w:pPr>
      <w:r w:rsidRPr="006205B1">
        <w:rPr>
          <w:rFonts w:ascii="Arial" w:hAnsi="Arial" w:cs="Arial"/>
          <w:b/>
          <w:bCs/>
        </w:rPr>
        <w:br w:type="page"/>
      </w:r>
      <w:r w:rsidR="00403AB5" w:rsidRPr="006205B1">
        <w:rPr>
          <w:rFonts w:ascii="Arial" w:hAnsi="Arial" w:cs="Arial"/>
          <w:b/>
          <w:bCs/>
          <w:i/>
          <w:iCs/>
        </w:rPr>
        <w:lastRenderedPageBreak/>
        <w:t>Decreto nº. 3.728 de 18 de fevereiro de 2020 – Promove alterações no Decreto nº. 2543, que regulamenta a Lei Municipal nº. 1708 e dá outras providências</w:t>
      </w:r>
    </w:p>
    <w:p w14:paraId="29E26186" w14:textId="77777777" w:rsidR="00403AB5" w:rsidRPr="006205B1" w:rsidRDefault="00403AB5" w:rsidP="006205B1">
      <w:pPr>
        <w:shd w:val="clear" w:color="auto" w:fill="FFFFFF"/>
        <w:spacing w:line="360" w:lineRule="auto"/>
        <w:jc w:val="both"/>
        <w:rPr>
          <w:rFonts w:ascii="Arial" w:hAnsi="Arial" w:cs="Arial"/>
        </w:rPr>
      </w:pPr>
      <w:r w:rsidRPr="006205B1">
        <w:rPr>
          <w:rFonts w:ascii="Arial" w:hAnsi="Arial" w:cs="Arial"/>
        </w:rPr>
        <w:t>Art. 1º. - O Decreto nº. 2.543 de 07/01/2014, que regulamenta a Lei Municipal nº. 1.708, passa a vigorar com a alteração de dispositivos, no inciso II do artigo 5º, que trata da construção ou reconstrução de passeios nas testadas dos imóveis edificados ou não, em vias pavimentadas, os quais deverão conter as seguintes especificações, em atendimento as recomendações dos membros da Comissão de Acessibilidade, nomeados pela Portaria nº 304/2019:</w:t>
      </w:r>
    </w:p>
    <w:p w14:paraId="6CC414BD" w14:textId="77777777" w:rsidR="00403AB5" w:rsidRPr="006205B1" w:rsidRDefault="00403AB5" w:rsidP="006205B1">
      <w:pPr>
        <w:shd w:val="clear" w:color="auto" w:fill="FFFFFF"/>
        <w:spacing w:line="360" w:lineRule="auto"/>
        <w:jc w:val="both"/>
        <w:rPr>
          <w:rFonts w:ascii="Arial" w:hAnsi="Arial" w:cs="Arial"/>
        </w:rPr>
      </w:pPr>
      <w:r w:rsidRPr="006205B1">
        <w:rPr>
          <w:rFonts w:ascii="Arial" w:hAnsi="Arial" w:cs="Arial"/>
        </w:rPr>
        <w:t>Art. 5º. – ..............</w:t>
      </w:r>
    </w:p>
    <w:p w14:paraId="395C864E" w14:textId="77777777" w:rsidR="00403AB5" w:rsidRPr="006205B1" w:rsidRDefault="00403AB5" w:rsidP="006205B1">
      <w:pPr>
        <w:shd w:val="clear" w:color="auto" w:fill="FFFFFF"/>
        <w:spacing w:line="360" w:lineRule="auto"/>
        <w:jc w:val="both"/>
        <w:rPr>
          <w:rFonts w:ascii="Arial" w:hAnsi="Arial" w:cs="Arial"/>
        </w:rPr>
      </w:pPr>
      <w:r w:rsidRPr="006205B1">
        <w:rPr>
          <w:rFonts w:ascii="Arial" w:hAnsi="Arial" w:cs="Arial"/>
        </w:rPr>
        <w:t>III – Medidas:</w:t>
      </w:r>
    </w:p>
    <w:p w14:paraId="2D992AB0" w14:textId="77777777" w:rsidR="00403AB5" w:rsidRPr="006205B1" w:rsidRDefault="00403AB5" w:rsidP="006205B1">
      <w:pPr>
        <w:shd w:val="clear" w:color="auto" w:fill="FFFFFF"/>
        <w:spacing w:line="360" w:lineRule="auto"/>
        <w:jc w:val="both"/>
        <w:rPr>
          <w:rFonts w:ascii="Arial" w:hAnsi="Arial" w:cs="Arial"/>
        </w:rPr>
      </w:pPr>
      <w:r w:rsidRPr="006205B1">
        <w:rPr>
          <w:rFonts w:ascii="Arial" w:hAnsi="Arial" w:cs="Arial"/>
        </w:rPr>
        <w:t xml:space="preserve">1. As calçadas na Avenida </w:t>
      </w:r>
      <w:proofErr w:type="gramStart"/>
      <w:r w:rsidRPr="006205B1">
        <w:rPr>
          <w:rFonts w:ascii="Arial" w:hAnsi="Arial" w:cs="Arial"/>
        </w:rPr>
        <w:t>22 de Julho deverão</w:t>
      </w:r>
      <w:proofErr w:type="gramEnd"/>
      <w:r w:rsidRPr="006205B1">
        <w:rPr>
          <w:rFonts w:ascii="Arial" w:hAnsi="Arial" w:cs="Arial"/>
        </w:rPr>
        <w:t xml:space="preserve"> ter largura padrão de 3 (três) metros, mesmo para os casos em que haja estacionamento em 45º. Tal medida permitirá a execução de faixa livre de 1,5m (um metro e meio), assim como os acessos a antigos estabelecimentos comerciais construídos em cota elevada, cujo acesso dependerá exclusivamente de rampa;</w:t>
      </w:r>
    </w:p>
    <w:p w14:paraId="68077F4C" w14:textId="77777777" w:rsidR="00403AB5" w:rsidRPr="006205B1" w:rsidRDefault="00403AB5" w:rsidP="006205B1">
      <w:pPr>
        <w:shd w:val="clear" w:color="auto" w:fill="FFFFFF"/>
        <w:spacing w:line="360" w:lineRule="auto"/>
        <w:jc w:val="both"/>
        <w:rPr>
          <w:rFonts w:ascii="Arial" w:hAnsi="Arial" w:cs="Arial"/>
        </w:rPr>
      </w:pPr>
      <w:r w:rsidRPr="006205B1">
        <w:rPr>
          <w:rFonts w:ascii="Arial" w:hAnsi="Arial" w:cs="Arial"/>
        </w:rPr>
        <w:t>2. Nas demais vias a instituição de calçadas deverá obedecer a largura mínima de 2,20 (dois metros e vinte centímetros), com faixa livre de 0,70cm (setenta centímetros);</w:t>
      </w:r>
    </w:p>
    <w:p w14:paraId="02AB6CE4" w14:textId="77777777" w:rsidR="00403AB5" w:rsidRPr="006205B1" w:rsidRDefault="00403AB5" w:rsidP="006205B1">
      <w:pPr>
        <w:shd w:val="clear" w:color="auto" w:fill="FFFFFF"/>
        <w:spacing w:line="360" w:lineRule="auto"/>
        <w:jc w:val="both"/>
        <w:rPr>
          <w:rFonts w:ascii="Arial" w:hAnsi="Arial" w:cs="Arial"/>
        </w:rPr>
      </w:pPr>
      <w:r w:rsidRPr="006205B1">
        <w:rPr>
          <w:rFonts w:ascii="Arial" w:hAnsi="Arial" w:cs="Arial"/>
        </w:rPr>
        <w:t>3. Nas vias em que as calçadas tenham largura de 3 (três) metros, será permitida a implantação de rampas e, nas calçadas com largura inferior a 3 (três) metros o acesso deverá ser feito pelo rebaixamento de todo o passeio, conforme VBR 9050/2015;</w:t>
      </w:r>
    </w:p>
    <w:p w14:paraId="057D17FC" w14:textId="77777777" w:rsidR="00403AB5" w:rsidRPr="006205B1" w:rsidRDefault="00403AB5" w:rsidP="006205B1">
      <w:pPr>
        <w:shd w:val="clear" w:color="auto" w:fill="FFFFFF"/>
        <w:spacing w:line="360" w:lineRule="auto"/>
        <w:jc w:val="both"/>
        <w:rPr>
          <w:rFonts w:ascii="Arial" w:hAnsi="Arial" w:cs="Arial"/>
        </w:rPr>
      </w:pPr>
      <w:r w:rsidRPr="006205B1">
        <w:rPr>
          <w:rFonts w:ascii="Arial" w:hAnsi="Arial" w:cs="Arial"/>
        </w:rPr>
        <w:t>4. O padrão de acessibilidade adotado para cada quadra da sede do Município, devido à peculiaridade de cada local, deverá ser aquele definido para a primeira obra analisada e liberada pela Comissão de Acessibilidade.</w:t>
      </w:r>
    </w:p>
    <w:p w14:paraId="2B0DD805" w14:textId="77777777" w:rsidR="00403AB5" w:rsidRPr="006205B1" w:rsidRDefault="00403AB5" w:rsidP="006205B1">
      <w:pPr>
        <w:shd w:val="clear" w:color="auto" w:fill="FFFFFF"/>
        <w:spacing w:line="360" w:lineRule="auto"/>
        <w:jc w:val="both"/>
        <w:rPr>
          <w:rFonts w:ascii="Arial" w:hAnsi="Arial" w:cs="Arial"/>
        </w:rPr>
      </w:pPr>
      <w:r w:rsidRPr="006205B1">
        <w:rPr>
          <w:rFonts w:ascii="Arial" w:hAnsi="Arial" w:cs="Arial"/>
        </w:rPr>
        <w:t>Art. 2º. - Permanecem inalteradas as demais disposições do Decreto nº 3.348/2017.</w:t>
      </w:r>
    </w:p>
    <w:p w14:paraId="4D250E80" w14:textId="77777777" w:rsidR="00403AB5" w:rsidRPr="006205B1" w:rsidRDefault="00403AB5" w:rsidP="006205B1">
      <w:pPr>
        <w:shd w:val="clear" w:color="auto" w:fill="FFFFFF"/>
        <w:spacing w:line="360" w:lineRule="auto"/>
        <w:jc w:val="both"/>
        <w:rPr>
          <w:rFonts w:ascii="Arial" w:hAnsi="Arial" w:cs="Arial"/>
        </w:rPr>
      </w:pPr>
      <w:r w:rsidRPr="006205B1">
        <w:rPr>
          <w:rFonts w:ascii="Arial" w:hAnsi="Arial" w:cs="Arial"/>
        </w:rPr>
        <w:t>Art. 3º. - Este Decreto entra em vigor na data de sua publicação, revogadas as disposições em contrário.</w:t>
      </w:r>
    </w:p>
    <w:p w14:paraId="012817AD" w14:textId="77777777" w:rsidR="00403AB5" w:rsidRPr="006205B1" w:rsidRDefault="00403AB5" w:rsidP="006205B1">
      <w:pPr>
        <w:shd w:val="clear" w:color="auto" w:fill="FFFFFF"/>
        <w:spacing w:line="360" w:lineRule="auto"/>
        <w:jc w:val="both"/>
        <w:outlineLvl w:val="1"/>
        <w:rPr>
          <w:rFonts w:ascii="Arial" w:hAnsi="Arial" w:cs="Arial"/>
          <w:b/>
          <w:bCs/>
        </w:rPr>
      </w:pPr>
    </w:p>
    <w:p w14:paraId="5F2287A4" w14:textId="77777777" w:rsidR="00403AB5" w:rsidRPr="006205B1" w:rsidRDefault="00403AB5" w:rsidP="006205B1">
      <w:pPr>
        <w:shd w:val="clear" w:color="auto" w:fill="FFFFFF"/>
        <w:spacing w:line="360" w:lineRule="auto"/>
        <w:jc w:val="both"/>
        <w:outlineLvl w:val="1"/>
        <w:rPr>
          <w:rFonts w:ascii="Arial" w:hAnsi="Arial" w:cs="Arial"/>
          <w:b/>
          <w:bCs/>
        </w:rPr>
      </w:pPr>
    </w:p>
    <w:p w14:paraId="7808BA2C" w14:textId="7A2100A4" w:rsidR="00005E99" w:rsidRPr="006205B1" w:rsidRDefault="00005E99" w:rsidP="006205B1">
      <w:pPr>
        <w:shd w:val="clear" w:color="auto" w:fill="FFFFFF"/>
        <w:spacing w:line="360" w:lineRule="auto"/>
        <w:jc w:val="both"/>
        <w:outlineLvl w:val="1"/>
        <w:rPr>
          <w:rFonts w:ascii="Arial" w:hAnsi="Arial" w:cs="Arial"/>
          <w:b/>
          <w:bCs/>
          <w:i/>
          <w:iCs/>
        </w:rPr>
      </w:pPr>
      <w:r w:rsidRPr="006205B1">
        <w:rPr>
          <w:rFonts w:ascii="Arial" w:hAnsi="Arial" w:cs="Arial"/>
          <w:b/>
          <w:bCs/>
          <w:i/>
          <w:iCs/>
        </w:rPr>
        <w:lastRenderedPageBreak/>
        <w:t>L</w:t>
      </w:r>
      <w:r w:rsidR="006F7960" w:rsidRPr="006205B1">
        <w:rPr>
          <w:rFonts w:ascii="Arial" w:hAnsi="Arial" w:cs="Arial"/>
          <w:b/>
          <w:bCs/>
          <w:i/>
          <w:iCs/>
        </w:rPr>
        <w:t>ei</w:t>
      </w:r>
      <w:r w:rsidRPr="006205B1">
        <w:rPr>
          <w:rFonts w:ascii="Arial" w:hAnsi="Arial" w:cs="Arial"/>
          <w:b/>
          <w:bCs/>
          <w:i/>
          <w:iCs/>
        </w:rPr>
        <w:t xml:space="preserve"> </w:t>
      </w:r>
      <w:r w:rsidR="006F7960" w:rsidRPr="006205B1">
        <w:rPr>
          <w:rFonts w:ascii="Arial" w:hAnsi="Arial" w:cs="Arial"/>
          <w:b/>
          <w:bCs/>
          <w:i/>
          <w:iCs/>
        </w:rPr>
        <w:t>n</w:t>
      </w:r>
      <w:r w:rsidRPr="006205B1">
        <w:rPr>
          <w:rFonts w:ascii="Arial" w:hAnsi="Arial" w:cs="Arial"/>
          <w:b/>
          <w:bCs/>
          <w:i/>
          <w:iCs/>
        </w:rPr>
        <w:t>º</w:t>
      </w:r>
      <w:r w:rsidR="006F7960" w:rsidRPr="006205B1">
        <w:rPr>
          <w:rFonts w:ascii="Arial" w:hAnsi="Arial" w:cs="Arial"/>
          <w:b/>
          <w:bCs/>
          <w:i/>
          <w:iCs/>
        </w:rPr>
        <w:t>.</w:t>
      </w:r>
      <w:r w:rsidRPr="006205B1">
        <w:rPr>
          <w:rFonts w:ascii="Arial" w:hAnsi="Arial" w:cs="Arial"/>
          <w:b/>
          <w:bCs/>
          <w:i/>
          <w:iCs/>
        </w:rPr>
        <w:t xml:space="preserve"> 2.076, </w:t>
      </w:r>
      <w:r w:rsidR="006F7960" w:rsidRPr="006205B1">
        <w:rPr>
          <w:rFonts w:ascii="Arial" w:hAnsi="Arial" w:cs="Arial"/>
          <w:b/>
          <w:bCs/>
          <w:i/>
          <w:iCs/>
        </w:rPr>
        <w:t>de</w:t>
      </w:r>
      <w:r w:rsidRPr="006205B1">
        <w:rPr>
          <w:rFonts w:ascii="Arial" w:hAnsi="Arial" w:cs="Arial"/>
          <w:b/>
          <w:bCs/>
          <w:i/>
          <w:iCs/>
        </w:rPr>
        <w:t xml:space="preserve"> 26 </w:t>
      </w:r>
      <w:r w:rsidR="006F7960" w:rsidRPr="006205B1">
        <w:rPr>
          <w:rFonts w:ascii="Arial" w:hAnsi="Arial" w:cs="Arial"/>
          <w:b/>
          <w:bCs/>
          <w:i/>
          <w:iCs/>
        </w:rPr>
        <w:t>de</w:t>
      </w:r>
      <w:r w:rsidRPr="006205B1">
        <w:rPr>
          <w:rFonts w:ascii="Arial" w:hAnsi="Arial" w:cs="Arial"/>
          <w:b/>
          <w:bCs/>
          <w:i/>
          <w:iCs/>
        </w:rPr>
        <w:t xml:space="preserve"> </w:t>
      </w:r>
      <w:r w:rsidR="006F7960" w:rsidRPr="006205B1">
        <w:rPr>
          <w:rFonts w:ascii="Arial" w:hAnsi="Arial" w:cs="Arial"/>
          <w:b/>
          <w:bCs/>
          <w:i/>
          <w:iCs/>
        </w:rPr>
        <w:t xml:space="preserve">agosto de </w:t>
      </w:r>
      <w:r w:rsidRPr="006205B1">
        <w:rPr>
          <w:rFonts w:ascii="Arial" w:hAnsi="Arial" w:cs="Arial"/>
          <w:b/>
          <w:bCs/>
          <w:i/>
          <w:iCs/>
        </w:rPr>
        <w:t>2020</w:t>
      </w:r>
      <w:r w:rsidR="006F7960" w:rsidRPr="006205B1">
        <w:rPr>
          <w:rFonts w:ascii="Arial" w:hAnsi="Arial" w:cs="Arial"/>
          <w:b/>
          <w:bCs/>
          <w:i/>
          <w:iCs/>
        </w:rPr>
        <w:t xml:space="preserve"> – </w:t>
      </w:r>
      <w:r w:rsidRPr="006205B1">
        <w:rPr>
          <w:rFonts w:ascii="Arial" w:hAnsi="Arial" w:cs="Arial"/>
          <w:b/>
          <w:bCs/>
          <w:i/>
          <w:iCs/>
          <w:kern w:val="36"/>
        </w:rPr>
        <w:t>Institui</w:t>
      </w:r>
      <w:r w:rsidR="006F7960" w:rsidRPr="006205B1">
        <w:rPr>
          <w:rFonts w:ascii="Arial" w:hAnsi="Arial" w:cs="Arial"/>
          <w:b/>
          <w:bCs/>
          <w:i/>
          <w:iCs/>
          <w:kern w:val="36"/>
        </w:rPr>
        <w:t xml:space="preserve"> </w:t>
      </w:r>
      <w:r w:rsidRPr="006205B1">
        <w:rPr>
          <w:rFonts w:ascii="Arial" w:hAnsi="Arial" w:cs="Arial"/>
          <w:b/>
          <w:bCs/>
          <w:i/>
          <w:iCs/>
          <w:kern w:val="36"/>
        </w:rPr>
        <w:t>o programa "CALÇADA LEGAL", para padronização dos passeios e calçadas das vias pavimentadas do município de Irineópolis, e dá outras providências.</w:t>
      </w:r>
    </w:p>
    <w:p w14:paraId="64E2D9F5" w14:textId="77777777" w:rsidR="006F7960" w:rsidRPr="006205B1" w:rsidRDefault="006F796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1º. </w:t>
      </w:r>
      <w:r w:rsidR="00005E99" w:rsidRPr="006205B1">
        <w:rPr>
          <w:rFonts w:ascii="Arial" w:hAnsi="Arial" w:cs="Arial"/>
          <w:shd w:val="clear" w:color="auto" w:fill="FFFFFF"/>
        </w:rPr>
        <w:t>Fica instituído no Município de Irineópolis, o programa "</w:t>
      </w:r>
      <w:r w:rsidR="00005E99" w:rsidRPr="006205B1">
        <w:rPr>
          <w:rFonts w:ascii="Arial" w:hAnsi="Arial" w:cs="Arial"/>
        </w:rPr>
        <w:t>Calçada</w:t>
      </w:r>
      <w:r w:rsidR="00005E99" w:rsidRPr="006205B1">
        <w:rPr>
          <w:rFonts w:ascii="Arial" w:hAnsi="Arial" w:cs="Arial"/>
          <w:shd w:val="clear" w:color="auto" w:fill="FFFFFF"/>
        </w:rPr>
        <w:t> Legal" com o objetivo de proporcionar a acessibilidade e segurança aos transeuntes das vias públicas pavimentadas do município, através da cobrança e incentivo na padronização dos passeios e </w:t>
      </w:r>
      <w:r w:rsidR="00005E99" w:rsidRPr="006205B1">
        <w:rPr>
          <w:rFonts w:ascii="Arial" w:hAnsi="Arial" w:cs="Arial"/>
        </w:rPr>
        <w:t>calçada</w:t>
      </w:r>
      <w:r w:rsidR="00005E99" w:rsidRPr="006205B1">
        <w:rPr>
          <w:rFonts w:ascii="Arial" w:hAnsi="Arial" w:cs="Arial"/>
          <w:shd w:val="clear" w:color="auto" w:fill="FFFFFF"/>
        </w:rPr>
        <w:t>s, de responsabilidade dos proprietários, possuidores ou detentores do domínio útil, dos imóveis lindeiros às vias públicas municipais.</w:t>
      </w:r>
      <w:r w:rsidR="00005E99" w:rsidRPr="006205B1">
        <w:rPr>
          <w:rFonts w:ascii="Arial" w:hAnsi="Arial" w:cs="Arial"/>
        </w:rPr>
        <w:br/>
      </w:r>
      <w:r w:rsidR="00005E99" w:rsidRPr="006205B1">
        <w:rPr>
          <w:rFonts w:ascii="Arial" w:hAnsi="Arial" w:cs="Arial"/>
          <w:shd w:val="clear" w:color="auto" w:fill="FFFFFF"/>
        </w:rPr>
        <w:t>§ 1º Os critérios técnicos para padronização dos passeios e </w:t>
      </w:r>
      <w:r w:rsidR="00005E99" w:rsidRPr="006205B1">
        <w:rPr>
          <w:rFonts w:ascii="Arial" w:hAnsi="Arial" w:cs="Arial"/>
        </w:rPr>
        <w:t>calçada</w:t>
      </w:r>
      <w:r w:rsidR="00005E99" w:rsidRPr="006205B1">
        <w:rPr>
          <w:rFonts w:ascii="Arial" w:hAnsi="Arial" w:cs="Arial"/>
          <w:shd w:val="clear" w:color="auto" w:fill="FFFFFF"/>
        </w:rPr>
        <w:t>s de que trata o caput deste artigo, encontram-se regulados pelo Plano Municipal de Mobilidade Urbana, aprovado pela Lei Complementar nº</w:t>
      </w:r>
      <w:r w:rsidRPr="006205B1">
        <w:rPr>
          <w:rFonts w:ascii="Arial" w:hAnsi="Arial" w:cs="Arial"/>
          <w:shd w:val="clear" w:color="auto" w:fill="FFFFFF"/>
        </w:rPr>
        <w:t>. 112/2016</w:t>
      </w:r>
      <w:r w:rsidR="00005E99" w:rsidRPr="006205B1">
        <w:rPr>
          <w:rFonts w:ascii="Arial" w:hAnsi="Arial" w:cs="Arial"/>
          <w:shd w:val="clear" w:color="auto" w:fill="FFFFFF"/>
        </w:rPr>
        <w:t xml:space="preserve"> de 14/07/2016, e pelo Decreto nº</w:t>
      </w:r>
      <w:r w:rsidRPr="006205B1">
        <w:rPr>
          <w:rFonts w:ascii="Arial" w:hAnsi="Arial" w:cs="Arial"/>
          <w:shd w:val="clear" w:color="auto" w:fill="FFFFFF"/>
        </w:rPr>
        <w:t xml:space="preserve">. 2543 </w:t>
      </w:r>
      <w:r w:rsidR="00005E99" w:rsidRPr="006205B1">
        <w:rPr>
          <w:rFonts w:ascii="Arial" w:hAnsi="Arial" w:cs="Arial"/>
          <w:shd w:val="clear" w:color="auto" w:fill="FFFFFF"/>
        </w:rPr>
        <w:t>de 07/01/2014, com redação dada pelo Decreto nº</w:t>
      </w:r>
      <w:r w:rsidRPr="006205B1">
        <w:rPr>
          <w:rFonts w:ascii="Arial" w:hAnsi="Arial" w:cs="Arial"/>
          <w:shd w:val="clear" w:color="auto" w:fill="FFFFFF"/>
        </w:rPr>
        <w:t>. 3728</w:t>
      </w:r>
      <w:r w:rsidR="00005E99" w:rsidRPr="006205B1">
        <w:rPr>
          <w:rFonts w:ascii="Arial" w:hAnsi="Arial" w:cs="Arial"/>
          <w:shd w:val="clear" w:color="auto" w:fill="FFFFFF"/>
        </w:rPr>
        <w:t> de 18/02/2020.</w:t>
      </w:r>
      <w:r w:rsidR="00005E99" w:rsidRPr="006205B1">
        <w:rPr>
          <w:rFonts w:ascii="Arial" w:hAnsi="Arial" w:cs="Arial"/>
        </w:rPr>
        <w:br/>
      </w:r>
      <w:r w:rsidR="00005E99" w:rsidRPr="006205B1">
        <w:rPr>
          <w:rFonts w:ascii="Arial" w:hAnsi="Arial" w:cs="Arial"/>
          <w:shd w:val="clear" w:color="auto" w:fill="FFFFFF"/>
        </w:rPr>
        <w:t>§ 2º A construção/reconstrução, a conservação e a padronização dos passeios/</w:t>
      </w:r>
      <w:r w:rsidR="00005E99" w:rsidRPr="006205B1">
        <w:rPr>
          <w:rFonts w:ascii="Arial" w:hAnsi="Arial" w:cs="Arial"/>
        </w:rPr>
        <w:t>calçada</w:t>
      </w:r>
      <w:r w:rsidR="00005E99" w:rsidRPr="006205B1">
        <w:rPr>
          <w:rFonts w:ascii="Arial" w:hAnsi="Arial" w:cs="Arial"/>
          <w:shd w:val="clear" w:color="auto" w:fill="FFFFFF"/>
        </w:rPr>
        <w:t>s, de que trata esta lei, são obrigatórios e competem aos proprietários ou possuidores a qualquer título dos terrenos beneficiados com o programa, nos termos da Lei nº</w:t>
      </w:r>
      <w:r w:rsidRPr="006205B1">
        <w:rPr>
          <w:rFonts w:ascii="Arial" w:hAnsi="Arial" w:cs="Arial"/>
          <w:shd w:val="clear" w:color="auto" w:fill="FFFFFF"/>
        </w:rPr>
        <w:t>. 39/1964</w:t>
      </w:r>
      <w:r w:rsidR="00005E99" w:rsidRPr="006205B1">
        <w:rPr>
          <w:rFonts w:ascii="Arial" w:hAnsi="Arial" w:cs="Arial"/>
          <w:shd w:val="clear" w:color="auto" w:fill="FFFFFF"/>
        </w:rPr>
        <w:t> de 18/02/1964 (Código de Posturas Municipal).</w:t>
      </w:r>
      <w:r w:rsidR="00005E99" w:rsidRPr="006205B1">
        <w:rPr>
          <w:rFonts w:ascii="Arial" w:hAnsi="Arial" w:cs="Arial"/>
        </w:rPr>
        <w:br/>
      </w:r>
      <w:r w:rsidR="00005E99" w:rsidRPr="006205B1">
        <w:rPr>
          <w:rFonts w:ascii="Arial" w:hAnsi="Arial" w:cs="Arial"/>
          <w:shd w:val="clear" w:color="auto" w:fill="FFFFFF"/>
        </w:rPr>
        <w:t>§ 3º A recomposição do pavimento de passeios e </w:t>
      </w:r>
      <w:r w:rsidR="00005E99" w:rsidRPr="006205B1">
        <w:rPr>
          <w:rFonts w:ascii="Arial" w:hAnsi="Arial" w:cs="Arial"/>
        </w:rPr>
        <w:t>calçada</w:t>
      </w:r>
      <w:r w:rsidR="00005E99" w:rsidRPr="006205B1">
        <w:rPr>
          <w:rFonts w:ascii="Arial" w:hAnsi="Arial" w:cs="Arial"/>
          <w:shd w:val="clear" w:color="auto" w:fill="FFFFFF"/>
        </w:rPr>
        <w:t>s, danificadas por obras de implantação e/ou manutenção dos serviços públicos, como água, energia elétrica, esgoto sanitário, escoamento de águas pluviais, telecomunicações dentre outros, deverão ser executadas pelo responsável ou causador do dano, seja ele o proprietário, ente público, privado ou empresa executora do serviço.</w:t>
      </w:r>
    </w:p>
    <w:p w14:paraId="7C118514" w14:textId="77777777" w:rsidR="006F7960" w:rsidRPr="006205B1" w:rsidRDefault="006F7960"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2º. </w:t>
      </w:r>
      <w:r w:rsidR="00005E99" w:rsidRPr="006205B1">
        <w:rPr>
          <w:rFonts w:ascii="Arial" w:hAnsi="Arial" w:cs="Arial"/>
          <w:shd w:val="clear" w:color="auto" w:fill="FFFFFF"/>
        </w:rPr>
        <w:t>Ato do Poder Executivo determinará quais as ruas prioritárias para a implantação do programa, em razão de relevante interesse público, localização e situação destas ruas e passeio/</w:t>
      </w:r>
      <w:r w:rsidR="00005E99" w:rsidRPr="006205B1">
        <w:rPr>
          <w:rFonts w:ascii="Arial" w:hAnsi="Arial" w:cs="Arial"/>
        </w:rPr>
        <w:t>calçada</w:t>
      </w:r>
      <w:r w:rsidR="00005E99" w:rsidRPr="006205B1">
        <w:rPr>
          <w:rFonts w:ascii="Arial" w:hAnsi="Arial" w:cs="Arial"/>
          <w:shd w:val="clear" w:color="auto" w:fill="FFFFFF"/>
        </w:rPr>
        <w:t>s, bem como o valor a ser cobrado de acordo com esta Lei.</w:t>
      </w:r>
    </w:p>
    <w:p w14:paraId="395A3CF7" w14:textId="77777777" w:rsidR="006F7960"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Parágrafo único. A efetiva execução das obras nas vias priorizadas, dependerá da participação dos proprietários bem como da disponibilidade técnica e financeira do Município, observados os termos desta lei e de seu regulamento.</w:t>
      </w:r>
    </w:p>
    <w:p w14:paraId="3D4CF497" w14:textId="3065354A" w:rsidR="006F7960" w:rsidRPr="006205B1" w:rsidRDefault="006F7960" w:rsidP="006205B1">
      <w:pPr>
        <w:spacing w:line="360" w:lineRule="auto"/>
        <w:jc w:val="both"/>
        <w:rPr>
          <w:rFonts w:ascii="Arial" w:hAnsi="Arial" w:cs="Arial"/>
          <w:shd w:val="clear" w:color="auto" w:fill="FFFFFF"/>
        </w:rPr>
      </w:pPr>
      <w:r w:rsidRPr="006205B1">
        <w:rPr>
          <w:rFonts w:ascii="Arial" w:hAnsi="Arial" w:cs="Arial"/>
          <w:shd w:val="clear" w:color="auto" w:fill="FFFFFF"/>
        </w:rPr>
        <w:lastRenderedPageBreak/>
        <w:t xml:space="preserve">Art. 3º. </w:t>
      </w:r>
      <w:r w:rsidR="00005E99" w:rsidRPr="006205B1">
        <w:rPr>
          <w:rFonts w:ascii="Arial" w:hAnsi="Arial" w:cs="Arial"/>
          <w:shd w:val="clear" w:color="auto" w:fill="FFFFFF"/>
        </w:rPr>
        <w:t>Após publicação do ato com o nome das ruas, os proprietários ou possuidores a qualquer título do terreno serão notificados para, no prazo máximo de 60 (sessenta) dias:</w:t>
      </w:r>
    </w:p>
    <w:p w14:paraId="21A353A7"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I - Realizar pessoalmente e as suas custas a obra de padronização/execução do passeio/</w:t>
      </w:r>
      <w:r w:rsidRPr="006205B1">
        <w:rPr>
          <w:rFonts w:ascii="Arial" w:hAnsi="Arial" w:cs="Arial"/>
        </w:rPr>
        <w:t>calçada</w:t>
      </w:r>
      <w:r w:rsidRPr="006205B1">
        <w:rPr>
          <w:rFonts w:ascii="Arial" w:hAnsi="Arial" w:cs="Arial"/>
          <w:shd w:val="clear" w:color="auto" w:fill="FFFFFF"/>
        </w:rPr>
        <w:t>, nos termos e materiais estabelecidos pela legislação municipal;</w:t>
      </w:r>
    </w:p>
    <w:p w14:paraId="63921E7C"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II - Aderir ao programa "</w:t>
      </w:r>
      <w:r w:rsidRPr="006205B1">
        <w:rPr>
          <w:rFonts w:ascii="Arial" w:hAnsi="Arial" w:cs="Arial"/>
        </w:rPr>
        <w:t>Calçada</w:t>
      </w:r>
      <w:r w:rsidRPr="006205B1">
        <w:rPr>
          <w:rFonts w:ascii="Arial" w:hAnsi="Arial" w:cs="Arial"/>
          <w:shd w:val="clear" w:color="auto" w:fill="FFFFFF"/>
        </w:rPr>
        <w:t> Legal", sob o regime de mutirão, onde custeará todo o material necessário, cabendo ao município o custeio da mão de obra especializada para execução da obra.</w:t>
      </w:r>
    </w:p>
    <w:p w14:paraId="3336EAED"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 1º Optando pelo inciso I, antes de executar deverá apresentar ao órgão competente, projeto padrão com responsável técnico pela execução para análise e aprovação, nos termos do art. 6º Lei Complementar </w:t>
      </w:r>
      <w:r w:rsidR="00FA552C" w:rsidRPr="006205B1">
        <w:rPr>
          <w:rFonts w:ascii="Arial" w:hAnsi="Arial" w:cs="Arial"/>
          <w:shd w:val="clear" w:color="auto" w:fill="FFFFFF"/>
        </w:rPr>
        <w:t>n</w:t>
      </w:r>
      <w:r w:rsidRPr="006205B1">
        <w:rPr>
          <w:rFonts w:ascii="Arial" w:hAnsi="Arial" w:cs="Arial"/>
          <w:shd w:val="clear" w:color="auto" w:fill="FFFFFF"/>
        </w:rPr>
        <w:t>º</w:t>
      </w:r>
      <w:r w:rsidR="00FA552C" w:rsidRPr="006205B1">
        <w:rPr>
          <w:rFonts w:ascii="Arial" w:hAnsi="Arial" w:cs="Arial"/>
          <w:shd w:val="clear" w:color="auto" w:fill="FFFFFF"/>
        </w:rPr>
        <w:t>. 112/2016</w:t>
      </w:r>
      <w:r w:rsidRPr="006205B1">
        <w:rPr>
          <w:rFonts w:ascii="Arial" w:hAnsi="Arial" w:cs="Arial"/>
          <w:shd w:val="clear" w:color="auto" w:fill="FFFFFF"/>
        </w:rPr>
        <w:t>, de 14/07/2016 (Plano de Mobilidade Urbana).</w:t>
      </w:r>
    </w:p>
    <w:p w14:paraId="583161B8"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2º Optando pela adesão ao programa, inciso II, o proprietário ou possuidor a qualquer título, deverá firmar Termo de Acordo, onde a responsabilidade técnica pela execução passa a ser do município, cabendo ao proprietário o custeio das despesas relacionadas ao material necessário a execução da obra.</w:t>
      </w:r>
    </w:p>
    <w:p w14:paraId="335382BB"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3º O custeio a que se refere o parágrafo anterior, se dará por intermédio de pagamento direto pelo proprietário/possuidor do imóvel às empresas previamente credenciadas pelo município para fornecimento de material para a respectiva via, que atenda as qualificações técnicas mínimas para segurança e confiabilidade, conforme projeto elaborado pelo executivo.</w:t>
      </w:r>
    </w:p>
    <w:p w14:paraId="49BC65FB"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4º Ato do Poder executivo regulamentará as cláusulas do Termo de Acordo bem como a composição/descrevo e qualidade mínima do material a ser custeado pelo proprietário, com a descrição dos itens que lhe integram, no prazo de até 90 dias após a publicação da presente lei.</w:t>
      </w:r>
    </w:p>
    <w:p w14:paraId="565BE531"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5º A omissão ou não adesão do proprietário e/ou possuidor a qualquer título, às hipóteses elencadas neste artigo, no prazo previsto, caracteriza infração à legislação de posturas, aprovado pela Lei nº</w:t>
      </w:r>
      <w:r w:rsidR="00FA552C" w:rsidRPr="006205B1">
        <w:rPr>
          <w:rFonts w:ascii="Arial" w:hAnsi="Arial" w:cs="Arial"/>
          <w:shd w:val="clear" w:color="auto" w:fill="FFFFFF"/>
        </w:rPr>
        <w:t>. 39/1964</w:t>
      </w:r>
      <w:r w:rsidRPr="006205B1">
        <w:rPr>
          <w:rFonts w:ascii="Arial" w:hAnsi="Arial" w:cs="Arial"/>
          <w:shd w:val="clear" w:color="auto" w:fill="FFFFFF"/>
        </w:rPr>
        <w:t> de 18/02/1964, autorizando o Município a executar, cobrando do infrator, além da multa correspondente, o custo do material e mão de obra necessária a realização dos serviços, acrescidos em 20% (vinte por cento), à título de Administração.</w:t>
      </w:r>
    </w:p>
    <w:p w14:paraId="2927D6E0" w14:textId="77777777" w:rsidR="00FA552C" w:rsidRPr="006205B1" w:rsidRDefault="00FA552C" w:rsidP="006205B1">
      <w:pPr>
        <w:spacing w:line="360" w:lineRule="auto"/>
        <w:jc w:val="both"/>
        <w:rPr>
          <w:rFonts w:ascii="Arial" w:hAnsi="Arial" w:cs="Arial"/>
          <w:shd w:val="clear" w:color="auto" w:fill="FFFFFF"/>
        </w:rPr>
      </w:pPr>
      <w:r w:rsidRPr="006205B1">
        <w:rPr>
          <w:rFonts w:ascii="Arial" w:hAnsi="Arial" w:cs="Arial"/>
          <w:shd w:val="clear" w:color="auto" w:fill="FFFFFF"/>
        </w:rPr>
        <w:lastRenderedPageBreak/>
        <w:t xml:space="preserve">Art. 4º. </w:t>
      </w:r>
      <w:r w:rsidR="00005E99" w:rsidRPr="006205B1">
        <w:rPr>
          <w:rFonts w:ascii="Arial" w:hAnsi="Arial" w:cs="Arial"/>
          <w:shd w:val="clear" w:color="auto" w:fill="FFFFFF"/>
        </w:rPr>
        <w:t>Concluídos os trabalhos pela Prefeitura, de acordo com o § 5º do artigo 3º, o proprietário/possuidor beneficiado pela obra e que não tenha aderido ao programa "</w:t>
      </w:r>
      <w:r w:rsidR="00005E99" w:rsidRPr="006205B1">
        <w:rPr>
          <w:rFonts w:ascii="Arial" w:hAnsi="Arial" w:cs="Arial"/>
        </w:rPr>
        <w:t>Calçada</w:t>
      </w:r>
      <w:r w:rsidR="00005E99" w:rsidRPr="006205B1">
        <w:rPr>
          <w:rFonts w:ascii="Arial" w:hAnsi="Arial" w:cs="Arial"/>
          <w:shd w:val="clear" w:color="auto" w:fill="FFFFFF"/>
        </w:rPr>
        <w:t> Legal", será notificado para, no prazo de 30 (trinta) dias, efetuar o pagamento do custo total apurado para realização da </w:t>
      </w:r>
      <w:r w:rsidR="00005E99" w:rsidRPr="006205B1">
        <w:rPr>
          <w:rFonts w:ascii="Arial" w:hAnsi="Arial" w:cs="Arial"/>
        </w:rPr>
        <w:t>calçada</w:t>
      </w:r>
      <w:r w:rsidR="00005E99" w:rsidRPr="006205B1">
        <w:rPr>
          <w:rFonts w:ascii="Arial" w:hAnsi="Arial" w:cs="Arial"/>
          <w:shd w:val="clear" w:color="auto" w:fill="FFFFFF"/>
        </w:rPr>
        <w:t> em seu imóvel, compreendendo material e mão de obra.</w:t>
      </w:r>
    </w:p>
    <w:p w14:paraId="319EF939" w14:textId="4ECAD509"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Parágrafo único. Caso o proprietário/possuidor deixar de efetuar o pagamento de que trata o caput deste artigo, o valor será lançado em Dívida Ativa, sujeitando-se às regras da dívida ativa, preconizada na Lei nº</w:t>
      </w:r>
      <w:r w:rsidR="00FA552C" w:rsidRPr="006205B1">
        <w:rPr>
          <w:rFonts w:ascii="Arial" w:hAnsi="Arial" w:cs="Arial"/>
          <w:shd w:val="clear" w:color="auto" w:fill="FFFFFF"/>
        </w:rPr>
        <w:t>. 185/1973</w:t>
      </w:r>
      <w:r w:rsidRPr="006205B1">
        <w:rPr>
          <w:rFonts w:ascii="Arial" w:hAnsi="Arial" w:cs="Arial"/>
          <w:shd w:val="clear" w:color="auto" w:fill="FFFFFF"/>
        </w:rPr>
        <w:t xml:space="preserve">, de 17 de </w:t>
      </w:r>
      <w:r w:rsidR="00FA552C" w:rsidRPr="006205B1">
        <w:rPr>
          <w:rFonts w:ascii="Arial" w:hAnsi="Arial" w:cs="Arial"/>
          <w:shd w:val="clear" w:color="auto" w:fill="FFFFFF"/>
        </w:rPr>
        <w:t>a</w:t>
      </w:r>
      <w:r w:rsidRPr="006205B1">
        <w:rPr>
          <w:rFonts w:ascii="Arial" w:hAnsi="Arial" w:cs="Arial"/>
          <w:shd w:val="clear" w:color="auto" w:fill="FFFFFF"/>
        </w:rPr>
        <w:t xml:space="preserve">bril de 1973 </w:t>
      </w:r>
      <w:r w:rsidR="00FA552C" w:rsidRPr="006205B1">
        <w:rPr>
          <w:rFonts w:ascii="Arial" w:hAnsi="Arial" w:cs="Arial"/>
          <w:shd w:val="clear" w:color="auto" w:fill="FFFFFF"/>
        </w:rPr>
        <w:t>–</w:t>
      </w:r>
      <w:r w:rsidRPr="006205B1">
        <w:rPr>
          <w:rFonts w:ascii="Arial" w:hAnsi="Arial" w:cs="Arial"/>
          <w:shd w:val="clear" w:color="auto" w:fill="FFFFFF"/>
        </w:rPr>
        <w:t xml:space="preserve"> CTM, com cobrança executiva judicial e registro no SPC/SERASA.</w:t>
      </w:r>
    </w:p>
    <w:p w14:paraId="09C53F01" w14:textId="77777777" w:rsidR="00FA552C" w:rsidRPr="006205B1" w:rsidRDefault="00FA552C"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5º. </w:t>
      </w:r>
      <w:r w:rsidR="00005E99" w:rsidRPr="006205B1">
        <w:rPr>
          <w:rFonts w:ascii="Arial" w:hAnsi="Arial" w:cs="Arial"/>
          <w:shd w:val="clear" w:color="auto" w:fill="FFFFFF"/>
        </w:rPr>
        <w:t>Os proprietários de imóveis localizados em vias não contempladas pelo ato do Executivo, estabelecido no artigo 2º desta lei, poderão participar do programa de mutirão para execução do passeio/</w:t>
      </w:r>
      <w:r w:rsidR="00005E99" w:rsidRPr="006205B1">
        <w:rPr>
          <w:rFonts w:ascii="Arial" w:hAnsi="Arial" w:cs="Arial"/>
        </w:rPr>
        <w:t>calçada</w:t>
      </w:r>
      <w:r w:rsidR="00005E99" w:rsidRPr="006205B1">
        <w:rPr>
          <w:rFonts w:ascii="Arial" w:hAnsi="Arial" w:cs="Arial"/>
          <w:shd w:val="clear" w:color="auto" w:fill="FFFFFF"/>
        </w:rPr>
        <w:t>, nas seguintes hipóteses:</w:t>
      </w:r>
    </w:p>
    <w:p w14:paraId="0E29B91C"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I - Para imóveis situados em vias arteriais e em corredores de comércio e serviço, desde que a via já possua </w:t>
      </w:r>
      <w:r w:rsidRPr="006205B1">
        <w:rPr>
          <w:rFonts w:ascii="Arial" w:hAnsi="Arial" w:cs="Arial"/>
        </w:rPr>
        <w:t>calçada</w:t>
      </w:r>
      <w:r w:rsidRPr="006205B1">
        <w:rPr>
          <w:rFonts w:ascii="Arial" w:hAnsi="Arial" w:cs="Arial"/>
          <w:shd w:val="clear" w:color="auto" w:fill="FFFFFF"/>
        </w:rPr>
        <w:t>/passeio pavimentado nos padrões exigidos, ou;</w:t>
      </w:r>
    </w:p>
    <w:p w14:paraId="3C4CCA06"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II - Nas demais vias, desde que exista comprovado interesse dos proprietários e/ou possuidores a qualquer título de imóveis que representem no mínimo 80% da área total da via a ser pavimentada pelo programa.</w:t>
      </w:r>
    </w:p>
    <w:p w14:paraId="5563B3BE"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Parágrafo único. O enquadramento do proprietário e/ou possuidor nas hipóteses elencadas acima autorizam o poder público a avaliar tecnicamente a viabilidade ou não de inclusão das áreas no programa "</w:t>
      </w:r>
      <w:r w:rsidRPr="006205B1">
        <w:rPr>
          <w:rFonts w:ascii="Arial" w:hAnsi="Arial" w:cs="Arial"/>
        </w:rPr>
        <w:t>Calçada</w:t>
      </w:r>
      <w:r w:rsidRPr="006205B1">
        <w:rPr>
          <w:rFonts w:ascii="Arial" w:hAnsi="Arial" w:cs="Arial"/>
          <w:shd w:val="clear" w:color="auto" w:fill="FFFFFF"/>
        </w:rPr>
        <w:t> Legal", conforme os custos e viabilidade técnica e financeira para sua execução, conforme regulamento.</w:t>
      </w:r>
    </w:p>
    <w:p w14:paraId="428E2BB7" w14:textId="77777777" w:rsidR="00FA552C" w:rsidRPr="006205B1" w:rsidRDefault="00FA552C"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6º. </w:t>
      </w:r>
      <w:r w:rsidR="00005E99" w:rsidRPr="006205B1">
        <w:rPr>
          <w:rFonts w:ascii="Arial" w:hAnsi="Arial" w:cs="Arial"/>
          <w:shd w:val="clear" w:color="auto" w:fill="FFFFFF"/>
        </w:rPr>
        <w:t>Em caso de passeios/</w:t>
      </w:r>
      <w:r w:rsidR="00005E99" w:rsidRPr="006205B1">
        <w:rPr>
          <w:rFonts w:ascii="Arial" w:hAnsi="Arial" w:cs="Arial"/>
        </w:rPr>
        <w:t>calçada</w:t>
      </w:r>
      <w:r w:rsidR="00005E99" w:rsidRPr="006205B1">
        <w:rPr>
          <w:rFonts w:ascii="Arial" w:hAnsi="Arial" w:cs="Arial"/>
          <w:shd w:val="clear" w:color="auto" w:fill="FFFFFF"/>
        </w:rPr>
        <w:t>s já edificadas nos moldes autorizados pela legislação vigente à época, e que estejam em bom estado, mas fora dos padrões estéticos previstos no Decreto nº</w:t>
      </w:r>
      <w:r w:rsidRPr="006205B1">
        <w:rPr>
          <w:rFonts w:ascii="Arial" w:hAnsi="Arial" w:cs="Arial"/>
          <w:shd w:val="clear" w:color="auto" w:fill="FFFFFF"/>
        </w:rPr>
        <w:t>. 3728,</w:t>
      </w:r>
      <w:r w:rsidR="00005E99" w:rsidRPr="006205B1">
        <w:rPr>
          <w:rFonts w:ascii="Arial" w:hAnsi="Arial" w:cs="Arial"/>
          <w:shd w:val="clear" w:color="auto" w:fill="FFFFFF"/>
        </w:rPr>
        <w:t xml:space="preserve"> de 18 de </w:t>
      </w:r>
      <w:r w:rsidRPr="006205B1">
        <w:rPr>
          <w:rFonts w:ascii="Arial" w:hAnsi="Arial" w:cs="Arial"/>
          <w:shd w:val="clear" w:color="auto" w:fill="FFFFFF"/>
        </w:rPr>
        <w:t>f</w:t>
      </w:r>
      <w:r w:rsidR="00005E99" w:rsidRPr="006205B1">
        <w:rPr>
          <w:rFonts w:ascii="Arial" w:hAnsi="Arial" w:cs="Arial"/>
          <w:shd w:val="clear" w:color="auto" w:fill="FFFFFF"/>
        </w:rPr>
        <w:t>evereiro de 2020, o Município realizará a obra dentro dos padrões exigidos, fornecendo material adequado sem custo para o proprietário, apropriando-se do material pré-existente.</w:t>
      </w:r>
    </w:p>
    <w:p w14:paraId="71F47766"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Parágrafo único. Para fins de comprovação do bom estado da </w:t>
      </w:r>
      <w:r w:rsidRPr="006205B1">
        <w:rPr>
          <w:rFonts w:ascii="Arial" w:hAnsi="Arial" w:cs="Arial"/>
        </w:rPr>
        <w:t>calçada</w:t>
      </w:r>
      <w:r w:rsidRPr="006205B1">
        <w:rPr>
          <w:rFonts w:ascii="Arial" w:hAnsi="Arial" w:cs="Arial"/>
          <w:shd w:val="clear" w:color="auto" w:fill="FFFFFF"/>
        </w:rPr>
        <w:t>/passeio, a Secretaria Municipal da Infraestrutura elaborará, por intermédio de seu corpo técnico, parecer técnico e fotográfico conclusivo sobre a condição da </w:t>
      </w:r>
      <w:r w:rsidRPr="006205B1">
        <w:rPr>
          <w:rFonts w:ascii="Arial" w:hAnsi="Arial" w:cs="Arial"/>
        </w:rPr>
        <w:t>calçada</w:t>
      </w:r>
      <w:r w:rsidRPr="006205B1">
        <w:rPr>
          <w:rFonts w:ascii="Arial" w:hAnsi="Arial" w:cs="Arial"/>
          <w:shd w:val="clear" w:color="auto" w:fill="FFFFFF"/>
        </w:rPr>
        <w:t xml:space="preserve">/passeio, notificando o proprietário das conclusões caso seja considerada </w:t>
      </w:r>
      <w:r w:rsidRPr="006205B1">
        <w:rPr>
          <w:rFonts w:ascii="Arial" w:hAnsi="Arial" w:cs="Arial"/>
          <w:shd w:val="clear" w:color="auto" w:fill="FFFFFF"/>
        </w:rPr>
        <w:lastRenderedPageBreak/>
        <w:t>em mal estado de conservação, hipótese em que a obrigação de execução será exclusiva do proprietário ou possuidor a qualquer título.</w:t>
      </w:r>
    </w:p>
    <w:p w14:paraId="0CB51CA3" w14:textId="77777777" w:rsidR="00FA552C" w:rsidRPr="006205B1" w:rsidRDefault="00FA552C"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7º. </w:t>
      </w:r>
      <w:r w:rsidR="00005E99" w:rsidRPr="006205B1">
        <w:rPr>
          <w:rFonts w:ascii="Arial" w:hAnsi="Arial" w:cs="Arial"/>
          <w:shd w:val="clear" w:color="auto" w:fill="FFFFFF"/>
        </w:rPr>
        <w:t>As dimensões das </w:t>
      </w:r>
      <w:r w:rsidR="00005E99" w:rsidRPr="006205B1">
        <w:rPr>
          <w:rFonts w:ascii="Arial" w:hAnsi="Arial" w:cs="Arial"/>
        </w:rPr>
        <w:t>calçada</w:t>
      </w:r>
      <w:r w:rsidR="00005E99" w:rsidRPr="006205B1">
        <w:rPr>
          <w:rFonts w:ascii="Arial" w:hAnsi="Arial" w:cs="Arial"/>
          <w:shd w:val="clear" w:color="auto" w:fill="FFFFFF"/>
        </w:rPr>
        <w:t>s deverão seguir os padrões estabelecidos no Decreto Municipal nº</w:t>
      </w:r>
      <w:r w:rsidRPr="006205B1">
        <w:rPr>
          <w:rFonts w:ascii="Arial" w:hAnsi="Arial" w:cs="Arial"/>
          <w:shd w:val="clear" w:color="auto" w:fill="FFFFFF"/>
        </w:rPr>
        <w:t>. 2543</w:t>
      </w:r>
      <w:r w:rsidR="00005E99" w:rsidRPr="006205B1">
        <w:rPr>
          <w:rFonts w:ascii="Arial" w:hAnsi="Arial" w:cs="Arial"/>
          <w:shd w:val="clear" w:color="auto" w:fill="FFFFFF"/>
        </w:rPr>
        <w:t> de 07/01/2014, com redação dada pelo Decreto nº</w:t>
      </w:r>
      <w:r w:rsidRPr="006205B1">
        <w:rPr>
          <w:rFonts w:ascii="Arial" w:hAnsi="Arial" w:cs="Arial"/>
          <w:shd w:val="clear" w:color="auto" w:fill="FFFFFF"/>
        </w:rPr>
        <w:t>. 3728</w:t>
      </w:r>
      <w:r w:rsidR="00005E99" w:rsidRPr="006205B1">
        <w:rPr>
          <w:rFonts w:ascii="Arial" w:hAnsi="Arial" w:cs="Arial"/>
          <w:shd w:val="clear" w:color="auto" w:fill="FFFFFF"/>
        </w:rPr>
        <w:t> de 18/02/2020.</w:t>
      </w:r>
    </w:p>
    <w:p w14:paraId="04736DF9"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1º Excepcionalmente, nas </w:t>
      </w:r>
      <w:r w:rsidRPr="006205B1">
        <w:rPr>
          <w:rFonts w:ascii="Arial" w:hAnsi="Arial" w:cs="Arial"/>
        </w:rPr>
        <w:t>calçada</w:t>
      </w:r>
      <w:r w:rsidRPr="006205B1">
        <w:rPr>
          <w:rFonts w:ascii="Arial" w:hAnsi="Arial" w:cs="Arial"/>
          <w:shd w:val="clear" w:color="auto" w:fill="FFFFFF"/>
        </w:rPr>
        <w:t>s já construídas e sem condições de adequação às dimensões mencionadas no caput, respeitar-se-á o direito adquirido, e a </w:t>
      </w:r>
      <w:r w:rsidRPr="006205B1">
        <w:rPr>
          <w:rFonts w:ascii="Arial" w:hAnsi="Arial" w:cs="Arial"/>
        </w:rPr>
        <w:t>calçada</w:t>
      </w:r>
      <w:r w:rsidRPr="006205B1">
        <w:rPr>
          <w:rFonts w:ascii="Arial" w:hAnsi="Arial" w:cs="Arial"/>
          <w:shd w:val="clear" w:color="auto" w:fill="FFFFFF"/>
        </w:rPr>
        <w:t> será adequada ao projeto, respeitando as dimensões em que se encontra.</w:t>
      </w:r>
    </w:p>
    <w:p w14:paraId="1D8E18BB" w14:textId="77777777" w:rsidR="00FA552C"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 2º Ficará a cargo do Município a reconstrução ou conserto de passeios ou muros afetados por alterações do nivelamento e das guias, ou por estragos ocasionados pela arborização dos logradouros públicos, bem como o conserto decorrente de modificação do alinhamento das guias ou dos logradouros públicos. (art. 28 da Lei nº</w:t>
      </w:r>
      <w:r w:rsidR="00FA552C" w:rsidRPr="006205B1">
        <w:rPr>
          <w:rFonts w:ascii="Arial" w:hAnsi="Arial" w:cs="Arial"/>
          <w:shd w:val="clear" w:color="auto" w:fill="FFFFFF"/>
        </w:rPr>
        <w:t>. 39</w:t>
      </w:r>
      <w:r w:rsidRPr="006205B1">
        <w:rPr>
          <w:rFonts w:ascii="Arial" w:hAnsi="Arial" w:cs="Arial"/>
          <w:shd w:val="clear" w:color="auto" w:fill="FFFFFF"/>
        </w:rPr>
        <w:t xml:space="preserve"> de 18/02/1964 </w:t>
      </w:r>
      <w:r w:rsidR="00FA552C" w:rsidRPr="006205B1">
        <w:rPr>
          <w:rFonts w:ascii="Arial" w:hAnsi="Arial" w:cs="Arial"/>
          <w:shd w:val="clear" w:color="auto" w:fill="FFFFFF"/>
        </w:rPr>
        <w:t>–</w:t>
      </w:r>
      <w:r w:rsidRPr="006205B1">
        <w:rPr>
          <w:rFonts w:ascii="Arial" w:hAnsi="Arial" w:cs="Arial"/>
          <w:shd w:val="clear" w:color="auto" w:fill="FFFFFF"/>
        </w:rPr>
        <w:t xml:space="preserve"> Código</w:t>
      </w:r>
      <w:r w:rsidR="00FA552C" w:rsidRPr="006205B1">
        <w:rPr>
          <w:rFonts w:ascii="Arial" w:hAnsi="Arial" w:cs="Arial"/>
          <w:shd w:val="clear" w:color="auto" w:fill="FFFFFF"/>
        </w:rPr>
        <w:t xml:space="preserve"> </w:t>
      </w:r>
      <w:r w:rsidRPr="006205B1">
        <w:rPr>
          <w:rFonts w:ascii="Arial" w:hAnsi="Arial" w:cs="Arial"/>
          <w:shd w:val="clear" w:color="auto" w:fill="FFFFFF"/>
        </w:rPr>
        <w:t>de Posturas).</w:t>
      </w:r>
    </w:p>
    <w:p w14:paraId="4C003273" w14:textId="79527395" w:rsidR="00005E99" w:rsidRPr="006205B1" w:rsidRDefault="00005E99" w:rsidP="006205B1">
      <w:pPr>
        <w:spacing w:line="360" w:lineRule="auto"/>
        <w:jc w:val="both"/>
        <w:rPr>
          <w:rFonts w:ascii="Arial" w:hAnsi="Arial" w:cs="Arial"/>
          <w:bCs/>
          <w:shd w:val="clear" w:color="auto" w:fill="FFFFFF"/>
        </w:rPr>
      </w:pPr>
      <w:r w:rsidRPr="006205B1">
        <w:rPr>
          <w:rFonts w:ascii="Arial" w:hAnsi="Arial" w:cs="Arial"/>
          <w:bCs/>
          <w:shd w:val="clear" w:color="auto" w:fill="FFFFFF"/>
        </w:rPr>
        <w:t>A</w:t>
      </w:r>
      <w:r w:rsidR="00856761" w:rsidRPr="006205B1">
        <w:rPr>
          <w:rFonts w:ascii="Arial" w:hAnsi="Arial" w:cs="Arial"/>
          <w:bCs/>
          <w:shd w:val="clear" w:color="auto" w:fill="FFFFFF"/>
        </w:rPr>
        <w:t>nexos da Lei nº. 2076 de 26/08/2020</w:t>
      </w:r>
    </w:p>
    <w:p w14:paraId="4FA64E60" w14:textId="435E597D" w:rsidR="00856761" w:rsidRPr="006205B1" w:rsidRDefault="00005E99" w:rsidP="006205B1">
      <w:pPr>
        <w:spacing w:line="360" w:lineRule="auto"/>
        <w:jc w:val="both"/>
        <w:rPr>
          <w:rFonts w:ascii="Arial" w:hAnsi="Arial" w:cs="Arial"/>
          <w:bCs/>
          <w:shd w:val="clear" w:color="auto" w:fill="FFFFFF"/>
        </w:rPr>
      </w:pPr>
      <w:r w:rsidRPr="006205B1">
        <w:rPr>
          <w:rFonts w:ascii="Arial" w:hAnsi="Arial" w:cs="Arial"/>
          <w:bCs/>
          <w:shd w:val="clear" w:color="auto" w:fill="FFFFFF"/>
        </w:rPr>
        <w:t>A</w:t>
      </w:r>
      <w:r w:rsidR="00856761" w:rsidRPr="006205B1">
        <w:rPr>
          <w:rFonts w:ascii="Arial" w:hAnsi="Arial" w:cs="Arial"/>
          <w:bCs/>
          <w:shd w:val="clear" w:color="auto" w:fill="FFFFFF"/>
        </w:rPr>
        <w:t xml:space="preserve">nexo </w:t>
      </w:r>
      <w:r w:rsidRPr="006205B1">
        <w:rPr>
          <w:rFonts w:ascii="Arial" w:hAnsi="Arial" w:cs="Arial"/>
          <w:bCs/>
          <w:shd w:val="clear" w:color="auto" w:fill="FFFFFF"/>
        </w:rPr>
        <w:t>I</w:t>
      </w:r>
    </w:p>
    <w:p w14:paraId="3E9C36B4" w14:textId="1053F085" w:rsidR="00005E99" w:rsidRPr="006205B1" w:rsidRDefault="00005E99" w:rsidP="006205B1">
      <w:pPr>
        <w:spacing w:line="360" w:lineRule="auto"/>
        <w:jc w:val="both"/>
        <w:rPr>
          <w:rFonts w:ascii="Arial" w:hAnsi="Arial" w:cs="Arial"/>
          <w:bCs/>
          <w:shd w:val="clear" w:color="auto" w:fill="FFFFFF"/>
        </w:rPr>
      </w:pPr>
      <w:r w:rsidRPr="006205B1">
        <w:rPr>
          <w:rFonts w:ascii="Arial" w:hAnsi="Arial" w:cs="Arial"/>
          <w:bCs/>
          <w:shd w:val="clear" w:color="auto" w:fill="FFFFFF"/>
        </w:rPr>
        <w:t>T</w:t>
      </w:r>
      <w:r w:rsidR="00856761" w:rsidRPr="006205B1">
        <w:rPr>
          <w:rFonts w:ascii="Arial" w:hAnsi="Arial" w:cs="Arial"/>
          <w:bCs/>
          <w:shd w:val="clear" w:color="auto" w:fill="FFFFFF"/>
        </w:rPr>
        <w:t>ermo de acordo para construção e/ou recuperação de passeios públicos em regime de mutirão que entre si fazem o Município de Irineópolis e o proprietário do imóvel</w:t>
      </w:r>
      <w:r w:rsidRPr="006205B1">
        <w:rPr>
          <w:rFonts w:ascii="Arial" w:hAnsi="Arial" w:cs="Arial"/>
          <w:bCs/>
          <w:shd w:val="clear" w:color="auto" w:fill="FFFFFF"/>
        </w:rPr>
        <w:t>.</w:t>
      </w:r>
    </w:p>
    <w:p w14:paraId="17F81C20" w14:textId="0C641F94" w:rsidR="00856761" w:rsidRPr="006205B1" w:rsidRDefault="00856761" w:rsidP="006205B1">
      <w:pPr>
        <w:spacing w:line="360" w:lineRule="auto"/>
        <w:jc w:val="both"/>
        <w:rPr>
          <w:rFonts w:ascii="Arial" w:hAnsi="Arial" w:cs="Arial"/>
          <w:bCs/>
          <w:shd w:val="clear" w:color="auto" w:fill="FFFFFF"/>
        </w:rPr>
      </w:pPr>
      <w:r w:rsidRPr="006205B1">
        <w:rPr>
          <w:rFonts w:ascii="Arial" w:hAnsi="Arial" w:cs="Arial"/>
          <w:bCs/>
          <w:shd w:val="clear" w:color="auto" w:fill="FFFFFF"/>
        </w:rPr>
        <w:t xml:space="preserve">Anexo </w:t>
      </w:r>
      <w:r w:rsidR="00005E99" w:rsidRPr="006205B1">
        <w:rPr>
          <w:rFonts w:ascii="Arial" w:hAnsi="Arial" w:cs="Arial"/>
          <w:bCs/>
          <w:shd w:val="clear" w:color="auto" w:fill="FFFFFF"/>
        </w:rPr>
        <w:t>II</w:t>
      </w:r>
    </w:p>
    <w:p w14:paraId="5582498B" w14:textId="77777777" w:rsidR="00856761" w:rsidRPr="006205B1" w:rsidRDefault="00856761"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Termo de autorização do programa </w:t>
      </w:r>
      <w:r w:rsidR="00005E99" w:rsidRPr="006205B1">
        <w:rPr>
          <w:rFonts w:ascii="Arial" w:hAnsi="Arial" w:cs="Arial"/>
          <w:shd w:val="clear" w:color="auto" w:fill="FFFFFF"/>
        </w:rPr>
        <w:t>"</w:t>
      </w:r>
      <w:r w:rsidR="00005E99" w:rsidRPr="006205B1">
        <w:rPr>
          <w:rFonts w:ascii="Arial" w:hAnsi="Arial" w:cs="Arial"/>
        </w:rPr>
        <w:t>CALÇADA</w:t>
      </w:r>
      <w:r w:rsidR="00005E99" w:rsidRPr="006205B1">
        <w:rPr>
          <w:rFonts w:ascii="Arial" w:hAnsi="Arial" w:cs="Arial"/>
          <w:shd w:val="clear" w:color="auto" w:fill="FFFFFF"/>
        </w:rPr>
        <w:t> LEGAL".</w:t>
      </w:r>
    </w:p>
    <w:p w14:paraId="2713653D" w14:textId="407F98D9" w:rsidR="00005E99" w:rsidRPr="006205B1" w:rsidRDefault="00005E99" w:rsidP="006205B1">
      <w:pPr>
        <w:spacing w:line="360" w:lineRule="auto"/>
        <w:jc w:val="both"/>
        <w:rPr>
          <w:rFonts w:ascii="Arial" w:hAnsi="Arial" w:cs="Arial"/>
          <w:b/>
        </w:rPr>
      </w:pPr>
    </w:p>
    <w:p w14:paraId="7A17982B" w14:textId="76359391" w:rsidR="00403AB5" w:rsidRPr="006205B1" w:rsidRDefault="00403AB5" w:rsidP="006205B1">
      <w:pPr>
        <w:spacing w:line="360" w:lineRule="auto"/>
        <w:jc w:val="both"/>
        <w:rPr>
          <w:rFonts w:ascii="Arial" w:hAnsi="Arial" w:cs="Arial"/>
          <w:b/>
        </w:rPr>
      </w:pPr>
    </w:p>
    <w:p w14:paraId="006B1BE3" w14:textId="0C381AB6" w:rsidR="00403AB5" w:rsidRPr="006205B1" w:rsidRDefault="004213BD" w:rsidP="006205B1">
      <w:pPr>
        <w:spacing w:line="360" w:lineRule="auto"/>
        <w:jc w:val="both"/>
        <w:rPr>
          <w:rFonts w:ascii="Arial" w:hAnsi="Arial" w:cs="Arial"/>
          <w:b/>
          <w:i/>
          <w:iCs/>
        </w:rPr>
      </w:pPr>
      <w:r w:rsidRPr="006205B1">
        <w:rPr>
          <w:rFonts w:ascii="Arial" w:hAnsi="Arial" w:cs="Arial"/>
          <w:b/>
        </w:rPr>
        <w:br w:type="page"/>
      </w:r>
      <w:r w:rsidR="00403AB5" w:rsidRPr="006205B1">
        <w:rPr>
          <w:rFonts w:ascii="Arial" w:hAnsi="Arial" w:cs="Arial"/>
          <w:b/>
          <w:i/>
          <w:iCs/>
        </w:rPr>
        <w:lastRenderedPageBreak/>
        <w:t>Projeto de Lei nº. 063 de 29/10/2021 – Altera dispositivos da Lei nº. 2076, de 26/08/2020 que institui o Programa Calçada Legal, para padronização dos passeios e calçadas das vias pavimentadas</w:t>
      </w:r>
      <w:r w:rsidR="008979CA" w:rsidRPr="006205B1">
        <w:rPr>
          <w:rFonts w:ascii="Arial" w:hAnsi="Arial" w:cs="Arial"/>
          <w:b/>
          <w:i/>
          <w:iCs/>
        </w:rPr>
        <w:t xml:space="preserve"> do município de Irineópolis, e dá outras providências.</w:t>
      </w:r>
    </w:p>
    <w:p w14:paraId="3FF5D20A" w14:textId="77777777" w:rsidR="00403AB5" w:rsidRPr="006205B1" w:rsidRDefault="00403AB5" w:rsidP="006205B1">
      <w:pPr>
        <w:spacing w:line="360" w:lineRule="auto"/>
        <w:jc w:val="both"/>
        <w:rPr>
          <w:rFonts w:ascii="Arial" w:hAnsi="Arial" w:cs="Arial"/>
          <w:shd w:val="clear" w:color="auto" w:fill="FFFFFF"/>
        </w:rPr>
      </w:pPr>
      <w:r w:rsidRPr="006205B1">
        <w:rPr>
          <w:rFonts w:ascii="Arial" w:hAnsi="Arial" w:cs="Arial"/>
          <w:shd w:val="clear" w:color="auto" w:fill="FFFFFF"/>
        </w:rPr>
        <w:t>O Prefeito Municipal de Irineópolis, Estado de Santa Catarina, cidadão LADEMIR FERNANDO ARCARI, no uso de suas atribuições legais, insculpidas na Lei Orgânica Municipal, submete à apreciação da Câmara Municipal o seguinte:</w:t>
      </w:r>
    </w:p>
    <w:p w14:paraId="5D4CDEC1" w14:textId="77777777" w:rsidR="00403AB5" w:rsidRPr="006205B1" w:rsidRDefault="00403AB5" w:rsidP="006205B1">
      <w:pPr>
        <w:spacing w:line="360" w:lineRule="auto"/>
        <w:jc w:val="both"/>
        <w:rPr>
          <w:rFonts w:ascii="Arial" w:hAnsi="Arial" w:cs="Arial"/>
          <w:bCs/>
          <w:spacing w:val="20"/>
          <w:shd w:val="clear" w:color="auto" w:fill="FFFFFF"/>
        </w:rPr>
      </w:pPr>
      <w:r w:rsidRPr="006205B1">
        <w:rPr>
          <w:rFonts w:ascii="Arial" w:hAnsi="Arial" w:cs="Arial"/>
          <w:bCs/>
          <w:spacing w:val="20"/>
          <w:shd w:val="clear" w:color="auto" w:fill="FFFFFF"/>
        </w:rPr>
        <w:t>PROJETO DE LEI</w:t>
      </w:r>
    </w:p>
    <w:p w14:paraId="6E6EEEAF" w14:textId="77777777" w:rsidR="00403AB5" w:rsidRPr="006205B1" w:rsidRDefault="00403AB5" w:rsidP="006205B1">
      <w:pPr>
        <w:spacing w:line="360" w:lineRule="auto"/>
        <w:jc w:val="both"/>
        <w:outlineLvl w:val="1"/>
        <w:rPr>
          <w:rFonts w:ascii="Arial" w:hAnsi="Arial" w:cs="Arial"/>
          <w:bCs/>
          <w:shd w:val="clear" w:color="auto" w:fill="FFFFFF"/>
        </w:rPr>
      </w:pPr>
      <w:bookmarkStart w:id="1" w:name="artigo_1"/>
      <w:r w:rsidRPr="006205B1">
        <w:rPr>
          <w:rFonts w:ascii="Arial" w:hAnsi="Arial" w:cs="Arial"/>
          <w:bCs/>
        </w:rPr>
        <w:t>Art. 1º</w:t>
      </w:r>
      <w:bookmarkEnd w:id="1"/>
      <w:r w:rsidRPr="006205B1">
        <w:rPr>
          <w:rFonts w:ascii="Arial" w:hAnsi="Arial" w:cs="Arial"/>
          <w:bCs/>
          <w:shd w:val="clear" w:color="auto" w:fill="FFFFFF"/>
        </w:rPr>
        <w:t> </w:t>
      </w:r>
      <w:bookmarkStart w:id="2" w:name="artigo_2"/>
      <w:r w:rsidRPr="006205B1">
        <w:rPr>
          <w:rFonts w:ascii="Arial" w:hAnsi="Arial" w:cs="Arial"/>
          <w:bCs/>
          <w:shd w:val="clear" w:color="auto" w:fill="FFFFFF"/>
        </w:rPr>
        <w:t xml:space="preserve">A Lei Municipal nº 2.076/2020, que – </w:t>
      </w:r>
      <w:r w:rsidRPr="006205B1">
        <w:rPr>
          <w:rFonts w:ascii="Arial" w:hAnsi="Arial" w:cs="Arial"/>
          <w:bCs/>
          <w:kern w:val="36"/>
        </w:rPr>
        <w:t>INSTITUI O PROGRAMA "CALÇADA LEGAL", PARA PADRONIZAÇÃO DOS PASSEIOS E CALÇADAS DAS VIAS PAVIMENTADAS DO MUNICÍPIO DE IRINEÓPOLIS, E DÁ OUTRAS PROVIDÊNCIAS</w:t>
      </w:r>
      <w:r w:rsidRPr="006205B1">
        <w:rPr>
          <w:rFonts w:ascii="Arial" w:hAnsi="Arial" w:cs="Arial"/>
          <w:bCs/>
          <w:shd w:val="clear" w:color="auto" w:fill="FFFFFF"/>
        </w:rPr>
        <w:t>, passa a sofrer alterações, conforme especificado nos Artigos, Parágrafos e Incisos, com a seguinte estrutura redacional:</w:t>
      </w:r>
    </w:p>
    <w:p w14:paraId="77FCD39F" w14:textId="77777777" w:rsidR="00403AB5" w:rsidRPr="006205B1" w:rsidRDefault="00403AB5" w:rsidP="006205B1">
      <w:pPr>
        <w:spacing w:line="360" w:lineRule="auto"/>
        <w:jc w:val="both"/>
        <w:rPr>
          <w:rFonts w:ascii="Arial" w:hAnsi="Arial" w:cs="Arial"/>
          <w:shd w:val="clear" w:color="auto" w:fill="FFFFFF"/>
        </w:rPr>
      </w:pPr>
      <w:r w:rsidRPr="006205B1">
        <w:rPr>
          <w:rFonts w:ascii="Arial" w:hAnsi="Arial" w:cs="Arial"/>
          <w:bCs/>
        </w:rPr>
        <w:t>Art. 2º</w:t>
      </w:r>
      <w:bookmarkEnd w:id="2"/>
      <w:r w:rsidRPr="006205B1">
        <w:rPr>
          <w:rFonts w:ascii="Arial" w:hAnsi="Arial" w:cs="Arial"/>
          <w:bCs/>
          <w:shd w:val="clear" w:color="auto" w:fill="FFFFFF"/>
        </w:rPr>
        <w:t> O Art. 2º passa a vigorar com nova redação e com a exclusão de seu</w:t>
      </w:r>
      <w:r w:rsidRPr="006205B1">
        <w:rPr>
          <w:rFonts w:ascii="Arial" w:hAnsi="Arial" w:cs="Arial"/>
          <w:shd w:val="clear" w:color="auto" w:fill="FFFFFF"/>
        </w:rPr>
        <w:t xml:space="preserve"> Parágrafo único:</w:t>
      </w:r>
    </w:p>
    <w:p w14:paraId="36056BE5" w14:textId="555BF1EB" w:rsidR="00403AB5" w:rsidRPr="006205B1" w:rsidRDefault="008979CA" w:rsidP="006205B1">
      <w:pPr>
        <w:spacing w:line="360" w:lineRule="auto"/>
        <w:jc w:val="both"/>
        <w:rPr>
          <w:rFonts w:ascii="Arial" w:hAnsi="Arial" w:cs="Arial"/>
          <w:iCs/>
          <w:shd w:val="clear" w:color="auto" w:fill="F4B083"/>
        </w:rPr>
      </w:pPr>
      <w:r w:rsidRPr="006205B1">
        <w:rPr>
          <w:rFonts w:ascii="Arial" w:hAnsi="Arial" w:cs="Arial"/>
          <w:iCs/>
        </w:rPr>
        <w:t xml:space="preserve">Art. 2º </w:t>
      </w:r>
      <w:r w:rsidR="00403AB5" w:rsidRPr="006205B1">
        <w:rPr>
          <w:rFonts w:ascii="Arial" w:hAnsi="Arial" w:cs="Arial"/>
          <w:iCs/>
        </w:rPr>
        <w:t>Ato do Poder Executivo determinará quais as ruas prioritárias para a implantação do programa, em razão de relevante interesse público, localização e situação dessas ruas e passeio/calçadas (NR).</w:t>
      </w:r>
    </w:p>
    <w:p w14:paraId="3829653B" w14:textId="77777777" w:rsidR="00403AB5" w:rsidRPr="006205B1" w:rsidRDefault="00403AB5" w:rsidP="006205B1">
      <w:pPr>
        <w:spacing w:line="360" w:lineRule="auto"/>
        <w:jc w:val="both"/>
        <w:rPr>
          <w:rFonts w:ascii="Arial" w:hAnsi="Arial" w:cs="Arial"/>
          <w:bCs/>
          <w:iCs/>
          <w:shd w:val="clear" w:color="auto" w:fill="FFFFFF"/>
        </w:rPr>
      </w:pPr>
      <w:r w:rsidRPr="006205B1">
        <w:rPr>
          <w:rFonts w:ascii="Arial" w:hAnsi="Arial" w:cs="Arial"/>
          <w:bCs/>
          <w:iCs/>
          <w:shd w:val="clear" w:color="auto" w:fill="FFFFFF"/>
        </w:rPr>
        <w:t xml:space="preserve">Parágrafo único. </w:t>
      </w:r>
      <w:bookmarkStart w:id="3" w:name="artigo_3"/>
      <w:r w:rsidRPr="006205B1">
        <w:rPr>
          <w:rFonts w:ascii="Arial" w:hAnsi="Arial" w:cs="Arial"/>
          <w:bCs/>
          <w:iCs/>
          <w:shd w:val="clear" w:color="auto" w:fill="FFFFFF"/>
        </w:rPr>
        <w:t>(Revogado).</w:t>
      </w:r>
    </w:p>
    <w:p w14:paraId="2A226DB4" w14:textId="77777777" w:rsidR="00403AB5" w:rsidRPr="006205B1" w:rsidRDefault="00403AB5" w:rsidP="006205B1">
      <w:pPr>
        <w:spacing w:line="360" w:lineRule="auto"/>
        <w:jc w:val="both"/>
        <w:rPr>
          <w:rFonts w:ascii="Arial" w:hAnsi="Arial" w:cs="Arial"/>
          <w:shd w:val="clear" w:color="auto" w:fill="FFFFFF"/>
        </w:rPr>
      </w:pPr>
      <w:r w:rsidRPr="006205B1">
        <w:rPr>
          <w:rFonts w:ascii="Arial" w:hAnsi="Arial" w:cs="Arial"/>
          <w:bCs/>
        </w:rPr>
        <w:t>Art. 3º</w:t>
      </w:r>
      <w:bookmarkEnd w:id="3"/>
      <w:r w:rsidRPr="006205B1">
        <w:rPr>
          <w:rFonts w:ascii="Arial" w:hAnsi="Arial" w:cs="Arial"/>
          <w:bCs/>
          <w:shd w:val="clear" w:color="auto" w:fill="FFFFFF"/>
        </w:rPr>
        <w:t> O Art. 3º da Lei sofre alterações, bem como, os seus§§ 1º e 5º, e tem ainda</w:t>
      </w:r>
      <w:r w:rsidRPr="006205B1">
        <w:rPr>
          <w:rFonts w:ascii="Arial" w:hAnsi="Arial" w:cs="Arial"/>
          <w:shd w:val="clear" w:color="auto" w:fill="FFFFFF"/>
        </w:rPr>
        <w:t xml:space="preserve"> revogados os Incisos I e II e §§ 2º, 3º e 4º, sendo incluídos os §§ 6º, 7º e 8º conforme segue:</w:t>
      </w:r>
    </w:p>
    <w:p w14:paraId="09CD9E6D" w14:textId="23AE9D31" w:rsidR="00403AB5" w:rsidRPr="006205B1" w:rsidRDefault="00EB1B39" w:rsidP="006205B1">
      <w:pPr>
        <w:spacing w:line="360" w:lineRule="auto"/>
        <w:jc w:val="both"/>
        <w:rPr>
          <w:rFonts w:ascii="Arial" w:hAnsi="Arial" w:cs="Arial"/>
          <w:iCs/>
          <w:shd w:val="clear" w:color="auto" w:fill="FFFFFF"/>
        </w:rPr>
      </w:pPr>
      <w:r w:rsidRPr="006205B1">
        <w:rPr>
          <w:rFonts w:ascii="Arial" w:hAnsi="Arial" w:cs="Arial"/>
          <w:iCs/>
          <w:shd w:val="clear" w:color="auto" w:fill="FFFFFF"/>
        </w:rPr>
        <w:t xml:space="preserve">Art. 3º </w:t>
      </w:r>
      <w:r w:rsidR="00403AB5" w:rsidRPr="006205B1">
        <w:rPr>
          <w:rFonts w:ascii="Arial" w:hAnsi="Arial" w:cs="Arial"/>
          <w:iCs/>
          <w:shd w:val="clear" w:color="auto" w:fill="FFFFFF"/>
        </w:rPr>
        <w:t>Após publicação do ato com a identificação das ruas, os proprietários ou</w:t>
      </w:r>
      <w:r w:rsidR="008979CA" w:rsidRPr="006205B1">
        <w:rPr>
          <w:rFonts w:ascii="Arial" w:hAnsi="Arial" w:cs="Arial"/>
          <w:iCs/>
          <w:shd w:val="clear" w:color="auto" w:fill="FFFFFF"/>
        </w:rPr>
        <w:t xml:space="preserve"> p</w:t>
      </w:r>
      <w:r w:rsidR="00403AB5" w:rsidRPr="006205B1">
        <w:rPr>
          <w:rFonts w:ascii="Arial" w:hAnsi="Arial" w:cs="Arial"/>
          <w:iCs/>
          <w:shd w:val="clear" w:color="auto" w:fill="FFFFFF"/>
        </w:rPr>
        <w:t>ossuidores do terreno a qualquer título serão notificados para, no prazo máximo de 60 (sessenta) dias, realizar pessoalmente e as suas custas a obra de padronização/execução do passeio/calçada, nos termos e materiais estabelecidos pela legislação municipal (NR).</w:t>
      </w:r>
    </w:p>
    <w:p w14:paraId="23F8155F" w14:textId="68EA336D" w:rsidR="00403AB5" w:rsidRPr="006205B1" w:rsidRDefault="00403AB5" w:rsidP="006205B1">
      <w:pPr>
        <w:numPr>
          <w:ilvl w:val="0"/>
          <w:numId w:val="21"/>
        </w:numPr>
        <w:spacing w:line="360" w:lineRule="auto"/>
        <w:jc w:val="both"/>
        <w:rPr>
          <w:rFonts w:ascii="Arial" w:hAnsi="Arial" w:cs="Arial"/>
          <w:iCs/>
          <w:shd w:val="clear" w:color="auto" w:fill="FFFFFF"/>
        </w:rPr>
      </w:pPr>
      <w:r w:rsidRPr="006205B1">
        <w:rPr>
          <w:rFonts w:ascii="Arial" w:hAnsi="Arial" w:cs="Arial"/>
          <w:iCs/>
          <w:shd w:val="clear" w:color="auto" w:fill="FFFFFF"/>
        </w:rPr>
        <w:t>(Revogado);</w:t>
      </w:r>
    </w:p>
    <w:p w14:paraId="7F58ADE8" w14:textId="20C82D0E" w:rsidR="00403AB5" w:rsidRPr="006205B1" w:rsidRDefault="00403AB5" w:rsidP="006205B1">
      <w:pPr>
        <w:numPr>
          <w:ilvl w:val="0"/>
          <w:numId w:val="21"/>
        </w:numPr>
        <w:spacing w:line="360" w:lineRule="auto"/>
        <w:jc w:val="both"/>
        <w:rPr>
          <w:rFonts w:ascii="Arial" w:hAnsi="Arial" w:cs="Arial"/>
          <w:iCs/>
          <w:shd w:val="clear" w:color="auto" w:fill="FFFFFF"/>
        </w:rPr>
      </w:pPr>
      <w:r w:rsidRPr="006205B1">
        <w:rPr>
          <w:rFonts w:ascii="Arial" w:hAnsi="Arial" w:cs="Arial"/>
          <w:iCs/>
          <w:shd w:val="clear" w:color="auto" w:fill="FFFFFF"/>
        </w:rPr>
        <w:t>(Revogado);</w:t>
      </w:r>
    </w:p>
    <w:p w14:paraId="081499AA" w14:textId="4D3FE4BE" w:rsidR="00403AB5" w:rsidRPr="006205B1" w:rsidRDefault="00403AB5" w:rsidP="006205B1">
      <w:pPr>
        <w:spacing w:line="360" w:lineRule="auto"/>
        <w:jc w:val="both"/>
        <w:rPr>
          <w:rFonts w:ascii="Arial" w:hAnsi="Arial" w:cs="Arial"/>
          <w:iCs/>
          <w:shd w:val="clear" w:color="auto" w:fill="FFFFFF"/>
        </w:rPr>
      </w:pPr>
      <w:r w:rsidRPr="006205B1">
        <w:rPr>
          <w:rFonts w:ascii="Arial" w:hAnsi="Arial" w:cs="Arial"/>
          <w:b/>
          <w:iCs/>
          <w:shd w:val="clear" w:color="auto" w:fill="FFFFFF"/>
        </w:rPr>
        <w:t>§ 1º</w:t>
      </w:r>
      <w:r w:rsidRPr="006205B1">
        <w:rPr>
          <w:rFonts w:ascii="Arial" w:hAnsi="Arial" w:cs="Arial"/>
          <w:iCs/>
          <w:shd w:val="clear" w:color="auto" w:fill="FFFFFF"/>
        </w:rPr>
        <w:t xml:space="preserve">Antes de executar a obra o proprietário deverá apresentar ao órgão competente, projeto padrão com responsável técnico pela execução para análise e aprovação, </w:t>
      </w:r>
      <w:r w:rsidRPr="006205B1">
        <w:rPr>
          <w:rFonts w:ascii="Arial" w:hAnsi="Arial" w:cs="Arial"/>
          <w:iCs/>
          <w:shd w:val="clear" w:color="auto" w:fill="FFFFFF"/>
        </w:rPr>
        <w:lastRenderedPageBreak/>
        <w:t xml:space="preserve">nos termos do art. 6º </w:t>
      </w:r>
      <w:r w:rsidRPr="006205B1">
        <w:rPr>
          <w:rFonts w:ascii="Arial" w:hAnsi="Arial" w:cs="Arial"/>
          <w:bCs/>
          <w:iCs/>
        </w:rPr>
        <w:t>Lei Complementar Nº 112/2016, de 14/07/2016</w:t>
      </w:r>
      <w:r w:rsidR="00EB1B39" w:rsidRPr="006205B1">
        <w:rPr>
          <w:rFonts w:ascii="Arial" w:hAnsi="Arial" w:cs="Arial"/>
          <w:bCs/>
          <w:iCs/>
        </w:rPr>
        <w:t xml:space="preserve"> </w:t>
      </w:r>
      <w:r w:rsidRPr="006205B1">
        <w:rPr>
          <w:rFonts w:ascii="Arial" w:hAnsi="Arial" w:cs="Arial"/>
          <w:iCs/>
          <w:shd w:val="clear" w:color="auto" w:fill="FFFFFF"/>
        </w:rPr>
        <w:t>(Plano de Mobilidade Urbana) (NR).</w:t>
      </w:r>
    </w:p>
    <w:p w14:paraId="59C5A6CF" w14:textId="77777777" w:rsidR="00403AB5" w:rsidRPr="006205B1" w:rsidRDefault="00403AB5" w:rsidP="006205B1">
      <w:pPr>
        <w:spacing w:line="360" w:lineRule="auto"/>
        <w:jc w:val="both"/>
        <w:rPr>
          <w:rFonts w:ascii="Arial" w:hAnsi="Arial" w:cs="Arial"/>
          <w:iCs/>
          <w:shd w:val="clear" w:color="auto" w:fill="FFFFFF"/>
        </w:rPr>
      </w:pPr>
      <w:r w:rsidRPr="006205B1">
        <w:rPr>
          <w:rFonts w:ascii="Arial" w:hAnsi="Arial" w:cs="Arial"/>
          <w:iCs/>
          <w:shd w:val="clear" w:color="auto" w:fill="FFFFFF"/>
        </w:rPr>
        <w:t>§ 2º (Revogado);</w:t>
      </w:r>
    </w:p>
    <w:p w14:paraId="0E9D34AF" w14:textId="77777777" w:rsidR="00403AB5" w:rsidRPr="006205B1" w:rsidRDefault="00403AB5" w:rsidP="006205B1">
      <w:pPr>
        <w:spacing w:line="360" w:lineRule="auto"/>
        <w:jc w:val="both"/>
        <w:rPr>
          <w:rFonts w:ascii="Arial" w:hAnsi="Arial" w:cs="Arial"/>
          <w:iCs/>
          <w:shd w:val="clear" w:color="auto" w:fill="FFFFFF"/>
        </w:rPr>
      </w:pPr>
      <w:r w:rsidRPr="006205B1">
        <w:rPr>
          <w:rFonts w:ascii="Arial" w:hAnsi="Arial" w:cs="Arial"/>
          <w:iCs/>
          <w:shd w:val="clear" w:color="auto" w:fill="FFFFFF"/>
        </w:rPr>
        <w:t>§ 3º (Revogado);</w:t>
      </w:r>
    </w:p>
    <w:p w14:paraId="3FFADD1D" w14:textId="77777777" w:rsidR="00403AB5" w:rsidRPr="006205B1" w:rsidRDefault="00403AB5" w:rsidP="006205B1">
      <w:pPr>
        <w:spacing w:line="360" w:lineRule="auto"/>
        <w:jc w:val="both"/>
        <w:rPr>
          <w:rFonts w:ascii="Arial" w:hAnsi="Arial" w:cs="Arial"/>
          <w:iCs/>
          <w:shd w:val="clear" w:color="auto" w:fill="FFFFFF"/>
        </w:rPr>
      </w:pPr>
      <w:r w:rsidRPr="006205B1">
        <w:rPr>
          <w:rFonts w:ascii="Arial" w:hAnsi="Arial" w:cs="Arial"/>
          <w:iCs/>
          <w:shd w:val="clear" w:color="auto" w:fill="FFFFFF"/>
        </w:rPr>
        <w:t>§ 4º (Revogado);</w:t>
      </w:r>
    </w:p>
    <w:p w14:paraId="5214E17A" w14:textId="6E851FA4" w:rsidR="00403AB5" w:rsidRPr="006205B1" w:rsidRDefault="00403AB5" w:rsidP="006205B1">
      <w:pPr>
        <w:spacing w:line="360" w:lineRule="auto"/>
        <w:jc w:val="both"/>
        <w:rPr>
          <w:rFonts w:ascii="Arial" w:hAnsi="Arial" w:cs="Arial"/>
          <w:shd w:val="clear" w:color="auto" w:fill="FFFFFF"/>
        </w:rPr>
      </w:pPr>
      <w:r w:rsidRPr="006205B1">
        <w:rPr>
          <w:rFonts w:ascii="Arial" w:hAnsi="Arial" w:cs="Arial"/>
          <w:bCs/>
          <w:shd w:val="clear" w:color="auto" w:fill="FFFFFF"/>
        </w:rPr>
        <w:t xml:space="preserve">§ 5ºA omissão do proprietário ou possuidor a qualquer </w:t>
      </w:r>
      <w:r w:rsidR="00EB1B39" w:rsidRPr="006205B1">
        <w:rPr>
          <w:rFonts w:ascii="Arial" w:hAnsi="Arial" w:cs="Arial"/>
          <w:bCs/>
          <w:shd w:val="clear" w:color="auto" w:fill="FFFFFF"/>
        </w:rPr>
        <w:t>título</w:t>
      </w:r>
      <w:r w:rsidRPr="006205B1">
        <w:rPr>
          <w:rFonts w:ascii="Arial" w:hAnsi="Arial" w:cs="Arial"/>
          <w:bCs/>
          <w:shd w:val="clear" w:color="auto" w:fill="FFFFFF"/>
        </w:rPr>
        <w:t>, no prazo previsto,</w:t>
      </w:r>
      <w:r w:rsidRPr="006205B1">
        <w:rPr>
          <w:rFonts w:ascii="Arial" w:hAnsi="Arial" w:cs="Arial"/>
          <w:shd w:val="clear" w:color="auto" w:fill="FFFFFF"/>
        </w:rPr>
        <w:t xml:space="preserve"> caracteriza infração à legislação de posturas, aprovado pela Lei nº 039 de 18/02/1964, autorizando o Município a executar, cobrando do infrator, além da multa correspondente, o custo do material e mão de obra necessária a realização dos serviços, acrescidos em 20% (vinte por cento), a título de Administração (NR)</w:t>
      </w:r>
      <w:bookmarkStart w:id="4" w:name="artigo_4"/>
      <w:r w:rsidRPr="006205B1">
        <w:rPr>
          <w:rFonts w:ascii="Arial" w:hAnsi="Arial" w:cs="Arial"/>
          <w:shd w:val="clear" w:color="auto" w:fill="FFFFFF"/>
        </w:rPr>
        <w:t>.</w:t>
      </w:r>
    </w:p>
    <w:p w14:paraId="517CA7B8" w14:textId="77777777" w:rsidR="00403AB5" w:rsidRPr="006205B1" w:rsidRDefault="00403AB5" w:rsidP="006205B1">
      <w:pPr>
        <w:spacing w:line="360" w:lineRule="auto"/>
        <w:jc w:val="both"/>
        <w:rPr>
          <w:rFonts w:ascii="Arial" w:hAnsi="Arial" w:cs="Arial"/>
          <w:shd w:val="clear" w:color="auto" w:fill="FFFFFF"/>
        </w:rPr>
      </w:pPr>
      <w:r w:rsidRPr="006205B1">
        <w:rPr>
          <w:rFonts w:ascii="Arial" w:hAnsi="Arial" w:cs="Arial"/>
          <w:bCs/>
        </w:rPr>
        <w:t>§ 6٥</w:t>
      </w:r>
      <w:r w:rsidRPr="006205B1">
        <w:rPr>
          <w:rFonts w:ascii="Arial" w:hAnsi="Arial" w:cs="Arial"/>
          <w:bCs/>
          <w:shd w:val="clear" w:color="auto" w:fill="FFFFFF"/>
        </w:rPr>
        <w:t xml:space="preserve"> Ficam isentos do pagamento pela realização dos serviços, os imóveis urbanos</w:t>
      </w:r>
      <w:r w:rsidRPr="006205B1">
        <w:rPr>
          <w:rFonts w:ascii="Arial" w:hAnsi="Arial" w:cs="Arial"/>
          <w:shd w:val="clear" w:color="auto" w:fill="FFFFFF"/>
        </w:rPr>
        <w:t xml:space="preserve"> residenciais, que possuam alguma das seguintes características próprias e de seus proprietários:</w:t>
      </w:r>
    </w:p>
    <w:p w14:paraId="363B1DFA" w14:textId="77777777" w:rsidR="00403AB5" w:rsidRPr="006205B1" w:rsidRDefault="00403AB5" w:rsidP="006205B1">
      <w:pPr>
        <w:pStyle w:val="PargrafodaLista"/>
        <w:numPr>
          <w:ilvl w:val="0"/>
          <w:numId w:val="19"/>
        </w:numPr>
        <w:spacing w:after="0" w:line="360" w:lineRule="auto"/>
        <w:ind w:left="349" w:hanging="349"/>
        <w:jc w:val="both"/>
        <w:rPr>
          <w:rFonts w:ascii="Arial" w:hAnsi="Arial" w:cs="Arial"/>
          <w:sz w:val="24"/>
          <w:szCs w:val="24"/>
          <w:shd w:val="clear" w:color="auto" w:fill="FFFFFF"/>
          <w:lang w:eastAsia="pt-BR"/>
        </w:rPr>
      </w:pPr>
      <w:r w:rsidRPr="006205B1">
        <w:rPr>
          <w:rFonts w:ascii="Arial" w:hAnsi="Arial" w:cs="Arial"/>
          <w:sz w:val="24"/>
          <w:szCs w:val="24"/>
          <w:shd w:val="clear" w:color="auto" w:fill="FFFFFF"/>
          <w:lang w:eastAsia="pt-BR"/>
        </w:rPr>
        <w:t>os imóveis com edificação não superior a 70 m</w:t>
      </w:r>
      <w:r w:rsidRPr="006205B1">
        <w:rPr>
          <w:rFonts w:ascii="Arial" w:hAnsi="Arial" w:cs="Arial"/>
          <w:sz w:val="24"/>
          <w:szCs w:val="24"/>
          <w:shd w:val="clear" w:color="auto" w:fill="FFFFFF"/>
          <w:vertAlign w:val="superscript"/>
          <w:lang w:eastAsia="pt-BR"/>
        </w:rPr>
        <w:t>2</w:t>
      </w:r>
      <w:r w:rsidRPr="006205B1">
        <w:rPr>
          <w:rFonts w:ascii="Arial" w:hAnsi="Arial" w:cs="Arial"/>
          <w:sz w:val="24"/>
          <w:szCs w:val="24"/>
          <w:shd w:val="clear" w:color="auto" w:fill="FFFFFF"/>
          <w:lang w:eastAsia="pt-BR"/>
        </w:rPr>
        <w:t>(setenta metros quadrados) de área construída, dos quais seus proprietários gozarão da presunção de insuficiência econômica para o pagamento do tributo, desde que não estejam incluídos nas disposições previstas no</w:t>
      </w:r>
      <w:r w:rsidRPr="006205B1">
        <w:rPr>
          <w:rFonts w:ascii="Arial" w:hAnsi="Arial" w:cs="Arial"/>
          <w:sz w:val="24"/>
          <w:szCs w:val="24"/>
        </w:rPr>
        <w:t>§ 8º desta Lei;</w:t>
      </w:r>
    </w:p>
    <w:p w14:paraId="14F9DB63" w14:textId="12ED5F37" w:rsidR="00403AB5" w:rsidRPr="006205B1" w:rsidRDefault="00403AB5" w:rsidP="006205B1">
      <w:pPr>
        <w:pStyle w:val="PargrafodaLista"/>
        <w:numPr>
          <w:ilvl w:val="0"/>
          <w:numId w:val="19"/>
        </w:numPr>
        <w:spacing w:after="0" w:line="360" w:lineRule="auto"/>
        <w:ind w:left="349" w:hanging="349"/>
        <w:jc w:val="both"/>
        <w:rPr>
          <w:rFonts w:ascii="Arial" w:hAnsi="Arial" w:cs="Arial"/>
          <w:sz w:val="24"/>
          <w:szCs w:val="24"/>
          <w:shd w:val="clear" w:color="auto" w:fill="FFFFFF"/>
          <w:lang w:eastAsia="pt-BR"/>
        </w:rPr>
      </w:pPr>
      <w:r w:rsidRPr="006205B1">
        <w:rPr>
          <w:rFonts w:ascii="Arial" w:hAnsi="Arial" w:cs="Arial"/>
          <w:sz w:val="24"/>
          <w:szCs w:val="24"/>
          <w:shd w:val="clear" w:color="auto" w:fill="FFFFFF"/>
          <w:lang w:eastAsia="pt-BR"/>
        </w:rPr>
        <w:t xml:space="preserve">os proprietários e contribuintes de baixa renda, independentemente da metragem da edificação, que não possuírem renda familiar superior a 2 (dois) </w:t>
      </w:r>
      <w:r w:rsidR="002C7D07" w:rsidRPr="006205B1">
        <w:rPr>
          <w:rFonts w:ascii="Arial" w:hAnsi="Arial" w:cs="Arial"/>
          <w:sz w:val="24"/>
          <w:szCs w:val="24"/>
          <w:shd w:val="clear" w:color="auto" w:fill="FFFFFF"/>
          <w:lang w:eastAsia="pt-BR"/>
        </w:rPr>
        <w:t>salários-mínimos</w:t>
      </w:r>
      <w:r w:rsidRPr="006205B1">
        <w:rPr>
          <w:rFonts w:ascii="Arial" w:hAnsi="Arial" w:cs="Arial"/>
          <w:sz w:val="24"/>
          <w:szCs w:val="24"/>
          <w:shd w:val="clear" w:color="auto" w:fill="FFFFFF"/>
          <w:lang w:eastAsia="pt-BR"/>
        </w:rPr>
        <w:t>.</w:t>
      </w:r>
    </w:p>
    <w:p w14:paraId="50621717" w14:textId="0D74F67A" w:rsidR="00403AB5" w:rsidRPr="006205B1" w:rsidRDefault="00403AB5" w:rsidP="006205B1">
      <w:pPr>
        <w:pStyle w:val="PargrafodaLista"/>
        <w:numPr>
          <w:ilvl w:val="0"/>
          <w:numId w:val="19"/>
        </w:numPr>
        <w:spacing w:after="0" w:line="360" w:lineRule="auto"/>
        <w:ind w:left="349" w:hanging="349"/>
        <w:jc w:val="both"/>
        <w:rPr>
          <w:rFonts w:ascii="Arial" w:hAnsi="Arial" w:cs="Arial"/>
          <w:sz w:val="24"/>
          <w:szCs w:val="24"/>
          <w:shd w:val="clear" w:color="auto" w:fill="FFFFFF"/>
          <w:lang w:eastAsia="pt-BR"/>
        </w:rPr>
      </w:pPr>
      <w:r w:rsidRPr="006205B1">
        <w:rPr>
          <w:rFonts w:ascii="Arial" w:hAnsi="Arial" w:cs="Arial"/>
          <w:sz w:val="24"/>
          <w:szCs w:val="24"/>
          <w:shd w:val="clear" w:color="auto" w:fill="FFFFFF"/>
          <w:lang w:eastAsia="pt-BR"/>
        </w:rPr>
        <w:t>Para efeito da avaliação da renda mensal de trabalhadores considerados diaristas, boias frias, trabalhadores rurais sem registro e assemelhados, deve-se considerar a importância mínima de 1 (um) salário</w:t>
      </w:r>
      <w:r w:rsidR="002C7D07" w:rsidRPr="006205B1">
        <w:rPr>
          <w:rFonts w:ascii="Arial" w:hAnsi="Arial" w:cs="Arial"/>
          <w:sz w:val="24"/>
          <w:szCs w:val="24"/>
          <w:shd w:val="clear" w:color="auto" w:fill="FFFFFF"/>
          <w:lang w:eastAsia="pt-BR"/>
        </w:rPr>
        <w:t>-</w:t>
      </w:r>
      <w:r w:rsidRPr="006205B1">
        <w:rPr>
          <w:rFonts w:ascii="Arial" w:hAnsi="Arial" w:cs="Arial"/>
          <w:sz w:val="24"/>
          <w:szCs w:val="24"/>
          <w:shd w:val="clear" w:color="auto" w:fill="FFFFFF"/>
          <w:lang w:eastAsia="pt-BR"/>
        </w:rPr>
        <w:t>mínimo nacional vigente.</w:t>
      </w:r>
    </w:p>
    <w:p w14:paraId="5E1CBB0D" w14:textId="77777777" w:rsidR="00403AB5" w:rsidRPr="006205B1" w:rsidRDefault="00403AB5" w:rsidP="006205B1">
      <w:pPr>
        <w:spacing w:line="360" w:lineRule="auto"/>
        <w:ind w:left="349" w:hanging="283"/>
        <w:jc w:val="both"/>
        <w:rPr>
          <w:rFonts w:ascii="Arial" w:hAnsi="Arial" w:cs="Arial"/>
          <w:shd w:val="clear" w:color="auto" w:fill="FFFFFF"/>
        </w:rPr>
      </w:pPr>
      <w:r w:rsidRPr="006205B1">
        <w:rPr>
          <w:rFonts w:ascii="Arial" w:hAnsi="Arial" w:cs="Arial"/>
          <w:shd w:val="clear" w:color="auto" w:fill="FFFFFF"/>
        </w:rPr>
        <w:t>IV. Para habilitação do pedido da isenção, que se dará através de requerimento administrativo, instruído com a documentação necessária a comprovação do preenchimento dos requisitos estabelecidos neste artigo, o contribuinte deverá comparecer a sede do Poder Público Municipal (Paço Municipal).</w:t>
      </w:r>
    </w:p>
    <w:p w14:paraId="0F40B891" w14:textId="56761901" w:rsidR="00403AB5" w:rsidRPr="006205B1" w:rsidRDefault="00EB1B39" w:rsidP="006205B1">
      <w:pPr>
        <w:spacing w:line="360" w:lineRule="auto"/>
        <w:ind w:left="349" w:hanging="283"/>
        <w:jc w:val="both"/>
        <w:rPr>
          <w:rFonts w:ascii="Arial" w:hAnsi="Arial" w:cs="Arial"/>
          <w:shd w:val="clear" w:color="auto" w:fill="FFFFFF"/>
        </w:rPr>
      </w:pPr>
      <w:r w:rsidRPr="006205B1">
        <w:rPr>
          <w:rFonts w:ascii="Arial" w:hAnsi="Arial" w:cs="Arial"/>
          <w:shd w:val="clear" w:color="auto" w:fill="FFFFFF"/>
        </w:rPr>
        <w:t>V. P</w:t>
      </w:r>
      <w:r w:rsidR="00403AB5" w:rsidRPr="006205B1">
        <w:rPr>
          <w:rFonts w:ascii="Arial" w:hAnsi="Arial" w:cs="Arial"/>
          <w:shd w:val="clear" w:color="auto" w:fill="FFFFFF"/>
        </w:rPr>
        <w:t>oderá o Departamento de Fiscalização Municipal a qualquer tempo, realizar vistorias “in loco”, para fins de verificação dos fatos e condições apresentados no requerimento de isenção.</w:t>
      </w:r>
    </w:p>
    <w:p w14:paraId="1F909550" w14:textId="77777777" w:rsidR="00403AB5" w:rsidRPr="006205B1" w:rsidRDefault="00403AB5" w:rsidP="006205B1">
      <w:pPr>
        <w:pStyle w:val="PargrafodaLista"/>
        <w:spacing w:after="0" w:line="360" w:lineRule="auto"/>
        <w:ind w:left="0"/>
        <w:jc w:val="both"/>
        <w:rPr>
          <w:rFonts w:ascii="Arial" w:hAnsi="Arial" w:cs="Arial"/>
          <w:sz w:val="24"/>
          <w:szCs w:val="24"/>
        </w:rPr>
      </w:pPr>
      <w:r w:rsidRPr="006205B1">
        <w:rPr>
          <w:rFonts w:ascii="Arial" w:hAnsi="Arial" w:cs="Arial"/>
          <w:bCs/>
          <w:sz w:val="24"/>
          <w:szCs w:val="24"/>
        </w:rPr>
        <w:lastRenderedPageBreak/>
        <w:t>§ 7٥Os proprietários de imóveis não edificados, não possuem presunção de</w:t>
      </w:r>
      <w:r w:rsidRPr="006205B1">
        <w:rPr>
          <w:rFonts w:ascii="Arial" w:hAnsi="Arial" w:cs="Arial"/>
          <w:sz w:val="24"/>
          <w:szCs w:val="24"/>
        </w:rPr>
        <w:t xml:space="preserve"> insuficiência econômica, devendo, para obter a isenção, se enquadrar nas demais possibilidades da concessão do benefício, previstas nesta Lei.</w:t>
      </w:r>
    </w:p>
    <w:p w14:paraId="5082B880" w14:textId="77777777" w:rsidR="00403AB5" w:rsidRPr="006205B1" w:rsidRDefault="00403AB5" w:rsidP="006205B1">
      <w:pPr>
        <w:pStyle w:val="PargrafodaLista"/>
        <w:spacing w:after="0" w:line="360" w:lineRule="auto"/>
        <w:ind w:left="0"/>
        <w:jc w:val="both"/>
        <w:rPr>
          <w:rFonts w:ascii="Arial" w:hAnsi="Arial" w:cs="Arial"/>
          <w:sz w:val="24"/>
          <w:szCs w:val="24"/>
        </w:rPr>
      </w:pPr>
      <w:r w:rsidRPr="006205B1">
        <w:rPr>
          <w:rFonts w:ascii="Arial" w:hAnsi="Arial" w:cs="Arial"/>
          <w:bCs/>
          <w:sz w:val="24"/>
          <w:szCs w:val="24"/>
        </w:rPr>
        <w:t xml:space="preserve">§ 8٥ Não terão direito </w:t>
      </w:r>
      <w:proofErr w:type="spellStart"/>
      <w:r w:rsidRPr="006205B1">
        <w:rPr>
          <w:rFonts w:ascii="Arial" w:hAnsi="Arial" w:cs="Arial"/>
          <w:bCs/>
          <w:sz w:val="24"/>
          <w:szCs w:val="24"/>
        </w:rPr>
        <w:t>a</w:t>
      </w:r>
      <w:proofErr w:type="spellEnd"/>
      <w:r w:rsidRPr="006205B1">
        <w:rPr>
          <w:rFonts w:ascii="Arial" w:hAnsi="Arial" w:cs="Arial"/>
          <w:bCs/>
          <w:sz w:val="24"/>
          <w:szCs w:val="24"/>
        </w:rPr>
        <w:t xml:space="preserve"> isenção do pagamento pela realização dos serviços os</w:t>
      </w:r>
      <w:r w:rsidRPr="006205B1">
        <w:rPr>
          <w:rFonts w:ascii="Arial" w:hAnsi="Arial" w:cs="Arial"/>
          <w:sz w:val="24"/>
          <w:szCs w:val="24"/>
        </w:rPr>
        <w:t xml:space="preserve"> contribuintes:</w:t>
      </w:r>
    </w:p>
    <w:p w14:paraId="41ECE50F" w14:textId="77777777" w:rsidR="00403AB5" w:rsidRPr="006205B1" w:rsidRDefault="00403AB5" w:rsidP="006205B1">
      <w:pPr>
        <w:pStyle w:val="PargrafodaLista"/>
        <w:numPr>
          <w:ilvl w:val="0"/>
          <w:numId w:val="20"/>
        </w:numPr>
        <w:spacing w:after="0" w:line="360" w:lineRule="auto"/>
        <w:jc w:val="both"/>
        <w:rPr>
          <w:rFonts w:ascii="Arial" w:hAnsi="Arial" w:cs="Arial"/>
          <w:sz w:val="24"/>
          <w:szCs w:val="24"/>
        </w:rPr>
      </w:pPr>
      <w:r w:rsidRPr="006205B1">
        <w:rPr>
          <w:rFonts w:ascii="Arial" w:hAnsi="Arial" w:cs="Arial"/>
          <w:sz w:val="24"/>
          <w:szCs w:val="24"/>
        </w:rPr>
        <w:t>que possuírem mais de um imóvel urbano no Município;</w:t>
      </w:r>
    </w:p>
    <w:p w14:paraId="381C5321" w14:textId="77777777" w:rsidR="00403AB5" w:rsidRPr="006205B1" w:rsidRDefault="00403AB5" w:rsidP="006205B1">
      <w:pPr>
        <w:pStyle w:val="PargrafodaLista"/>
        <w:numPr>
          <w:ilvl w:val="0"/>
          <w:numId w:val="20"/>
        </w:numPr>
        <w:spacing w:after="0" w:line="360" w:lineRule="auto"/>
        <w:jc w:val="both"/>
        <w:rPr>
          <w:rFonts w:ascii="Arial" w:hAnsi="Arial" w:cs="Arial"/>
          <w:sz w:val="24"/>
          <w:szCs w:val="24"/>
        </w:rPr>
      </w:pPr>
      <w:r w:rsidRPr="006205B1">
        <w:rPr>
          <w:rFonts w:ascii="Arial" w:hAnsi="Arial" w:cs="Arial"/>
          <w:sz w:val="24"/>
          <w:szCs w:val="24"/>
        </w:rPr>
        <w:t>que não residirem no imóvel edificado incluído em via pública, objeto do ato do Poder Executivo que determinar a implantação do Programa, exceto aqueles que se enquadrem nos demais requisitos para a isenção, previstos no § 6º do Artigo 3º desta Lei;</w:t>
      </w:r>
    </w:p>
    <w:p w14:paraId="31ADFB4C" w14:textId="77777777" w:rsidR="00403AB5" w:rsidRPr="006205B1" w:rsidRDefault="00403AB5" w:rsidP="006205B1">
      <w:pPr>
        <w:pStyle w:val="PargrafodaLista"/>
        <w:numPr>
          <w:ilvl w:val="0"/>
          <w:numId w:val="20"/>
        </w:numPr>
        <w:spacing w:after="0" w:line="360" w:lineRule="auto"/>
        <w:jc w:val="both"/>
        <w:rPr>
          <w:rFonts w:ascii="Arial" w:hAnsi="Arial" w:cs="Arial"/>
          <w:sz w:val="24"/>
          <w:szCs w:val="24"/>
        </w:rPr>
      </w:pPr>
      <w:r w:rsidRPr="006205B1">
        <w:rPr>
          <w:rFonts w:ascii="Arial" w:hAnsi="Arial" w:cs="Arial"/>
          <w:sz w:val="24"/>
          <w:szCs w:val="24"/>
        </w:rPr>
        <w:t>que, sendo proprietários, não estão com o cadastro devidamente regularizado em seu nome, perante o Cadastro Imobiliário do Município.</w:t>
      </w:r>
    </w:p>
    <w:p w14:paraId="40EF76F9" w14:textId="77777777" w:rsidR="00403AB5" w:rsidRPr="006205B1" w:rsidRDefault="00403AB5" w:rsidP="006205B1">
      <w:pPr>
        <w:spacing w:line="360" w:lineRule="auto"/>
        <w:jc w:val="both"/>
        <w:rPr>
          <w:rFonts w:ascii="Arial" w:hAnsi="Arial" w:cs="Arial"/>
          <w:bCs/>
          <w:shd w:val="clear" w:color="auto" w:fill="FFFFFF"/>
        </w:rPr>
      </w:pPr>
      <w:r w:rsidRPr="006205B1">
        <w:rPr>
          <w:rFonts w:ascii="Arial" w:hAnsi="Arial" w:cs="Arial"/>
          <w:bCs/>
        </w:rPr>
        <w:t>Art. 4º</w:t>
      </w:r>
      <w:bookmarkEnd w:id="4"/>
      <w:r w:rsidRPr="006205B1">
        <w:rPr>
          <w:rFonts w:ascii="Arial" w:hAnsi="Arial" w:cs="Arial"/>
          <w:bCs/>
          <w:shd w:val="clear" w:color="auto" w:fill="FFFFFF"/>
        </w:rPr>
        <w:t> </w:t>
      </w:r>
      <w:bookmarkStart w:id="5" w:name="artigo_5"/>
      <w:r w:rsidRPr="006205B1">
        <w:rPr>
          <w:rFonts w:ascii="Arial" w:hAnsi="Arial" w:cs="Arial"/>
          <w:bCs/>
          <w:shd w:val="clear" w:color="auto" w:fill="FFFFFF"/>
        </w:rPr>
        <w:t>Fica revogado o artigo 5º incluindo seus incisos e o parágrafo único.</w:t>
      </w:r>
    </w:p>
    <w:bookmarkEnd w:id="5"/>
    <w:p w14:paraId="3D8FAA37" w14:textId="77777777" w:rsidR="00403AB5" w:rsidRPr="006205B1" w:rsidRDefault="00403AB5" w:rsidP="006205B1">
      <w:pPr>
        <w:spacing w:line="360" w:lineRule="auto"/>
        <w:jc w:val="both"/>
        <w:rPr>
          <w:rFonts w:ascii="Arial" w:hAnsi="Arial" w:cs="Arial"/>
          <w:shd w:val="clear" w:color="auto" w:fill="FFFFFF"/>
        </w:rPr>
      </w:pPr>
      <w:r w:rsidRPr="006205B1">
        <w:rPr>
          <w:rFonts w:ascii="Arial" w:hAnsi="Arial" w:cs="Arial"/>
          <w:bCs/>
          <w:shd w:val="clear" w:color="auto" w:fill="FFFFFF"/>
        </w:rPr>
        <w:t>Art. 5º Permanecem inalteradas todas as demais disposições da Lei nº 2.076/2020</w:t>
      </w:r>
      <w:r w:rsidRPr="006205B1">
        <w:rPr>
          <w:rFonts w:ascii="Arial" w:hAnsi="Arial" w:cs="Arial"/>
          <w:shd w:val="clear" w:color="auto" w:fill="FFFFFF"/>
        </w:rPr>
        <w:t xml:space="preserve"> de 26/08/2020.</w:t>
      </w:r>
    </w:p>
    <w:p w14:paraId="4E0170CF" w14:textId="77777777" w:rsidR="00403AB5" w:rsidRPr="006205B1" w:rsidRDefault="00403AB5" w:rsidP="006205B1">
      <w:pPr>
        <w:spacing w:line="360" w:lineRule="auto"/>
        <w:jc w:val="both"/>
        <w:rPr>
          <w:rFonts w:ascii="Arial" w:hAnsi="Arial" w:cs="Arial"/>
          <w:bCs/>
          <w:shd w:val="clear" w:color="auto" w:fill="FFFFFF"/>
        </w:rPr>
      </w:pPr>
      <w:r w:rsidRPr="006205B1">
        <w:rPr>
          <w:rFonts w:ascii="Arial" w:hAnsi="Arial" w:cs="Arial"/>
          <w:bCs/>
          <w:shd w:val="clear" w:color="auto" w:fill="FFFFFF"/>
        </w:rPr>
        <w:t>Art. 6º Esta lei entra vigor na data de sua publicação.</w:t>
      </w:r>
    </w:p>
    <w:p w14:paraId="285187D9" w14:textId="77777777" w:rsidR="00403AB5" w:rsidRPr="006205B1" w:rsidRDefault="00403AB5" w:rsidP="006205B1">
      <w:pPr>
        <w:spacing w:line="360" w:lineRule="auto"/>
        <w:jc w:val="both"/>
        <w:rPr>
          <w:rFonts w:ascii="Arial" w:hAnsi="Arial" w:cs="Arial"/>
          <w:shd w:val="clear" w:color="auto" w:fill="FFFFFF"/>
        </w:rPr>
      </w:pPr>
    </w:p>
    <w:p w14:paraId="609A3C4B" w14:textId="77777777" w:rsidR="00856761" w:rsidRPr="006205B1" w:rsidRDefault="00856761" w:rsidP="006205B1">
      <w:pPr>
        <w:spacing w:line="360" w:lineRule="auto"/>
        <w:jc w:val="both"/>
        <w:rPr>
          <w:rFonts w:ascii="Arial" w:hAnsi="Arial" w:cs="Arial"/>
          <w:b/>
        </w:rPr>
      </w:pPr>
    </w:p>
    <w:p w14:paraId="4EF79F86" w14:textId="4D200E01" w:rsidR="00005E99" w:rsidRPr="006205B1" w:rsidRDefault="002C7D07" w:rsidP="006205B1">
      <w:pPr>
        <w:spacing w:line="360" w:lineRule="auto"/>
        <w:jc w:val="both"/>
        <w:rPr>
          <w:rFonts w:ascii="Arial" w:hAnsi="Arial" w:cs="Arial"/>
          <w:b/>
        </w:rPr>
      </w:pPr>
      <w:r w:rsidRPr="006205B1">
        <w:rPr>
          <w:rFonts w:ascii="Arial" w:hAnsi="Arial" w:cs="Arial"/>
          <w:b/>
        </w:rPr>
        <w:br w:type="page"/>
      </w:r>
      <w:r w:rsidR="00005E99" w:rsidRPr="006205B1">
        <w:rPr>
          <w:rFonts w:ascii="Arial" w:hAnsi="Arial" w:cs="Arial"/>
          <w:b/>
        </w:rPr>
        <w:lastRenderedPageBreak/>
        <w:t>C</w:t>
      </w:r>
      <w:r w:rsidR="000E267C" w:rsidRPr="006205B1">
        <w:rPr>
          <w:rFonts w:ascii="Arial" w:hAnsi="Arial" w:cs="Arial"/>
          <w:b/>
        </w:rPr>
        <w:t>)</w:t>
      </w:r>
      <w:r w:rsidR="00005E99" w:rsidRPr="006205B1">
        <w:rPr>
          <w:rFonts w:ascii="Arial" w:hAnsi="Arial" w:cs="Arial"/>
          <w:b/>
        </w:rPr>
        <w:t xml:space="preserve"> P</w:t>
      </w:r>
      <w:r w:rsidR="000E267C" w:rsidRPr="006205B1">
        <w:rPr>
          <w:rFonts w:ascii="Arial" w:hAnsi="Arial" w:cs="Arial"/>
          <w:b/>
        </w:rPr>
        <w:t>arcelamento do Solo</w:t>
      </w:r>
      <w:r w:rsidRPr="006205B1">
        <w:rPr>
          <w:rFonts w:ascii="Arial" w:hAnsi="Arial" w:cs="Arial"/>
          <w:b/>
        </w:rPr>
        <w:t xml:space="preserve"> Urbano</w:t>
      </w:r>
    </w:p>
    <w:p w14:paraId="62B7C49E" w14:textId="77777777" w:rsidR="000E267C" w:rsidRPr="006205B1" w:rsidRDefault="000E267C" w:rsidP="006205B1">
      <w:pPr>
        <w:spacing w:line="360" w:lineRule="auto"/>
        <w:jc w:val="both"/>
        <w:rPr>
          <w:rFonts w:ascii="Arial" w:hAnsi="Arial" w:cs="Arial"/>
          <w:b/>
        </w:rPr>
      </w:pPr>
    </w:p>
    <w:p w14:paraId="4C4840D5" w14:textId="169E440B" w:rsidR="00005E99" w:rsidRPr="006205B1" w:rsidRDefault="00005E99" w:rsidP="006205B1">
      <w:pPr>
        <w:spacing w:line="360" w:lineRule="auto"/>
        <w:jc w:val="both"/>
        <w:rPr>
          <w:rFonts w:ascii="Arial" w:hAnsi="Arial" w:cs="Arial"/>
          <w:b/>
          <w:i/>
          <w:iCs/>
        </w:rPr>
      </w:pPr>
      <w:r w:rsidRPr="006205B1">
        <w:rPr>
          <w:rFonts w:ascii="Arial" w:hAnsi="Arial" w:cs="Arial"/>
          <w:b/>
          <w:i/>
          <w:iCs/>
        </w:rPr>
        <w:t>L</w:t>
      </w:r>
      <w:r w:rsidR="000E267C" w:rsidRPr="006205B1">
        <w:rPr>
          <w:rFonts w:ascii="Arial" w:hAnsi="Arial" w:cs="Arial"/>
          <w:b/>
          <w:i/>
          <w:iCs/>
        </w:rPr>
        <w:t xml:space="preserve">ei nº. </w:t>
      </w:r>
      <w:r w:rsidRPr="006205B1">
        <w:rPr>
          <w:rFonts w:ascii="Arial" w:hAnsi="Arial" w:cs="Arial"/>
          <w:b/>
          <w:i/>
          <w:iCs/>
        </w:rPr>
        <w:t>951/</w:t>
      </w:r>
      <w:r w:rsidR="000E267C" w:rsidRPr="006205B1">
        <w:rPr>
          <w:rFonts w:ascii="Arial" w:hAnsi="Arial" w:cs="Arial"/>
          <w:b/>
          <w:i/>
          <w:iCs/>
        </w:rPr>
        <w:t>19</w:t>
      </w:r>
      <w:r w:rsidRPr="006205B1">
        <w:rPr>
          <w:rFonts w:ascii="Arial" w:hAnsi="Arial" w:cs="Arial"/>
          <w:b/>
          <w:i/>
          <w:iCs/>
        </w:rPr>
        <w:t xml:space="preserve">99 de 17 de </w:t>
      </w:r>
      <w:r w:rsidR="000E267C" w:rsidRPr="006205B1">
        <w:rPr>
          <w:rFonts w:ascii="Arial" w:hAnsi="Arial" w:cs="Arial"/>
          <w:b/>
          <w:i/>
          <w:iCs/>
        </w:rPr>
        <w:t>n</w:t>
      </w:r>
      <w:r w:rsidRPr="006205B1">
        <w:rPr>
          <w:rFonts w:ascii="Arial" w:hAnsi="Arial" w:cs="Arial"/>
          <w:b/>
          <w:i/>
          <w:iCs/>
        </w:rPr>
        <w:t>ovembro de 1999</w:t>
      </w:r>
      <w:r w:rsidR="000E267C" w:rsidRPr="006205B1">
        <w:rPr>
          <w:rFonts w:ascii="Arial" w:hAnsi="Arial" w:cs="Arial"/>
          <w:b/>
          <w:i/>
          <w:iCs/>
        </w:rPr>
        <w:t xml:space="preserve"> – </w:t>
      </w:r>
      <w:r w:rsidRPr="006205B1">
        <w:rPr>
          <w:rFonts w:ascii="Arial" w:hAnsi="Arial" w:cs="Arial"/>
          <w:b/>
          <w:i/>
          <w:iCs/>
        </w:rPr>
        <w:t>Dispõe</w:t>
      </w:r>
      <w:r w:rsidR="000E267C" w:rsidRPr="006205B1">
        <w:rPr>
          <w:rFonts w:ascii="Arial" w:hAnsi="Arial" w:cs="Arial"/>
          <w:b/>
          <w:i/>
          <w:iCs/>
        </w:rPr>
        <w:t xml:space="preserve"> </w:t>
      </w:r>
      <w:r w:rsidRPr="006205B1">
        <w:rPr>
          <w:rFonts w:ascii="Arial" w:hAnsi="Arial" w:cs="Arial"/>
          <w:b/>
          <w:i/>
          <w:iCs/>
        </w:rPr>
        <w:t xml:space="preserve">sobre o parcelamento do solo urbano do município de Irineópolis e dá outras providências. </w:t>
      </w:r>
    </w:p>
    <w:p w14:paraId="0AEC0107" w14:textId="44CABD6B" w:rsidR="00005E99" w:rsidRPr="00B70AD2" w:rsidRDefault="00005E99" w:rsidP="006205B1">
      <w:pPr>
        <w:spacing w:line="360" w:lineRule="auto"/>
        <w:jc w:val="both"/>
        <w:rPr>
          <w:rFonts w:ascii="Arial" w:hAnsi="Arial" w:cs="Arial"/>
          <w:bCs/>
        </w:rPr>
      </w:pPr>
      <w:r w:rsidRPr="00B70AD2">
        <w:rPr>
          <w:rFonts w:ascii="Arial" w:hAnsi="Arial" w:cs="Arial"/>
          <w:bCs/>
        </w:rPr>
        <w:t>C</w:t>
      </w:r>
      <w:r w:rsidR="000E267C" w:rsidRPr="00B70AD2">
        <w:rPr>
          <w:rFonts w:ascii="Arial" w:hAnsi="Arial" w:cs="Arial"/>
          <w:bCs/>
        </w:rPr>
        <w:t>apítulo</w:t>
      </w:r>
      <w:r w:rsidRPr="00B70AD2">
        <w:rPr>
          <w:rFonts w:ascii="Arial" w:hAnsi="Arial" w:cs="Arial"/>
          <w:bCs/>
        </w:rPr>
        <w:t xml:space="preserve"> I</w:t>
      </w:r>
      <w:r w:rsidR="000E267C" w:rsidRPr="00B70AD2">
        <w:rPr>
          <w:rFonts w:ascii="Arial" w:hAnsi="Arial" w:cs="Arial"/>
          <w:bCs/>
        </w:rPr>
        <w:t xml:space="preserve"> – Disposições Preliminares</w:t>
      </w:r>
      <w:r w:rsidRPr="00B70AD2">
        <w:rPr>
          <w:rFonts w:ascii="Arial" w:hAnsi="Arial" w:cs="Arial"/>
          <w:bCs/>
        </w:rPr>
        <w:t xml:space="preserve"> </w:t>
      </w:r>
    </w:p>
    <w:p w14:paraId="065FD3F8" w14:textId="095A436F" w:rsidR="00005E99" w:rsidRPr="006205B1" w:rsidRDefault="00005E99" w:rsidP="006205B1">
      <w:pPr>
        <w:spacing w:line="360" w:lineRule="auto"/>
        <w:jc w:val="both"/>
        <w:rPr>
          <w:rFonts w:ascii="Arial" w:hAnsi="Arial" w:cs="Arial"/>
        </w:rPr>
      </w:pPr>
      <w:r w:rsidRPr="006205B1">
        <w:rPr>
          <w:rFonts w:ascii="Arial" w:hAnsi="Arial" w:cs="Arial"/>
        </w:rPr>
        <w:t>Art. 1º</w:t>
      </w:r>
      <w:r w:rsidR="000E267C" w:rsidRPr="006205B1">
        <w:rPr>
          <w:rFonts w:ascii="Arial" w:hAnsi="Arial" w:cs="Arial"/>
        </w:rPr>
        <w:t>.</w:t>
      </w:r>
      <w:r w:rsidRPr="006205B1">
        <w:rPr>
          <w:rFonts w:ascii="Arial" w:hAnsi="Arial" w:cs="Arial"/>
        </w:rPr>
        <w:t xml:space="preserve"> - O parcelamento do solo para fins urbanos no município de Irineópolis, reger-se-á por esta lei, observadas as diretrizes estabelecidas pela Lei Federal n.º</w:t>
      </w:r>
      <w:r w:rsidR="000E267C" w:rsidRPr="006205B1">
        <w:rPr>
          <w:rFonts w:ascii="Arial" w:hAnsi="Arial" w:cs="Arial"/>
        </w:rPr>
        <w:t>.</w:t>
      </w:r>
      <w:r w:rsidRPr="006205B1">
        <w:rPr>
          <w:rFonts w:ascii="Arial" w:hAnsi="Arial" w:cs="Arial"/>
        </w:rPr>
        <w:t xml:space="preserve"> 6.766/79, e alterações introduzidas pela Lei n.º 9.785/99 de 29 de janeiro de 1999.</w:t>
      </w:r>
    </w:p>
    <w:p w14:paraId="25538A57" w14:textId="457400EA" w:rsidR="00005E99" w:rsidRPr="006205B1" w:rsidRDefault="00005E99" w:rsidP="006205B1">
      <w:pPr>
        <w:spacing w:line="360" w:lineRule="auto"/>
        <w:jc w:val="both"/>
        <w:rPr>
          <w:rFonts w:ascii="Arial" w:hAnsi="Arial" w:cs="Arial"/>
        </w:rPr>
      </w:pPr>
      <w:r w:rsidRPr="006205B1">
        <w:rPr>
          <w:rFonts w:ascii="Arial" w:hAnsi="Arial" w:cs="Arial"/>
        </w:rPr>
        <w:t>Art. 2º</w:t>
      </w:r>
      <w:r w:rsidR="000E267C" w:rsidRPr="006205B1">
        <w:rPr>
          <w:rFonts w:ascii="Arial" w:hAnsi="Arial" w:cs="Arial"/>
        </w:rPr>
        <w:t>.</w:t>
      </w:r>
      <w:r w:rsidRPr="006205B1">
        <w:rPr>
          <w:rFonts w:ascii="Arial" w:hAnsi="Arial" w:cs="Arial"/>
        </w:rPr>
        <w:t xml:space="preserve"> - O parcelamento do solo urbano será efetuado sob a forma de loteamento ou desmembramento. </w:t>
      </w:r>
    </w:p>
    <w:p w14:paraId="10EEFCC2" w14:textId="45AFE9A2" w:rsidR="00005E99" w:rsidRPr="006205B1" w:rsidRDefault="00005E99" w:rsidP="006205B1">
      <w:pPr>
        <w:spacing w:line="360" w:lineRule="auto"/>
        <w:jc w:val="both"/>
        <w:rPr>
          <w:rFonts w:ascii="Arial" w:hAnsi="Arial" w:cs="Arial"/>
        </w:rPr>
      </w:pPr>
      <w:r w:rsidRPr="006205B1">
        <w:rPr>
          <w:rFonts w:ascii="Arial" w:hAnsi="Arial" w:cs="Arial"/>
        </w:rPr>
        <w:t>Art. 3º</w:t>
      </w:r>
      <w:r w:rsidR="000E267C" w:rsidRPr="006205B1">
        <w:rPr>
          <w:rFonts w:ascii="Arial" w:hAnsi="Arial" w:cs="Arial"/>
        </w:rPr>
        <w:t>.</w:t>
      </w:r>
      <w:r w:rsidRPr="006205B1">
        <w:rPr>
          <w:rFonts w:ascii="Arial" w:hAnsi="Arial" w:cs="Arial"/>
        </w:rPr>
        <w:t xml:space="preserve"> - Para fins do disposto nesta lei, consideram-se:</w:t>
      </w:r>
    </w:p>
    <w:p w14:paraId="3B634717" w14:textId="311C49C1" w:rsidR="00005E99" w:rsidRPr="006205B1" w:rsidRDefault="00005E99" w:rsidP="006205B1">
      <w:pPr>
        <w:spacing w:line="360" w:lineRule="auto"/>
        <w:jc w:val="both"/>
        <w:rPr>
          <w:rFonts w:ascii="Arial" w:hAnsi="Arial" w:cs="Arial"/>
        </w:rPr>
      </w:pPr>
      <w:r w:rsidRPr="006205B1">
        <w:rPr>
          <w:rFonts w:ascii="Arial" w:hAnsi="Arial" w:cs="Arial"/>
        </w:rPr>
        <w:t xml:space="preserve">I </w:t>
      </w:r>
      <w:r w:rsidR="000E267C" w:rsidRPr="006205B1">
        <w:rPr>
          <w:rFonts w:ascii="Arial" w:hAnsi="Arial" w:cs="Arial"/>
        </w:rPr>
        <w:t>-</w:t>
      </w:r>
      <w:r w:rsidRPr="006205B1">
        <w:rPr>
          <w:rFonts w:ascii="Arial" w:hAnsi="Arial" w:cs="Arial"/>
        </w:rPr>
        <w:t xml:space="preserve"> Loteamento: A subdivisão da área em lotes destinados a edificações, com aberturas de novas vias de circulação, de logradouros públicos ou prolongamentos, modificação ou ampliação das vias existentes;</w:t>
      </w:r>
    </w:p>
    <w:p w14:paraId="6AAB0210" w14:textId="137CF269" w:rsidR="00005E99" w:rsidRPr="006205B1" w:rsidRDefault="00005E99" w:rsidP="006205B1">
      <w:pPr>
        <w:spacing w:line="360" w:lineRule="auto"/>
        <w:jc w:val="both"/>
        <w:rPr>
          <w:rFonts w:ascii="Arial" w:hAnsi="Arial" w:cs="Arial"/>
        </w:rPr>
      </w:pPr>
      <w:r w:rsidRPr="006205B1">
        <w:rPr>
          <w:rFonts w:ascii="Arial" w:hAnsi="Arial" w:cs="Arial"/>
        </w:rPr>
        <w:t xml:space="preserve">II </w:t>
      </w:r>
      <w:r w:rsidR="000E267C" w:rsidRPr="006205B1">
        <w:rPr>
          <w:rFonts w:ascii="Arial" w:hAnsi="Arial" w:cs="Arial"/>
        </w:rPr>
        <w:t>-</w:t>
      </w:r>
      <w:r w:rsidRPr="006205B1">
        <w:rPr>
          <w:rFonts w:ascii="Arial" w:hAnsi="Arial" w:cs="Arial"/>
        </w:rPr>
        <w:t xml:space="preserve"> Desmembramento: A subdivisão de gleba em lotes, destinados a edificação, com aproveitamento do sistema viário existente, desde que não implique a abertura de novas vias e logradouros públicos, nem prolongamento, modificação ou ampliação dos já existentes</w:t>
      </w:r>
    </w:p>
    <w:p w14:paraId="3D7B0F4E" w14:textId="4AB92C44" w:rsidR="00005E99" w:rsidRPr="006205B1" w:rsidRDefault="00005E99" w:rsidP="006205B1">
      <w:pPr>
        <w:spacing w:line="360" w:lineRule="auto"/>
        <w:jc w:val="both"/>
        <w:rPr>
          <w:rFonts w:ascii="Arial" w:hAnsi="Arial" w:cs="Arial"/>
        </w:rPr>
      </w:pPr>
      <w:r w:rsidRPr="006205B1">
        <w:rPr>
          <w:rFonts w:ascii="Arial" w:hAnsi="Arial" w:cs="Arial"/>
        </w:rPr>
        <w:t>Art. 4º</w:t>
      </w:r>
      <w:r w:rsidR="000E267C" w:rsidRPr="006205B1">
        <w:rPr>
          <w:rFonts w:ascii="Arial" w:hAnsi="Arial" w:cs="Arial"/>
        </w:rPr>
        <w:t>.</w:t>
      </w:r>
      <w:r w:rsidRPr="006205B1">
        <w:rPr>
          <w:rFonts w:ascii="Arial" w:hAnsi="Arial" w:cs="Arial"/>
        </w:rPr>
        <w:t xml:space="preserve"> - Somente será admitido o parcelamento do solo para fins urbanos, em zonas urbanas de expansão urbana ou de urbanização específica.</w:t>
      </w:r>
    </w:p>
    <w:p w14:paraId="6E6A1E75" w14:textId="75920A48" w:rsidR="00005E99" w:rsidRPr="006205B1" w:rsidRDefault="00005E99" w:rsidP="006205B1">
      <w:pPr>
        <w:spacing w:line="360" w:lineRule="auto"/>
        <w:jc w:val="both"/>
        <w:rPr>
          <w:rFonts w:ascii="Arial" w:hAnsi="Arial" w:cs="Arial"/>
        </w:rPr>
      </w:pPr>
      <w:r w:rsidRPr="006205B1">
        <w:rPr>
          <w:rFonts w:ascii="Arial" w:hAnsi="Arial" w:cs="Arial"/>
          <w:bCs/>
        </w:rPr>
        <w:t>C</w:t>
      </w:r>
      <w:r w:rsidR="000E267C" w:rsidRPr="006205B1">
        <w:rPr>
          <w:rFonts w:ascii="Arial" w:hAnsi="Arial" w:cs="Arial"/>
          <w:bCs/>
        </w:rPr>
        <w:t>apítulo</w:t>
      </w:r>
      <w:r w:rsidRPr="006205B1">
        <w:rPr>
          <w:rFonts w:ascii="Arial" w:hAnsi="Arial" w:cs="Arial"/>
          <w:bCs/>
        </w:rPr>
        <w:t xml:space="preserve"> II</w:t>
      </w:r>
      <w:r w:rsidR="000E267C" w:rsidRPr="006205B1">
        <w:rPr>
          <w:rFonts w:ascii="Arial" w:hAnsi="Arial" w:cs="Arial"/>
          <w:bCs/>
        </w:rPr>
        <w:t xml:space="preserve"> – Dos requisitos urbanísticos para loteamento e desmembramentos</w:t>
      </w:r>
    </w:p>
    <w:p w14:paraId="781F72AD" w14:textId="1011EAD4" w:rsidR="00005E99" w:rsidRPr="006205B1" w:rsidRDefault="00005E99" w:rsidP="006205B1">
      <w:pPr>
        <w:spacing w:line="360" w:lineRule="auto"/>
        <w:jc w:val="both"/>
        <w:rPr>
          <w:rFonts w:ascii="Arial" w:hAnsi="Arial" w:cs="Arial"/>
        </w:rPr>
      </w:pPr>
      <w:r w:rsidRPr="006205B1">
        <w:rPr>
          <w:rFonts w:ascii="Arial" w:hAnsi="Arial" w:cs="Arial"/>
        </w:rPr>
        <w:t xml:space="preserve"> Art. 6º</w:t>
      </w:r>
      <w:r w:rsidR="000E267C" w:rsidRPr="006205B1">
        <w:rPr>
          <w:rFonts w:ascii="Arial" w:hAnsi="Arial" w:cs="Arial"/>
        </w:rPr>
        <w:t>.</w:t>
      </w:r>
      <w:r w:rsidRPr="006205B1">
        <w:rPr>
          <w:rFonts w:ascii="Arial" w:hAnsi="Arial" w:cs="Arial"/>
        </w:rPr>
        <w:t xml:space="preserve"> - As áreas destinadas ao sistema de circulação, a implantação de equipamentos urbanos e comunitários, bem como os espaços livres de uso público, serão consideradas áreas públicas e não poderão ser inferiores a 35% (trinta e cinco por cento) da gleba a ser loteada na seguinte proporção: </w:t>
      </w:r>
    </w:p>
    <w:p w14:paraId="697F4092" w14:textId="4D7B52C8" w:rsidR="00005E99" w:rsidRPr="006205B1" w:rsidRDefault="00005E99" w:rsidP="006205B1">
      <w:pPr>
        <w:spacing w:line="360" w:lineRule="auto"/>
        <w:jc w:val="both"/>
        <w:rPr>
          <w:rFonts w:ascii="Arial" w:hAnsi="Arial" w:cs="Arial"/>
        </w:rPr>
      </w:pPr>
      <w:r w:rsidRPr="006205B1">
        <w:rPr>
          <w:rFonts w:ascii="Arial" w:hAnsi="Arial" w:cs="Arial"/>
        </w:rPr>
        <w:t xml:space="preserve">I </w:t>
      </w:r>
      <w:r w:rsidR="000F588C" w:rsidRPr="006205B1">
        <w:rPr>
          <w:rFonts w:ascii="Arial" w:hAnsi="Arial" w:cs="Arial"/>
        </w:rPr>
        <w:t>-</w:t>
      </w:r>
      <w:r w:rsidRPr="006205B1">
        <w:rPr>
          <w:rFonts w:ascii="Arial" w:hAnsi="Arial" w:cs="Arial"/>
        </w:rPr>
        <w:t xml:space="preserve"> 10% (dez por cento) para as áreas comunitárias destinadas à implantação de equipamentos urbanos e comunitários; </w:t>
      </w:r>
    </w:p>
    <w:p w14:paraId="51DD0644" w14:textId="65C9F3B3" w:rsidR="00005E99" w:rsidRPr="006205B1" w:rsidRDefault="00005E99" w:rsidP="006205B1">
      <w:pPr>
        <w:spacing w:line="360" w:lineRule="auto"/>
        <w:jc w:val="both"/>
        <w:rPr>
          <w:rFonts w:ascii="Arial" w:hAnsi="Arial" w:cs="Arial"/>
        </w:rPr>
      </w:pPr>
      <w:r w:rsidRPr="006205B1">
        <w:rPr>
          <w:rFonts w:ascii="Arial" w:hAnsi="Arial" w:cs="Arial"/>
        </w:rPr>
        <w:t xml:space="preserve">II </w:t>
      </w:r>
      <w:r w:rsidR="000F588C" w:rsidRPr="006205B1">
        <w:rPr>
          <w:rFonts w:ascii="Arial" w:hAnsi="Arial" w:cs="Arial"/>
        </w:rPr>
        <w:t>-</w:t>
      </w:r>
      <w:r w:rsidRPr="006205B1">
        <w:rPr>
          <w:rFonts w:ascii="Arial" w:hAnsi="Arial" w:cs="Arial"/>
        </w:rPr>
        <w:t xml:space="preserve"> 10% (dez por cento) para as áreas verdes e espaços livres de uso público. </w:t>
      </w:r>
    </w:p>
    <w:p w14:paraId="274647C1" w14:textId="66C89645" w:rsidR="00005E99" w:rsidRPr="006205B1" w:rsidRDefault="00005E99" w:rsidP="006205B1">
      <w:pPr>
        <w:spacing w:line="360" w:lineRule="auto"/>
        <w:jc w:val="both"/>
        <w:rPr>
          <w:rFonts w:ascii="Arial" w:hAnsi="Arial" w:cs="Arial"/>
        </w:rPr>
      </w:pPr>
      <w:r w:rsidRPr="006205B1">
        <w:rPr>
          <w:rFonts w:ascii="Arial" w:hAnsi="Arial" w:cs="Arial"/>
        </w:rPr>
        <w:t xml:space="preserve">III </w:t>
      </w:r>
      <w:r w:rsidR="000F588C" w:rsidRPr="006205B1">
        <w:rPr>
          <w:rFonts w:ascii="Arial" w:hAnsi="Arial" w:cs="Arial"/>
        </w:rPr>
        <w:t>-</w:t>
      </w:r>
      <w:r w:rsidRPr="006205B1">
        <w:rPr>
          <w:rFonts w:ascii="Arial" w:hAnsi="Arial" w:cs="Arial"/>
        </w:rPr>
        <w:t xml:space="preserve"> excepcionalmente e até 31.12.2020, para o registro de novos loteamentos junto ao Município, deverão ser co</w:t>
      </w:r>
      <w:r w:rsidR="000F588C" w:rsidRPr="006205B1">
        <w:rPr>
          <w:rFonts w:ascii="Arial" w:hAnsi="Arial" w:cs="Arial"/>
        </w:rPr>
        <w:t>n</w:t>
      </w:r>
      <w:r w:rsidRPr="006205B1">
        <w:rPr>
          <w:rFonts w:ascii="Arial" w:hAnsi="Arial" w:cs="Arial"/>
        </w:rPr>
        <w:t xml:space="preserve">sideradas as seguintes proporções: </w:t>
      </w:r>
    </w:p>
    <w:p w14:paraId="4E3B83EA" w14:textId="60F51ECA" w:rsidR="00005E99" w:rsidRPr="006205B1" w:rsidRDefault="000F588C" w:rsidP="006205B1">
      <w:pPr>
        <w:spacing w:line="360" w:lineRule="auto"/>
        <w:jc w:val="both"/>
        <w:rPr>
          <w:rFonts w:ascii="Arial" w:hAnsi="Arial" w:cs="Arial"/>
        </w:rPr>
      </w:pPr>
      <w:r w:rsidRPr="006205B1">
        <w:rPr>
          <w:rFonts w:ascii="Arial" w:hAnsi="Arial" w:cs="Arial"/>
        </w:rPr>
        <w:lastRenderedPageBreak/>
        <w:t xml:space="preserve">- </w:t>
      </w:r>
      <w:r w:rsidR="00005E99" w:rsidRPr="006205B1">
        <w:rPr>
          <w:rFonts w:ascii="Arial" w:hAnsi="Arial" w:cs="Arial"/>
        </w:rPr>
        <w:t>Loteamentos com até 50 (cinquenta) lotes: 2</w:t>
      </w:r>
      <w:r w:rsidRPr="006205B1">
        <w:rPr>
          <w:rFonts w:ascii="Arial" w:hAnsi="Arial" w:cs="Arial"/>
        </w:rPr>
        <w:t>,</w:t>
      </w:r>
      <w:r w:rsidR="00005E99" w:rsidRPr="006205B1">
        <w:rPr>
          <w:rFonts w:ascii="Arial" w:hAnsi="Arial" w:cs="Arial"/>
        </w:rPr>
        <w:t>5% (cinco por cento) para áreas verdes e espaços livres de uso público, necessariamente na área central do empreendimento</w:t>
      </w:r>
      <w:r w:rsidRPr="006205B1">
        <w:rPr>
          <w:rFonts w:ascii="Arial" w:hAnsi="Arial" w:cs="Arial"/>
        </w:rPr>
        <w:t>;</w:t>
      </w:r>
    </w:p>
    <w:p w14:paraId="5C4088D0" w14:textId="239AC364" w:rsidR="00005E99" w:rsidRPr="006205B1" w:rsidRDefault="000F588C" w:rsidP="006205B1">
      <w:pPr>
        <w:spacing w:line="360" w:lineRule="auto"/>
        <w:jc w:val="both"/>
        <w:rPr>
          <w:rFonts w:ascii="Arial" w:hAnsi="Arial" w:cs="Arial"/>
        </w:rPr>
      </w:pPr>
      <w:r w:rsidRPr="006205B1">
        <w:rPr>
          <w:rFonts w:ascii="Arial" w:hAnsi="Arial" w:cs="Arial"/>
        </w:rPr>
        <w:t xml:space="preserve">- </w:t>
      </w:r>
      <w:r w:rsidR="00005E99" w:rsidRPr="006205B1">
        <w:rPr>
          <w:rFonts w:ascii="Arial" w:hAnsi="Arial" w:cs="Arial"/>
        </w:rPr>
        <w:t xml:space="preserve">Loteamentos acima de 50 (cinquenta) lotes: 2. Fiel observância dos incisos I e II deste artigo. (Alteração de dispositivos - pela Lei nº 1.977/2018). </w:t>
      </w:r>
    </w:p>
    <w:p w14:paraId="32CD877A" w14:textId="05634E7A" w:rsidR="00005E99" w:rsidRPr="006205B1" w:rsidRDefault="00005E99" w:rsidP="006205B1">
      <w:pPr>
        <w:spacing w:line="360" w:lineRule="auto"/>
        <w:jc w:val="both"/>
        <w:rPr>
          <w:rFonts w:ascii="Arial" w:hAnsi="Arial" w:cs="Arial"/>
        </w:rPr>
      </w:pPr>
      <w:r w:rsidRPr="006205B1">
        <w:rPr>
          <w:rFonts w:ascii="Arial" w:hAnsi="Arial" w:cs="Arial"/>
        </w:rPr>
        <w:t>§ 1</w:t>
      </w:r>
      <w:r w:rsidR="000F588C" w:rsidRPr="006205B1">
        <w:rPr>
          <w:rFonts w:ascii="Arial" w:hAnsi="Arial" w:cs="Arial"/>
        </w:rPr>
        <w:t>º</w:t>
      </w:r>
      <w:r w:rsidRPr="006205B1">
        <w:rPr>
          <w:rFonts w:ascii="Arial" w:hAnsi="Arial" w:cs="Arial"/>
        </w:rPr>
        <w:t xml:space="preserve"> As áreas destinadas ao sistema de circulação ocuparão no mínimo os 15% (quinze por cento) restantes.</w:t>
      </w:r>
    </w:p>
    <w:p w14:paraId="11D32D16" w14:textId="2934D355" w:rsidR="00005E99" w:rsidRPr="006205B1" w:rsidRDefault="00005E99" w:rsidP="006205B1">
      <w:pPr>
        <w:spacing w:line="360" w:lineRule="auto"/>
        <w:jc w:val="both"/>
        <w:rPr>
          <w:rFonts w:ascii="Arial" w:hAnsi="Arial" w:cs="Arial"/>
        </w:rPr>
      </w:pPr>
      <w:r w:rsidRPr="006205B1">
        <w:rPr>
          <w:rFonts w:ascii="Arial" w:hAnsi="Arial" w:cs="Arial"/>
        </w:rPr>
        <w:t>§ 2</w:t>
      </w:r>
      <w:r w:rsidR="000F588C" w:rsidRPr="006205B1">
        <w:rPr>
          <w:rFonts w:ascii="Arial" w:hAnsi="Arial" w:cs="Arial"/>
        </w:rPr>
        <w:t>º</w:t>
      </w:r>
      <w:r w:rsidRPr="006205B1">
        <w:rPr>
          <w:rFonts w:ascii="Arial" w:hAnsi="Arial" w:cs="Arial"/>
        </w:rPr>
        <w:t xml:space="preserve"> Os loteamentos destinados ao uso industrial cujos lotes forem maiores de 15.000 m2 (quinze mil metros quadrados) terão o percentual de áreas públicas, estabelecido por lei municipal isentando-se dos índices fixados neste artigo. </w:t>
      </w:r>
    </w:p>
    <w:p w14:paraId="6D756FB1" w14:textId="4ADA7680" w:rsidR="00005E99" w:rsidRPr="006205B1" w:rsidRDefault="00005E99" w:rsidP="006205B1">
      <w:pPr>
        <w:spacing w:line="360" w:lineRule="auto"/>
        <w:jc w:val="both"/>
        <w:rPr>
          <w:rFonts w:ascii="Arial" w:hAnsi="Arial" w:cs="Arial"/>
        </w:rPr>
      </w:pPr>
      <w:r w:rsidRPr="006205B1">
        <w:rPr>
          <w:rFonts w:ascii="Arial" w:hAnsi="Arial" w:cs="Arial"/>
        </w:rPr>
        <w:t>§</w:t>
      </w:r>
      <w:r w:rsidR="000F588C" w:rsidRPr="006205B1">
        <w:rPr>
          <w:rFonts w:ascii="Arial" w:hAnsi="Arial" w:cs="Arial"/>
        </w:rPr>
        <w:t xml:space="preserve"> </w:t>
      </w:r>
      <w:r w:rsidRPr="006205B1">
        <w:rPr>
          <w:rFonts w:ascii="Arial" w:hAnsi="Arial" w:cs="Arial"/>
        </w:rPr>
        <w:t>3º Excepcionalmente e até 31</w:t>
      </w:r>
      <w:r w:rsidR="000F588C" w:rsidRPr="006205B1">
        <w:rPr>
          <w:rFonts w:ascii="Arial" w:hAnsi="Arial" w:cs="Arial"/>
        </w:rPr>
        <w:t>/</w:t>
      </w:r>
      <w:r w:rsidRPr="006205B1">
        <w:rPr>
          <w:rFonts w:ascii="Arial" w:hAnsi="Arial" w:cs="Arial"/>
        </w:rPr>
        <w:t>12</w:t>
      </w:r>
      <w:r w:rsidR="000F588C" w:rsidRPr="006205B1">
        <w:rPr>
          <w:rFonts w:ascii="Arial" w:hAnsi="Arial" w:cs="Arial"/>
        </w:rPr>
        <w:t>/</w:t>
      </w:r>
      <w:r w:rsidRPr="006205B1">
        <w:rPr>
          <w:rFonts w:ascii="Arial" w:hAnsi="Arial" w:cs="Arial"/>
        </w:rPr>
        <w:t>2020, para aqueles loteamentos já consolidados e ainda não regularizados junto ao Município, fica permitida a sua legalização sem a necessidade da observância do contido neste artigo. (Alteração de dispositivos - pela Lei nº 1.977/2018).</w:t>
      </w:r>
    </w:p>
    <w:p w14:paraId="4D4ADD2D" w14:textId="5149357D" w:rsidR="00005E99" w:rsidRPr="006205B1" w:rsidRDefault="00005E99" w:rsidP="006205B1">
      <w:pPr>
        <w:spacing w:line="360" w:lineRule="auto"/>
        <w:jc w:val="both"/>
        <w:rPr>
          <w:rFonts w:ascii="Arial" w:hAnsi="Arial" w:cs="Arial"/>
        </w:rPr>
      </w:pPr>
      <w:r w:rsidRPr="006205B1">
        <w:rPr>
          <w:rFonts w:ascii="Arial" w:hAnsi="Arial" w:cs="Arial"/>
        </w:rPr>
        <w:t xml:space="preserve"> Art. 7º</w:t>
      </w:r>
      <w:r w:rsidR="000F588C" w:rsidRPr="006205B1">
        <w:rPr>
          <w:rFonts w:ascii="Arial" w:hAnsi="Arial" w:cs="Arial"/>
        </w:rPr>
        <w:t>.</w:t>
      </w:r>
      <w:r w:rsidRPr="006205B1">
        <w:rPr>
          <w:rFonts w:ascii="Arial" w:hAnsi="Arial" w:cs="Arial"/>
        </w:rPr>
        <w:t xml:space="preserve"> - São considerados urbanos os equipamentos públicos de abastecimento de água, serviços de esgotos, energia elétrica, coletas de água pluviais, rede telefônica e gás canalizado. </w:t>
      </w:r>
    </w:p>
    <w:p w14:paraId="4C13D533" w14:textId="77777777" w:rsidR="00005E99" w:rsidRPr="006205B1" w:rsidRDefault="00005E99" w:rsidP="006205B1">
      <w:pPr>
        <w:spacing w:line="360" w:lineRule="auto"/>
        <w:jc w:val="both"/>
        <w:rPr>
          <w:rFonts w:ascii="Arial" w:hAnsi="Arial" w:cs="Arial"/>
        </w:rPr>
      </w:pPr>
      <w:r w:rsidRPr="006205B1">
        <w:rPr>
          <w:rFonts w:ascii="Arial" w:hAnsi="Arial" w:cs="Arial"/>
        </w:rPr>
        <w:t>Parágrafo Único – Poderá a Prefeitura Municipal complementarmente exigir, em cada loteamento, a reserva de faixa “</w:t>
      </w:r>
      <w:r w:rsidRPr="006205B1">
        <w:rPr>
          <w:rFonts w:ascii="Arial" w:hAnsi="Arial" w:cs="Arial"/>
          <w:i/>
          <w:iCs/>
        </w:rPr>
        <w:t>non aedificandi</w:t>
      </w:r>
      <w:r w:rsidRPr="006205B1">
        <w:rPr>
          <w:rFonts w:ascii="Arial" w:hAnsi="Arial" w:cs="Arial"/>
        </w:rPr>
        <w:t xml:space="preserve">”, destinadas a equipamentos urbanos. </w:t>
      </w:r>
    </w:p>
    <w:p w14:paraId="2FE6D4CE" w14:textId="22B8CA58" w:rsidR="00005E99" w:rsidRPr="006205B1" w:rsidRDefault="00005E99" w:rsidP="006205B1">
      <w:pPr>
        <w:spacing w:line="360" w:lineRule="auto"/>
        <w:jc w:val="both"/>
        <w:rPr>
          <w:rFonts w:ascii="Arial" w:hAnsi="Arial" w:cs="Arial"/>
        </w:rPr>
      </w:pPr>
      <w:r w:rsidRPr="006205B1">
        <w:rPr>
          <w:rFonts w:ascii="Arial" w:hAnsi="Arial" w:cs="Arial"/>
        </w:rPr>
        <w:t>Art. 8º</w:t>
      </w:r>
      <w:r w:rsidR="000F588C" w:rsidRPr="006205B1">
        <w:rPr>
          <w:rFonts w:ascii="Arial" w:hAnsi="Arial" w:cs="Arial"/>
        </w:rPr>
        <w:t>.</w:t>
      </w:r>
      <w:r w:rsidRPr="006205B1">
        <w:rPr>
          <w:rFonts w:ascii="Arial" w:hAnsi="Arial" w:cs="Arial"/>
        </w:rPr>
        <w:t xml:space="preserve"> - São considerados comunitários os equipamentos públicos de educação, cultura, saúde, lazer e similares.</w:t>
      </w:r>
    </w:p>
    <w:p w14:paraId="457E9D0E" w14:textId="44993D4C" w:rsidR="00005E99" w:rsidRPr="006205B1" w:rsidRDefault="00005E99" w:rsidP="006205B1">
      <w:pPr>
        <w:spacing w:line="360" w:lineRule="auto"/>
        <w:jc w:val="both"/>
        <w:rPr>
          <w:rFonts w:ascii="Arial" w:hAnsi="Arial" w:cs="Arial"/>
        </w:rPr>
      </w:pPr>
      <w:r w:rsidRPr="006205B1">
        <w:rPr>
          <w:rFonts w:ascii="Arial" w:hAnsi="Arial" w:cs="Arial"/>
        </w:rPr>
        <w:t>§ 1</w:t>
      </w:r>
      <w:r w:rsidR="000F588C" w:rsidRPr="006205B1">
        <w:rPr>
          <w:rFonts w:ascii="Arial" w:hAnsi="Arial" w:cs="Arial"/>
        </w:rPr>
        <w:t>º</w:t>
      </w:r>
      <w:r w:rsidRPr="006205B1">
        <w:rPr>
          <w:rFonts w:ascii="Arial" w:hAnsi="Arial" w:cs="Arial"/>
        </w:rPr>
        <w:t xml:space="preserve"> Quando o espaço destinado a implantação da área comunitária da gleba a ser loteada for inferior ao lote mínimo exigido por esta lei, remembrar-se-á ao espaço destinado à área verde, podendo a Prefeitura optar por uma das destinações ou faz</w:t>
      </w:r>
      <w:r w:rsidR="000F588C" w:rsidRPr="006205B1">
        <w:rPr>
          <w:rFonts w:ascii="Arial" w:hAnsi="Arial" w:cs="Arial"/>
        </w:rPr>
        <w:t>ê</w:t>
      </w:r>
      <w:r w:rsidRPr="006205B1">
        <w:rPr>
          <w:rFonts w:ascii="Arial" w:hAnsi="Arial" w:cs="Arial"/>
        </w:rPr>
        <w:t>-la mista.</w:t>
      </w:r>
    </w:p>
    <w:p w14:paraId="255C0119" w14:textId="54BD2C44" w:rsidR="00005E99" w:rsidRPr="006205B1" w:rsidRDefault="00005E99" w:rsidP="006205B1">
      <w:pPr>
        <w:spacing w:line="360" w:lineRule="auto"/>
        <w:jc w:val="both"/>
        <w:rPr>
          <w:rFonts w:ascii="Arial" w:hAnsi="Arial" w:cs="Arial"/>
        </w:rPr>
      </w:pPr>
      <w:r w:rsidRPr="006205B1">
        <w:rPr>
          <w:rFonts w:ascii="Arial" w:hAnsi="Arial" w:cs="Arial"/>
        </w:rPr>
        <w:t>§ 2</w:t>
      </w:r>
      <w:r w:rsidR="000F588C" w:rsidRPr="006205B1">
        <w:rPr>
          <w:rFonts w:ascii="Arial" w:hAnsi="Arial" w:cs="Arial"/>
        </w:rPr>
        <w:t>º</w:t>
      </w:r>
      <w:r w:rsidRPr="006205B1">
        <w:rPr>
          <w:rFonts w:ascii="Arial" w:hAnsi="Arial" w:cs="Arial"/>
        </w:rPr>
        <w:t xml:space="preserve"> Caso a soma da área comunitária com a área verde não perfaça o lote mínimo exigido por lei, dar-se-á destinação a segunda.</w:t>
      </w:r>
    </w:p>
    <w:p w14:paraId="55A2DBD8" w14:textId="7F05F574" w:rsidR="00005E99" w:rsidRPr="006205B1" w:rsidRDefault="00005E99" w:rsidP="006205B1">
      <w:pPr>
        <w:spacing w:line="360" w:lineRule="auto"/>
        <w:jc w:val="both"/>
        <w:rPr>
          <w:rFonts w:ascii="Arial" w:hAnsi="Arial" w:cs="Arial"/>
        </w:rPr>
      </w:pPr>
      <w:r w:rsidRPr="006205B1">
        <w:rPr>
          <w:rFonts w:ascii="Arial" w:hAnsi="Arial" w:cs="Arial"/>
        </w:rPr>
        <w:t xml:space="preserve">Art. 12. </w:t>
      </w:r>
      <w:r w:rsidR="000F588C" w:rsidRPr="006205B1">
        <w:rPr>
          <w:rFonts w:ascii="Arial" w:hAnsi="Arial" w:cs="Arial"/>
        </w:rPr>
        <w:t xml:space="preserve">- </w:t>
      </w:r>
      <w:r w:rsidRPr="006205B1">
        <w:rPr>
          <w:rFonts w:ascii="Arial" w:hAnsi="Arial" w:cs="Arial"/>
        </w:rPr>
        <w:t>O Município deverá analisar ainda a destinação e a utilização pretendidas para a área, tendo em vista um desenvolvimento local adequado.</w:t>
      </w:r>
    </w:p>
    <w:p w14:paraId="63D8DD69" w14:textId="443611A0" w:rsidR="00005E99" w:rsidRPr="006205B1" w:rsidRDefault="00005E99" w:rsidP="006205B1">
      <w:pPr>
        <w:spacing w:line="360" w:lineRule="auto"/>
        <w:jc w:val="both"/>
        <w:rPr>
          <w:rFonts w:ascii="Arial" w:hAnsi="Arial" w:cs="Arial"/>
          <w:bCs/>
        </w:rPr>
      </w:pPr>
      <w:r w:rsidRPr="006205B1">
        <w:rPr>
          <w:rFonts w:ascii="Arial" w:hAnsi="Arial" w:cs="Arial"/>
          <w:bCs/>
        </w:rPr>
        <w:t>C</w:t>
      </w:r>
      <w:r w:rsidR="000F588C" w:rsidRPr="006205B1">
        <w:rPr>
          <w:rFonts w:ascii="Arial" w:hAnsi="Arial" w:cs="Arial"/>
          <w:bCs/>
        </w:rPr>
        <w:t>apítulo</w:t>
      </w:r>
      <w:r w:rsidRPr="006205B1">
        <w:rPr>
          <w:rFonts w:ascii="Arial" w:hAnsi="Arial" w:cs="Arial"/>
          <w:bCs/>
        </w:rPr>
        <w:t xml:space="preserve"> III</w:t>
      </w:r>
      <w:r w:rsidR="000F588C" w:rsidRPr="006205B1">
        <w:rPr>
          <w:rFonts w:ascii="Arial" w:hAnsi="Arial" w:cs="Arial"/>
          <w:bCs/>
        </w:rPr>
        <w:t xml:space="preserve"> – Das vias de circulação</w:t>
      </w:r>
      <w:r w:rsidRPr="006205B1">
        <w:rPr>
          <w:rFonts w:ascii="Arial" w:hAnsi="Arial" w:cs="Arial"/>
          <w:bCs/>
        </w:rPr>
        <w:t xml:space="preserve"> </w:t>
      </w:r>
    </w:p>
    <w:p w14:paraId="184362A6" w14:textId="77777777" w:rsidR="00005E99" w:rsidRPr="006205B1" w:rsidRDefault="00005E99" w:rsidP="006205B1">
      <w:pPr>
        <w:spacing w:line="360" w:lineRule="auto"/>
        <w:jc w:val="both"/>
        <w:rPr>
          <w:rFonts w:ascii="Arial" w:hAnsi="Arial" w:cs="Arial"/>
        </w:rPr>
      </w:pPr>
      <w:r w:rsidRPr="006205B1">
        <w:rPr>
          <w:rFonts w:ascii="Arial" w:hAnsi="Arial" w:cs="Arial"/>
        </w:rPr>
        <w:lastRenderedPageBreak/>
        <w:t xml:space="preserve">Art. 15. – Para efeito do disposto nesta lei, consideram-se: </w:t>
      </w:r>
    </w:p>
    <w:p w14:paraId="6C2C43F5" w14:textId="0B8D77CD" w:rsidR="00005E99" w:rsidRPr="006205B1" w:rsidRDefault="00005E99" w:rsidP="006205B1">
      <w:pPr>
        <w:spacing w:line="360" w:lineRule="auto"/>
        <w:jc w:val="both"/>
        <w:rPr>
          <w:rFonts w:ascii="Arial" w:hAnsi="Arial" w:cs="Arial"/>
        </w:rPr>
      </w:pPr>
      <w:r w:rsidRPr="006205B1">
        <w:rPr>
          <w:rFonts w:ascii="Arial" w:hAnsi="Arial" w:cs="Arial"/>
        </w:rPr>
        <w:t xml:space="preserve">I </w:t>
      </w:r>
      <w:r w:rsidR="00750108" w:rsidRPr="006205B1">
        <w:rPr>
          <w:rFonts w:ascii="Arial" w:hAnsi="Arial" w:cs="Arial"/>
        </w:rPr>
        <w:t>-</w:t>
      </w:r>
      <w:r w:rsidRPr="006205B1">
        <w:rPr>
          <w:rFonts w:ascii="Arial" w:hAnsi="Arial" w:cs="Arial"/>
        </w:rPr>
        <w:t xml:space="preserve"> Vias de acesso: O conjunto composto pela caixa de rua, passeio e canteiro central, quando for o caso; </w:t>
      </w:r>
    </w:p>
    <w:p w14:paraId="7937FD0B" w14:textId="371CF195" w:rsidR="00005E99" w:rsidRPr="006205B1" w:rsidRDefault="00005E99" w:rsidP="006205B1">
      <w:pPr>
        <w:spacing w:line="360" w:lineRule="auto"/>
        <w:jc w:val="both"/>
        <w:rPr>
          <w:rFonts w:ascii="Arial" w:hAnsi="Arial" w:cs="Arial"/>
        </w:rPr>
      </w:pPr>
      <w:r w:rsidRPr="006205B1">
        <w:rPr>
          <w:rFonts w:ascii="Arial" w:hAnsi="Arial" w:cs="Arial"/>
        </w:rPr>
        <w:t xml:space="preserve">II </w:t>
      </w:r>
      <w:r w:rsidR="00750108" w:rsidRPr="006205B1">
        <w:rPr>
          <w:rFonts w:ascii="Arial" w:hAnsi="Arial" w:cs="Arial"/>
        </w:rPr>
        <w:t>-</w:t>
      </w:r>
      <w:r w:rsidRPr="006205B1">
        <w:rPr>
          <w:rFonts w:ascii="Arial" w:hAnsi="Arial" w:cs="Arial"/>
        </w:rPr>
        <w:t xml:space="preserve"> Caixa de rua: O conjunto de vias carroçáveis, mais espaço destinado ao estacionamento de veículos; </w:t>
      </w:r>
    </w:p>
    <w:p w14:paraId="73F396B0" w14:textId="1E6DDA63" w:rsidR="00005E99" w:rsidRPr="006205B1" w:rsidRDefault="00005E99" w:rsidP="006205B1">
      <w:pPr>
        <w:spacing w:line="360" w:lineRule="auto"/>
        <w:jc w:val="both"/>
        <w:rPr>
          <w:rFonts w:ascii="Arial" w:hAnsi="Arial" w:cs="Arial"/>
        </w:rPr>
      </w:pPr>
      <w:r w:rsidRPr="006205B1">
        <w:rPr>
          <w:rFonts w:ascii="Arial" w:hAnsi="Arial" w:cs="Arial"/>
        </w:rPr>
        <w:t xml:space="preserve">III </w:t>
      </w:r>
      <w:r w:rsidR="00750108" w:rsidRPr="006205B1">
        <w:rPr>
          <w:rFonts w:ascii="Arial" w:hAnsi="Arial" w:cs="Arial"/>
        </w:rPr>
        <w:t>-</w:t>
      </w:r>
      <w:r w:rsidRPr="006205B1">
        <w:rPr>
          <w:rFonts w:ascii="Arial" w:hAnsi="Arial" w:cs="Arial"/>
        </w:rPr>
        <w:t xml:space="preserve"> Passeio: O caminho elevado de 5 cm (cinco centímetros) a 20 cm (vinte centímetros) do nível carroçável que ladeia as ruas junto as edificações e se destina ao trânsito de pedestres;</w:t>
      </w:r>
    </w:p>
    <w:p w14:paraId="62E8DC57" w14:textId="08A952B3" w:rsidR="00005E99" w:rsidRPr="006205B1" w:rsidRDefault="00005E99" w:rsidP="006205B1">
      <w:pPr>
        <w:spacing w:line="360" w:lineRule="auto"/>
        <w:jc w:val="both"/>
        <w:rPr>
          <w:rFonts w:ascii="Arial" w:hAnsi="Arial" w:cs="Arial"/>
        </w:rPr>
      </w:pPr>
      <w:r w:rsidRPr="006205B1">
        <w:rPr>
          <w:rFonts w:ascii="Arial" w:hAnsi="Arial" w:cs="Arial"/>
        </w:rPr>
        <w:t xml:space="preserve">IV </w:t>
      </w:r>
      <w:r w:rsidR="00750108" w:rsidRPr="006205B1">
        <w:rPr>
          <w:rFonts w:ascii="Arial" w:hAnsi="Arial" w:cs="Arial"/>
        </w:rPr>
        <w:t>-</w:t>
      </w:r>
      <w:r w:rsidRPr="006205B1">
        <w:rPr>
          <w:rFonts w:ascii="Arial" w:hAnsi="Arial" w:cs="Arial"/>
        </w:rPr>
        <w:t xml:space="preserve"> Canteiro: A área ajardinada ou pavimentada e levantada como os passeios, situadas no centro de uma via, separando duas caixas de rua;</w:t>
      </w:r>
    </w:p>
    <w:p w14:paraId="1A59DFEE" w14:textId="56013DB6" w:rsidR="00005E99" w:rsidRPr="006205B1" w:rsidRDefault="00005E99" w:rsidP="006205B1">
      <w:pPr>
        <w:spacing w:line="360" w:lineRule="auto"/>
        <w:jc w:val="both"/>
        <w:rPr>
          <w:rFonts w:ascii="Arial" w:hAnsi="Arial" w:cs="Arial"/>
        </w:rPr>
      </w:pPr>
      <w:r w:rsidRPr="006205B1">
        <w:rPr>
          <w:rFonts w:ascii="Arial" w:hAnsi="Arial" w:cs="Arial"/>
        </w:rPr>
        <w:t xml:space="preserve">V </w:t>
      </w:r>
      <w:r w:rsidR="00750108" w:rsidRPr="006205B1">
        <w:rPr>
          <w:rFonts w:ascii="Arial" w:hAnsi="Arial" w:cs="Arial"/>
        </w:rPr>
        <w:t>-</w:t>
      </w:r>
      <w:r w:rsidRPr="006205B1">
        <w:rPr>
          <w:rFonts w:ascii="Arial" w:hAnsi="Arial" w:cs="Arial"/>
        </w:rPr>
        <w:t xml:space="preserve"> Largura </w:t>
      </w:r>
      <w:r w:rsidR="00750108" w:rsidRPr="006205B1">
        <w:rPr>
          <w:rFonts w:ascii="Arial" w:hAnsi="Arial" w:cs="Arial"/>
        </w:rPr>
        <w:t>m</w:t>
      </w:r>
      <w:r w:rsidRPr="006205B1">
        <w:rPr>
          <w:rFonts w:ascii="Arial" w:hAnsi="Arial" w:cs="Arial"/>
        </w:rPr>
        <w:t>ínima: nas ruas de acesso local a ser dotado na faixa compreendida entre a Avenida 22 de Julho e Ruas de Acesso Principal (Paraná e Santa Catarina), a largura mínima de rua será de 20</w:t>
      </w:r>
      <w:r w:rsidR="00750108" w:rsidRPr="006205B1">
        <w:rPr>
          <w:rFonts w:ascii="Arial" w:hAnsi="Arial" w:cs="Arial"/>
        </w:rPr>
        <w:t>m</w:t>
      </w:r>
      <w:r w:rsidRPr="006205B1">
        <w:rPr>
          <w:rFonts w:ascii="Arial" w:hAnsi="Arial" w:cs="Arial"/>
        </w:rPr>
        <w:t xml:space="preserve"> (vinte metros). As demais vias terão 15m (quinze metros) de largura mínima conforme detalhamento de Sistema Viário do Município, sendo um leito carroçável de 9m (nove metros) e 3m (três metros) em cada lateral a título de passeio. (Alterado pela Lei Complementar n.º 020/04)</w:t>
      </w:r>
    </w:p>
    <w:p w14:paraId="04F07DA3" w14:textId="5220E781" w:rsidR="00005E99" w:rsidRPr="006205B1" w:rsidRDefault="00005E99" w:rsidP="006205B1">
      <w:pPr>
        <w:spacing w:line="360" w:lineRule="auto"/>
        <w:jc w:val="both"/>
        <w:rPr>
          <w:rFonts w:ascii="Arial" w:hAnsi="Arial" w:cs="Arial"/>
        </w:rPr>
      </w:pPr>
      <w:r w:rsidRPr="006205B1">
        <w:rPr>
          <w:rFonts w:ascii="Arial" w:hAnsi="Arial" w:cs="Arial"/>
        </w:rPr>
        <w:t xml:space="preserve">VI </w:t>
      </w:r>
      <w:r w:rsidR="00750108" w:rsidRPr="006205B1">
        <w:rPr>
          <w:rFonts w:ascii="Arial" w:hAnsi="Arial" w:cs="Arial"/>
        </w:rPr>
        <w:t>-</w:t>
      </w:r>
      <w:r w:rsidRPr="006205B1">
        <w:rPr>
          <w:rFonts w:ascii="Arial" w:hAnsi="Arial" w:cs="Arial"/>
        </w:rPr>
        <w:t xml:space="preserve"> (Excluído pela Lei Complementar n.º 020/04).</w:t>
      </w:r>
    </w:p>
    <w:p w14:paraId="19109755" w14:textId="0DC366AB" w:rsidR="00005E99" w:rsidRPr="006205B1" w:rsidRDefault="00005E99" w:rsidP="006205B1">
      <w:pPr>
        <w:spacing w:line="360" w:lineRule="auto"/>
        <w:jc w:val="both"/>
        <w:rPr>
          <w:rFonts w:ascii="Arial" w:hAnsi="Arial" w:cs="Arial"/>
        </w:rPr>
      </w:pPr>
      <w:r w:rsidRPr="006205B1">
        <w:rPr>
          <w:rFonts w:ascii="Arial" w:hAnsi="Arial" w:cs="Arial"/>
        </w:rPr>
        <w:t>Parágrafo único. Excepcionalmente e até 31/12</w:t>
      </w:r>
      <w:r w:rsidR="00750108" w:rsidRPr="006205B1">
        <w:rPr>
          <w:rFonts w:ascii="Arial" w:hAnsi="Arial" w:cs="Arial"/>
        </w:rPr>
        <w:t>/</w:t>
      </w:r>
      <w:r w:rsidRPr="006205B1">
        <w:rPr>
          <w:rFonts w:ascii="Arial" w:hAnsi="Arial" w:cs="Arial"/>
        </w:rPr>
        <w:t xml:space="preserve">2020, para aqueles loteamentos já consolidados e ainda não regularizados junto ao Município, fica permitida a sua legalização sem a necessidade de observância do contido no inciso V, deste artigo. </w:t>
      </w:r>
      <w:r w:rsidR="00750108" w:rsidRPr="006205B1">
        <w:rPr>
          <w:rFonts w:ascii="Arial" w:hAnsi="Arial" w:cs="Arial"/>
        </w:rPr>
        <w:t>(</w:t>
      </w:r>
      <w:r w:rsidRPr="006205B1">
        <w:rPr>
          <w:rFonts w:ascii="Arial" w:hAnsi="Arial" w:cs="Arial"/>
        </w:rPr>
        <w:t xml:space="preserve">Alteração de dispositivo dado pela Lei Municipal nº 1.977/2018 de 02/04/2018). </w:t>
      </w:r>
    </w:p>
    <w:p w14:paraId="2C8A4570" w14:textId="5DF869F2" w:rsidR="00005E99" w:rsidRPr="006205B1" w:rsidRDefault="00005E99" w:rsidP="006205B1">
      <w:pPr>
        <w:spacing w:line="360" w:lineRule="auto"/>
        <w:jc w:val="both"/>
        <w:rPr>
          <w:rFonts w:ascii="Arial" w:hAnsi="Arial" w:cs="Arial"/>
        </w:rPr>
      </w:pPr>
      <w:r w:rsidRPr="006205B1">
        <w:rPr>
          <w:rFonts w:ascii="Arial" w:hAnsi="Arial" w:cs="Arial"/>
        </w:rPr>
        <w:t xml:space="preserve">Art. 16. </w:t>
      </w:r>
      <w:r w:rsidR="00750108" w:rsidRPr="006205B1">
        <w:rPr>
          <w:rFonts w:ascii="Arial" w:hAnsi="Arial" w:cs="Arial"/>
        </w:rPr>
        <w:t>-</w:t>
      </w:r>
      <w:r w:rsidRPr="006205B1">
        <w:rPr>
          <w:rFonts w:ascii="Arial" w:hAnsi="Arial" w:cs="Arial"/>
        </w:rPr>
        <w:t xml:space="preserve"> As vias de circulação poderão terminar nas divisas das glebas a lotear, quando o seu prolongamento estiver previsto na estrutura viária do município, ou quando a juízo de órgão competente da Prefeitura, interessar ao desenvolvimento urbano do Município. Parágrafo Único. - Quando o prolongamento estiver previsto e não executado, deverão estas vias acabar em praça de retorno dimensionada conforme o artigo 17. </w:t>
      </w:r>
    </w:p>
    <w:p w14:paraId="4F969DF2" w14:textId="4E6DEECA" w:rsidR="00005E99" w:rsidRPr="006205B1" w:rsidRDefault="00005E99" w:rsidP="006205B1">
      <w:pPr>
        <w:spacing w:line="360" w:lineRule="auto"/>
        <w:jc w:val="both"/>
        <w:rPr>
          <w:rFonts w:ascii="Arial" w:hAnsi="Arial" w:cs="Arial"/>
        </w:rPr>
      </w:pPr>
      <w:r w:rsidRPr="006205B1">
        <w:rPr>
          <w:rFonts w:ascii="Arial" w:hAnsi="Arial" w:cs="Arial"/>
        </w:rPr>
        <w:t xml:space="preserve">Art. 17. </w:t>
      </w:r>
      <w:r w:rsidR="00750108" w:rsidRPr="006205B1">
        <w:rPr>
          <w:rFonts w:ascii="Arial" w:hAnsi="Arial" w:cs="Arial"/>
        </w:rPr>
        <w:t>-</w:t>
      </w:r>
      <w:r w:rsidRPr="006205B1">
        <w:rPr>
          <w:rFonts w:ascii="Arial" w:hAnsi="Arial" w:cs="Arial"/>
        </w:rPr>
        <w:t xml:space="preserve"> As vias de acesso sem saída serão autorizadas, se providas de praça de retorno com raio igual ou superior a largura da caixa de rua e, se contando com esta, seu comprimento não ultrapassar a 20 (vinte) vezes a largura da via.</w:t>
      </w:r>
    </w:p>
    <w:p w14:paraId="0C0F5707" w14:textId="77777777" w:rsidR="00750108" w:rsidRPr="006205B1" w:rsidRDefault="00005E99" w:rsidP="006205B1">
      <w:pPr>
        <w:spacing w:line="360" w:lineRule="auto"/>
        <w:jc w:val="both"/>
        <w:rPr>
          <w:rFonts w:ascii="Arial" w:hAnsi="Arial" w:cs="Arial"/>
        </w:rPr>
      </w:pPr>
      <w:r w:rsidRPr="006205B1">
        <w:rPr>
          <w:rFonts w:ascii="Arial" w:hAnsi="Arial" w:cs="Arial"/>
        </w:rPr>
        <w:lastRenderedPageBreak/>
        <w:t xml:space="preserve"> Art. 18. </w:t>
      </w:r>
      <w:r w:rsidR="00750108" w:rsidRPr="006205B1">
        <w:rPr>
          <w:rFonts w:ascii="Arial" w:hAnsi="Arial" w:cs="Arial"/>
        </w:rPr>
        <w:t>-</w:t>
      </w:r>
      <w:r w:rsidRPr="006205B1">
        <w:rPr>
          <w:rFonts w:ascii="Arial" w:hAnsi="Arial" w:cs="Arial"/>
        </w:rPr>
        <w:t xml:space="preserve"> A declividade transversal mínima das vias de circulação será de 0,5% (meio por cento). </w:t>
      </w:r>
    </w:p>
    <w:p w14:paraId="603638F6" w14:textId="2BE156DD" w:rsidR="00005E99" w:rsidRPr="006205B1" w:rsidRDefault="00005E99" w:rsidP="006205B1">
      <w:pPr>
        <w:spacing w:line="360" w:lineRule="auto"/>
        <w:jc w:val="both"/>
        <w:rPr>
          <w:rFonts w:ascii="Arial" w:hAnsi="Arial" w:cs="Arial"/>
        </w:rPr>
      </w:pPr>
      <w:r w:rsidRPr="006205B1">
        <w:rPr>
          <w:rFonts w:ascii="Arial" w:hAnsi="Arial" w:cs="Arial"/>
        </w:rPr>
        <w:t>Parágrafo Único. A declividade transversal poderá ser do centro da caixa de rua as extremidades ou de uma extremidade da caixa para outra.</w:t>
      </w:r>
    </w:p>
    <w:p w14:paraId="1B340C5D" w14:textId="4589B79F" w:rsidR="00005E99" w:rsidRPr="006205B1" w:rsidRDefault="00005E99" w:rsidP="006205B1">
      <w:pPr>
        <w:spacing w:line="360" w:lineRule="auto"/>
        <w:jc w:val="both"/>
        <w:rPr>
          <w:rFonts w:ascii="Arial" w:hAnsi="Arial" w:cs="Arial"/>
        </w:rPr>
      </w:pPr>
      <w:r w:rsidRPr="006205B1">
        <w:rPr>
          <w:rFonts w:ascii="Arial" w:hAnsi="Arial" w:cs="Arial"/>
        </w:rPr>
        <w:t xml:space="preserve"> Art. 19. </w:t>
      </w:r>
      <w:r w:rsidR="00750108" w:rsidRPr="006205B1">
        <w:rPr>
          <w:rFonts w:ascii="Arial" w:hAnsi="Arial" w:cs="Arial"/>
        </w:rPr>
        <w:t>-</w:t>
      </w:r>
      <w:r w:rsidRPr="006205B1">
        <w:rPr>
          <w:rFonts w:ascii="Arial" w:hAnsi="Arial" w:cs="Arial"/>
        </w:rPr>
        <w:t xml:space="preserve"> A largura da via que constitui prolongamento de outra já existente, ou constante de plano de loteamento já aprovado pela Prefeitura, não poderá ser inferior a largura desta, ainda que pela função característica possa ser considerada de categoria inferior. </w:t>
      </w:r>
    </w:p>
    <w:p w14:paraId="36CAFAD7" w14:textId="7470C6E9" w:rsidR="00005E99" w:rsidRPr="006205B1" w:rsidRDefault="00005E99" w:rsidP="006205B1">
      <w:pPr>
        <w:spacing w:line="360" w:lineRule="auto"/>
        <w:jc w:val="both"/>
        <w:rPr>
          <w:rFonts w:ascii="Arial" w:hAnsi="Arial" w:cs="Arial"/>
        </w:rPr>
      </w:pPr>
      <w:r w:rsidRPr="006205B1">
        <w:rPr>
          <w:rFonts w:ascii="Arial" w:hAnsi="Arial" w:cs="Arial"/>
        </w:rPr>
        <w:t xml:space="preserve">Art. 20. </w:t>
      </w:r>
      <w:r w:rsidR="00750108" w:rsidRPr="006205B1">
        <w:rPr>
          <w:rFonts w:ascii="Arial" w:hAnsi="Arial" w:cs="Arial"/>
        </w:rPr>
        <w:t>-</w:t>
      </w:r>
      <w:r w:rsidRPr="006205B1">
        <w:rPr>
          <w:rFonts w:ascii="Arial" w:hAnsi="Arial" w:cs="Arial"/>
        </w:rPr>
        <w:t xml:space="preserve"> Nos cruzamentos das vias públicas, os dois alinhamentos deverão ser concordados por um arco de </w:t>
      </w:r>
      <w:r w:rsidR="00750108" w:rsidRPr="006205B1">
        <w:rPr>
          <w:rFonts w:ascii="Arial" w:hAnsi="Arial" w:cs="Arial"/>
        </w:rPr>
        <w:t>círculo</w:t>
      </w:r>
      <w:r w:rsidRPr="006205B1">
        <w:rPr>
          <w:rFonts w:ascii="Arial" w:hAnsi="Arial" w:cs="Arial"/>
        </w:rPr>
        <w:t xml:space="preserve"> de 9m (nove metros) de raio mínimo.</w:t>
      </w:r>
    </w:p>
    <w:p w14:paraId="2405E6A5" w14:textId="799A005B" w:rsidR="00005E99" w:rsidRPr="006205B1" w:rsidRDefault="00005E99" w:rsidP="006205B1">
      <w:pPr>
        <w:spacing w:line="360" w:lineRule="auto"/>
        <w:jc w:val="both"/>
        <w:rPr>
          <w:rFonts w:ascii="Arial" w:hAnsi="Arial" w:cs="Arial"/>
        </w:rPr>
      </w:pPr>
      <w:r w:rsidRPr="006205B1">
        <w:rPr>
          <w:rFonts w:ascii="Arial" w:hAnsi="Arial" w:cs="Arial"/>
        </w:rPr>
        <w:t xml:space="preserve"> Art. 21. </w:t>
      </w:r>
      <w:r w:rsidR="00A71853" w:rsidRPr="006205B1">
        <w:rPr>
          <w:rFonts w:ascii="Arial" w:hAnsi="Arial" w:cs="Arial"/>
        </w:rPr>
        <w:t>-</w:t>
      </w:r>
      <w:r w:rsidRPr="006205B1">
        <w:rPr>
          <w:rFonts w:ascii="Arial" w:hAnsi="Arial" w:cs="Arial"/>
        </w:rPr>
        <w:t xml:space="preserve"> O comprimento das quadras não poderá ser superior a 240m (duzentos e quarenta metros). </w:t>
      </w:r>
    </w:p>
    <w:p w14:paraId="116E07EF" w14:textId="105F3B71" w:rsidR="00005E99" w:rsidRPr="006205B1" w:rsidRDefault="00005E99" w:rsidP="006205B1">
      <w:pPr>
        <w:spacing w:line="360" w:lineRule="auto"/>
        <w:jc w:val="both"/>
        <w:rPr>
          <w:rFonts w:ascii="Arial" w:hAnsi="Arial" w:cs="Arial"/>
        </w:rPr>
      </w:pPr>
      <w:r w:rsidRPr="006205B1">
        <w:rPr>
          <w:rFonts w:ascii="Arial" w:hAnsi="Arial" w:cs="Arial"/>
        </w:rPr>
        <w:t xml:space="preserve">Art. 22. </w:t>
      </w:r>
      <w:r w:rsidR="00A71853" w:rsidRPr="006205B1">
        <w:rPr>
          <w:rFonts w:ascii="Arial" w:hAnsi="Arial" w:cs="Arial"/>
        </w:rPr>
        <w:t>-</w:t>
      </w:r>
      <w:r w:rsidRPr="006205B1">
        <w:rPr>
          <w:rFonts w:ascii="Arial" w:hAnsi="Arial" w:cs="Arial"/>
        </w:rPr>
        <w:t xml:space="preserve"> O(s) acesso(s) ao parcelamento, a partir do sistema viário básico do município, ou a partir de estrada municipal, estadual ou federal existente, deve(m) ser realizado(s) através de sua(s) via(s) de maior largura.</w:t>
      </w:r>
    </w:p>
    <w:p w14:paraId="453313F2" w14:textId="72A07C80" w:rsidR="00005E99" w:rsidRPr="006205B1" w:rsidRDefault="00005E99" w:rsidP="006205B1">
      <w:pPr>
        <w:spacing w:line="360" w:lineRule="auto"/>
        <w:jc w:val="both"/>
        <w:rPr>
          <w:rFonts w:ascii="Arial" w:hAnsi="Arial" w:cs="Arial"/>
        </w:rPr>
      </w:pPr>
      <w:r w:rsidRPr="006205B1">
        <w:rPr>
          <w:rFonts w:ascii="Arial" w:hAnsi="Arial" w:cs="Arial"/>
        </w:rPr>
        <w:t xml:space="preserve"> Art. 23. </w:t>
      </w:r>
      <w:r w:rsidR="00A71853" w:rsidRPr="006205B1">
        <w:rPr>
          <w:rFonts w:ascii="Arial" w:hAnsi="Arial" w:cs="Arial"/>
        </w:rPr>
        <w:t>-</w:t>
      </w:r>
      <w:r w:rsidRPr="006205B1">
        <w:rPr>
          <w:rFonts w:ascii="Arial" w:hAnsi="Arial" w:cs="Arial"/>
        </w:rPr>
        <w:t xml:space="preserve"> O parcelamento deve garantir que as frentes de dois lotes quaisquer considerados, a </w:t>
      </w:r>
      <w:r w:rsidR="00A71853" w:rsidRPr="006205B1">
        <w:rPr>
          <w:rFonts w:ascii="Arial" w:hAnsi="Arial" w:cs="Arial"/>
        </w:rPr>
        <w:t>distância</w:t>
      </w:r>
      <w:r w:rsidRPr="006205B1">
        <w:rPr>
          <w:rFonts w:ascii="Arial" w:hAnsi="Arial" w:cs="Arial"/>
        </w:rPr>
        <w:t xml:space="preserve"> a percorrer pelas vias de acesso ou pelo passeio seja de, no máximo 4 (quatro) vezes aquela a percorrer em linha reta. </w:t>
      </w:r>
    </w:p>
    <w:p w14:paraId="539106A0" w14:textId="3CE095A3" w:rsidR="00005E99" w:rsidRPr="006205B1" w:rsidRDefault="00005E99" w:rsidP="006205B1">
      <w:pPr>
        <w:spacing w:line="360" w:lineRule="auto"/>
        <w:jc w:val="both"/>
        <w:rPr>
          <w:rFonts w:ascii="Arial" w:hAnsi="Arial" w:cs="Arial"/>
        </w:rPr>
      </w:pPr>
      <w:r w:rsidRPr="006205B1">
        <w:rPr>
          <w:rFonts w:ascii="Arial" w:hAnsi="Arial" w:cs="Arial"/>
        </w:rPr>
        <w:t xml:space="preserve"> Art. 24. </w:t>
      </w:r>
      <w:r w:rsidR="00A71853" w:rsidRPr="006205B1">
        <w:rPr>
          <w:rFonts w:ascii="Arial" w:hAnsi="Arial" w:cs="Arial"/>
        </w:rPr>
        <w:t>-</w:t>
      </w:r>
      <w:r w:rsidRPr="006205B1">
        <w:rPr>
          <w:rFonts w:ascii="Arial" w:hAnsi="Arial" w:cs="Arial"/>
        </w:rPr>
        <w:t xml:space="preserve"> A identificação das vias e logradouros públicos, antes de sua denominação oficial, só poderá ser feita por meio de números e letras.</w:t>
      </w:r>
    </w:p>
    <w:p w14:paraId="19131CAE" w14:textId="21F265E9" w:rsidR="00005E99" w:rsidRPr="006205B1" w:rsidRDefault="00005E99" w:rsidP="006205B1">
      <w:pPr>
        <w:spacing w:line="360" w:lineRule="auto"/>
        <w:jc w:val="both"/>
        <w:rPr>
          <w:rFonts w:ascii="Arial" w:hAnsi="Arial" w:cs="Arial"/>
          <w:bCs/>
        </w:rPr>
      </w:pPr>
      <w:r w:rsidRPr="006205B1">
        <w:rPr>
          <w:rFonts w:ascii="Arial" w:hAnsi="Arial" w:cs="Arial"/>
          <w:bCs/>
        </w:rPr>
        <w:t>C</w:t>
      </w:r>
      <w:r w:rsidR="00A71853" w:rsidRPr="006205B1">
        <w:rPr>
          <w:rFonts w:ascii="Arial" w:hAnsi="Arial" w:cs="Arial"/>
          <w:bCs/>
        </w:rPr>
        <w:t>apítulo</w:t>
      </w:r>
      <w:r w:rsidRPr="006205B1">
        <w:rPr>
          <w:rFonts w:ascii="Arial" w:hAnsi="Arial" w:cs="Arial"/>
          <w:bCs/>
        </w:rPr>
        <w:t xml:space="preserve"> IV</w:t>
      </w:r>
      <w:r w:rsidR="00A71853" w:rsidRPr="006205B1">
        <w:rPr>
          <w:rFonts w:ascii="Arial" w:hAnsi="Arial" w:cs="Arial"/>
          <w:bCs/>
        </w:rPr>
        <w:t xml:space="preserve"> – Do projeto de loteamento e desmembramento</w:t>
      </w:r>
      <w:r w:rsidRPr="006205B1">
        <w:rPr>
          <w:rFonts w:ascii="Arial" w:hAnsi="Arial" w:cs="Arial"/>
          <w:bCs/>
        </w:rPr>
        <w:t xml:space="preserve"> </w:t>
      </w:r>
    </w:p>
    <w:p w14:paraId="68FD9F3A" w14:textId="05ED5055" w:rsidR="00005E99" w:rsidRPr="006205B1" w:rsidRDefault="00005E99" w:rsidP="006205B1">
      <w:pPr>
        <w:spacing w:line="360" w:lineRule="auto"/>
        <w:jc w:val="both"/>
        <w:rPr>
          <w:rFonts w:ascii="Arial" w:hAnsi="Arial" w:cs="Arial"/>
        </w:rPr>
      </w:pPr>
      <w:r w:rsidRPr="006205B1">
        <w:rPr>
          <w:rFonts w:ascii="Arial" w:hAnsi="Arial" w:cs="Arial"/>
        </w:rPr>
        <w:t xml:space="preserve">Art. 25. </w:t>
      </w:r>
      <w:r w:rsidR="00A71853" w:rsidRPr="006205B1">
        <w:rPr>
          <w:rFonts w:ascii="Arial" w:hAnsi="Arial" w:cs="Arial"/>
        </w:rPr>
        <w:t>-</w:t>
      </w:r>
      <w:r w:rsidRPr="006205B1">
        <w:rPr>
          <w:rFonts w:ascii="Arial" w:hAnsi="Arial" w:cs="Arial"/>
        </w:rPr>
        <w:t xml:space="preserve"> Na elaboração de qualquer projeto de loteamento ou desmembramento, deverão ser observadas, especialmente as disposições constantes do Sistema Viário, Código de Edificações, Lei de Zoneamento e uso do Solo e demais disposições legais pertinentes.</w:t>
      </w:r>
    </w:p>
    <w:p w14:paraId="64D2741F" w14:textId="43BE075A" w:rsidR="00005E99" w:rsidRPr="006205B1" w:rsidRDefault="00005E99" w:rsidP="006205B1">
      <w:pPr>
        <w:spacing w:line="360" w:lineRule="auto"/>
        <w:jc w:val="both"/>
        <w:rPr>
          <w:rFonts w:ascii="Arial" w:hAnsi="Arial" w:cs="Arial"/>
        </w:rPr>
      </w:pPr>
      <w:r w:rsidRPr="006205B1">
        <w:rPr>
          <w:rFonts w:ascii="Arial" w:hAnsi="Arial" w:cs="Arial"/>
        </w:rPr>
        <w:t xml:space="preserve"> Art. 26. </w:t>
      </w:r>
      <w:r w:rsidR="00A71853" w:rsidRPr="006205B1">
        <w:rPr>
          <w:rFonts w:ascii="Arial" w:hAnsi="Arial" w:cs="Arial"/>
        </w:rPr>
        <w:t>-</w:t>
      </w:r>
      <w:r w:rsidRPr="006205B1">
        <w:rPr>
          <w:rFonts w:ascii="Arial" w:hAnsi="Arial" w:cs="Arial"/>
        </w:rPr>
        <w:t xml:space="preserve"> Os projetos deverão ser organizados de modo a não atingir nem comprometer propriedades de terceiros ou de entidades governamentais.</w:t>
      </w:r>
    </w:p>
    <w:p w14:paraId="78BDB35B" w14:textId="137B77EC" w:rsidR="00005E99" w:rsidRPr="006205B1" w:rsidRDefault="00005E99" w:rsidP="006205B1">
      <w:pPr>
        <w:spacing w:line="360" w:lineRule="auto"/>
        <w:jc w:val="both"/>
        <w:rPr>
          <w:rFonts w:ascii="Arial" w:hAnsi="Arial" w:cs="Arial"/>
        </w:rPr>
      </w:pPr>
      <w:r w:rsidRPr="006205B1">
        <w:rPr>
          <w:rFonts w:ascii="Arial" w:hAnsi="Arial" w:cs="Arial"/>
        </w:rPr>
        <w:t xml:space="preserve"> Art. 27. </w:t>
      </w:r>
      <w:r w:rsidR="00A71853" w:rsidRPr="006205B1">
        <w:rPr>
          <w:rFonts w:ascii="Arial" w:hAnsi="Arial" w:cs="Arial"/>
        </w:rPr>
        <w:t>-</w:t>
      </w:r>
      <w:r w:rsidRPr="006205B1">
        <w:rPr>
          <w:rFonts w:ascii="Arial" w:hAnsi="Arial" w:cs="Arial"/>
        </w:rPr>
        <w:t xml:space="preserve"> Antes da elaboração do projeto de loteamento, o interessado deverá certificar-se de sua viabilidade técnica e financeira, solicitando à Prefeitura Municipal que defina as diretrizes para uso de solo, traçado dos lotes, do sistema viário, dos espaços livres e das áreas comunitárias.</w:t>
      </w:r>
    </w:p>
    <w:p w14:paraId="2096B20E" w14:textId="4629ED69" w:rsidR="00005E99" w:rsidRPr="006205B1" w:rsidRDefault="00005E99" w:rsidP="006205B1">
      <w:pPr>
        <w:spacing w:line="360" w:lineRule="auto"/>
        <w:jc w:val="both"/>
        <w:rPr>
          <w:rFonts w:ascii="Arial" w:hAnsi="Arial" w:cs="Arial"/>
        </w:rPr>
      </w:pPr>
      <w:r w:rsidRPr="006205B1">
        <w:rPr>
          <w:rFonts w:ascii="Arial" w:hAnsi="Arial" w:cs="Arial"/>
        </w:rPr>
        <w:lastRenderedPageBreak/>
        <w:t>§ 1</w:t>
      </w:r>
      <w:r w:rsidR="00A71853" w:rsidRPr="006205B1">
        <w:rPr>
          <w:rFonts w:ascii="Arial" w:hAnsi="Arial" w:cs="Arial"/>
        </w:rPr>
        <w:t>º</w:t>
      </w:r>
      <w:r w:rsidRPr="006205B1">
        <w:rPr>
          <w:rFonts w:ascii="Arial" w:hAnsi="Arial" w:cs="Arial"/>
        </w:rPr>
        <w:t xml:space="preserve"> Para fins do disposto neste artigo, o interessado apresentará ao órgão técnico da Prefeitura Municipal, requerimento e a planta do imóvel, em 03 (três) vias contendo:</w:t>
      </w:r>
    </w:p>
    <w:p w14:paraId="503990A3" w14:textId="4A68E0BE" w:rsidR="00005E99" w:rsidRPr="006205B1" w:rsidRDefault="00005E99" w:rsidP="006205B1">
      <w:pPr>
        <w:spacing w:line="360" w:lineRule="auto"/>
        <w:jc w:val="both"/>
        <w:rPr>
          <w:rFonts w:ascii="Arial" w:hAnsi="Arial" w:cs="Arial"/>
        </w:rPr>
      </w:pPr>
      <w:r w:rsidRPr="006205B1">
        <w:rPr>
          <w:rFonts w:ascii="Arial" w:hAnsi="Arial" w:cs="Arial"/>
        </w:rPr>
        <w:t xml:space="preserve">I </w:t>
      </w:r>
      <w:r w:rsidR="00A71853" w:rsidRPr="006205B1">
        <w:rPr>
          <w:rFonts w:ascii="Arial" w:hAnsi="Arial" w:cs="Arial"/>
        </w:rPr>
        <w:t>-</w:t>
      </w:r>
      <w:r w:rsidRPr="006205B1">
        <w:rPr>
          <w:rFonts w:ascii="Arial" w:hAnsi="Arial" w:cs="Arial"/>
        </w:rPr>
        <w:t xml:space="preserve"> As divisas da gleba a ser loteada;</w:t>
      </w:r>
    </w:p>
    <w:p w14:paraId="4B6E96FB" w14:textId="49A362FE" w:rsidR="00005E99" w:rsidRPr="006205B1" w:rsidRDefault="00005E99" w:rsidP="006205B1">
      <w:pPr>
        <w:spacing w:line="360" w:lineRule="auto"/>
        <w:jc w:val="both"/>
        <w:rPr>
          <w:rFonts w:ascii="Arial" w:hAnsi="Arial" w:cs="Arial"/>
        </w:rPr>
      </w:pPr>
      <w:r w:rsidRPr="006205B1">
        <w:rPr>
          <w:rFonts w:ascii="Arial" w:hAnsi="Arial" w:cs="Arial"/>
        </w:rPr>
        <w:t xml:space="preserve">II </w:t>
      </w:r>
      <w:r w:rsidR="00A71853" w:rsidRPr="006205B1">
        <w:rPr>
          <w:rFonts w:ascii="Arial" w:hAnsi="Arial" w:cs="Arial"/>
        </w:rPr>
        <w:t>-</w:t>
      </w:r>
      <w:r w:rsidRPr="006205B1">
        <w:rPr>
          <w:rFonts w:ascii="Arial" w:hAnsi="Arial" w:cs="Arial"/>
        </w:rPr>
        <w:t xml:space="preserve"> As curvas de nível com </w:t>
      </w:r>
      <w:r w:rsidR="00A71853" w:rsidRPr="006205B1">
        <w:rPr>
          <w:rFonts w:ascii="Arial" w:hAnsi="Arial" w:cs="Arial"/>
        </w:rPr>
        <w:t>equidistância</w:t>
      </w:r>
      <w:r w:rsidRPr="006205B1">
        <w:rPr>
          <w:rFonts w:ascii="Arial" w:hAnsi="Arial" w:cs="Arial"/>
        </w:rPr>
        <w:t xml:space="preserve"> de 1m (um metro); </w:t>
      </w:r>
    </w:p>
    <w:p w14:paraId="6CA2E5E2" w14:textId="6E8A45C4" w:rsidR="00005E99" w:rsidRPr="006205B1" w:rsidRDefault="00005E99" w:rsidP="006205B1">
      <w:pPr>
        <w:spacing w:line="360" w:lineRule="auto"/>
        <w:jc w:val="both"/>
        <w:rPr>
          <w:rFonts w:ascii="Arial" w:hAnsi="Arial" w:cs="Arial"/>
        </w:rPr>
      </w:pPr>
      <w:r w:rsidRPr="006205B1">
        <w:rPr>
          <w:rFonts w:ascii="Arial" w:hAnsi="Arial" w:cs="Arial"/>
        </w:rPr>
        <w:t xml:space="preserve">III </w:t>
      </w:r>
      <w:r w:rsidR="00A71853" w:rsidRPr="006205B1">
        <w:rPr>
          <w:rFonts w:ascii="Arial" w:hAnsi="Arial" w:cs="Arial"/>
        </w:rPr>
        <w:t>-</w:t>
      </w:r>
      <w:r w:rsidRPr="006205B1">
        <w:rPr>
          <w:rFonts w:ascii="Arial" w:hAnsi="Arial" w:cs="Arial"/>
        </w:rPr>
        <w:t xml:space="preserve"> A localização dos cursos d’água, bosques, mananciais e outras indicações topográficas que interessem;</w:t>
      </w:r>
    </w:p>
    <w:p w14:paraId="405A12FA" w14:textId="2D8B9956" w:rsidR="00005E99" w:rsidRPr="006205B1" w:rsidRDefault="00005E99" w:rsidP="006205B1">
      <w:pPr>
        <w:spacing w:line="360" w:lineRule="auto"/>
        <w:jc w:val="both"/>
        <w:rPr>
          <w:rFonts w:ascii="Arial" w:hAnsi="Arial" w:cs="Arial"/>
        </w:rPr>
      </w:pPr>
      <w:r w:rsidRPr="006205B1">
        <w:rPr>
          <w:rFonts w:ascii="Arial" w:hAnsi="Arial" w:cs="Arial"/>
        </w:rPr>
        <w:t xml:space="preserve">IV </w:t>
      </w:r>
      <w:r w:rsidR="00A71853" w:rsidRPr="006205B1">
        <w:rPr>
          <w:rFonts w:ascii="Arial" w:hAnsi="Arial" w:cs="Arial"/>
        </w:rPr>
        <w:t>-</w:t>
      </w:r>
      <w:r w:rsidRPr="006205B1">
        <w:rPr>
          <w:rFonts w:ascii="Arial" w:hAnsi="Arial" w:cs="Arial"/>
        </w:rPr>
        <w:t xml:space="preserve"> A indicação dos arruamentos contíguos de todo o perímetro, a localização das vias de circulação, áreas livres, construções e equipamentos urbanos e comunitários, existentes no local ou adjacentes, com as respectivas distancias da área a ser loteada;</w:t>
      </w:r>
    </w:p>
    <w:p w14:paraId="5A96CEAB" w14:textId="0F0CBAF7" w:rsidR="00005E99" w:rsidRPr="006205B1" w:rsidRDefault="00005E99" w:rsidP="006205B1">
      <w:pPr>
        <w:spacing w:line="360" w:lineRule="auto"/>
        <w:jc w:val="both"/>
        <w:rPr>
          <w:rFonts w:ascii="Arial" w:hAnsi="Arial" w:cs="Arial"/>
        </w:rPr>
      </w:pPr>
      <w:r w:rsidRPr="006205B1">
        <w:rPr>
          <w:rFonts w:ascii="Arial" w:hAnsi="Arial" w:cs="Arial"/>
        </w:rPr>
        <w:t xml:space="preserve">V </w:t>
      </w:r>
      <w:r w:rsidR="00A71853" w:rsidRPr="006205B1">
        <w:rPr>
          <w:rFonts w:ascii="Arial" w:hAnsi="Arial" w:cs="Arial"/>
        </w:rPr>
        <w:t>-</w:t>
      </w:r>
      <w:r w:rsidRPr="006205B1">
        <w:rPr>
          <w:rFonts w:ascii="Arial" w:hAnsi="Arial" w:cs="Arial"/>
        </w:rPr>
        <w:t xml:space="preserve"> O tipo de uso predominante a que o loteamento se destina;</w:t>
      </w:r>
    </w:p>
    <w:p w14:paraId="66836BC2" w14:textId="37CEAE97" w:rsidR="00005E99" w:rsidRPr="006205B1" w:rsidRDefault="00005E99" w:rsidP="006205B1">
      <w:pPr>
        <w:spacing w:line="360" w:lineRule="auto"/>
        <w:jc w:val="both"/>
        <w:rPr>
          <w:rFonts w:ascii="Arial" w:hAnsi="Arial" w:cs="Arial"/>
        </w:rPr>
      </w:pPr>
      <w:r w:rsidRPr="006205B1">
        <w:rPr>
          <w:rFonts w:ascii="Arial" w:hAnsi="Arial" w:cs="Arial"/>
        </w:rPr>
        <w:t xml:space="preserve">VI </w:t>
      </w:r>
      <w:r w:rsidR="00A71853" w:rsidRPr="006205B1">
        <w:rPr>
          <w:rFonts w:ascii="Arial" w:hAnsi="Arial" w:cs="Arial"/>
        </w:rPr>
        <w:t>-</w:t>
      </w:r>
      <w:r w:rsidRPr="006205B1">
        <w:rPr>
          <w:rFonts w:ascii="Arial" w:hAnsi="Arial" w:cs="Arial"/>
        </w:rPr>
        <w:t xml:space="preserve"> As características, dimensões e localização das zonas de uso contíguas.</w:t>
      </w:r>
    </w:p>
    <w:p w14:paraId="5AC9D20F" w14:textId="6571FE5B" w:rsidR="00005E99" w:rsidRPr="006205B1" w:rsidRDefault="00005E99" w:rsidP="006205B1">
      <w:pPr>
        <w:spacing w:line="360" w:lineRule="auto"/>
        <w:jc w:val="both"/>
        <w:rPr>
          <w:rFonts w:ascii="Arial" w:hAnsi="Arial" w:cs="Arial"/>
        </w:rPr>
      </w:pPr>
      <w:r w:rsidRPr="006205B1">
        <w:rPr>
          <w:rFonts w:ascii="Arial" w:hAnsi="Arial" w:cs="Arial"/>
        </w:rPr>
        <w:t xml:space="preserve"> § 2</w:t>
      </w:r>
      <w:r w:rsidR="00A71853" w:rsidRPr="006205B1">
        <w:rPr>
          <w:rFonts w:ascii="Arial" w:hAnsi="Arial" w:cs="Arial"/>
        </w:rPr>
        <w:t>º</w:t>
      </w:r>
      <w:r w:rsidRPr="006205B1">
        <w:rPr>
          <w:rFonts w:ascii="Arial" w:hAnsi="Arial" w:cs="Arial"/>
        </w:rPr>
        <w:t xml:space="preserve"> A planta a que se refere o parágrafo primeiro, deverá ser assinada pelo proprietário ou representante legal e por responsável técnico legalmente habilitado, com a indicação do respectivo registro no CREA da região.</w:t>
      </w:r>
    </w:p>
    <w:p w14:paraId="0B8C6876" w14:textId="57BB5DA7" w:rsidR="00005E99" w:rsidRPr="006205B1" w:rsidRDefault="00005E99" w:rsidP="006205B1">
      <w:pPr>
        <w:spacing w:line="360" w:lineRule="auto"/>
        <w:jc w:val="both"/>
        <w:rPr>
          <w:rFonts w:ascii="Arial" w:hAnsi="Arial" w:cs="Arial"/>
        </w:rPr>
      </w:pPr>
      <w:r w:rsidRPr="006205B1">
        <w:rPr>
          <w:rFonts w:ascii="Arial" w:hAnsi="Arial" w:cs="Arial"/>
        </w:rPr>
        <w:t xml:space="preserve">Art. 28. </w:t>
      </w:r>
      <w:r w:rsidR="00A71853" w:rsidRPr="006205B1">
        <w:rPr>
          <w:rFonts w:ascii="Arial" w:hAnsi="Arial" w:cs="Arial"/>
        </w:rPr>
        <w:t>-</w:t>
      </w:r>
      <w:r w:rsidRPr="006205B1">
        <w:rPr>
          <w:rFonts w:ascii="Arial" w:hAnsi="Arial" w:cs="Arial"/>
        </w:rPr>
        <w:t xml:space="preserve"> O órgão técnico da Prefeitura Municipal expedirá as diretrizes, indicando na apresentada:</w:t>
      </w:r>
    </w:p>
    <w:p w14:paraId="249036A2" w14:textId="28384F4F" w:rsidR="00005E99" w:rsidRPr="006205B1" w:rsidRDefault="00005E99" w:rsidP="006205B1">
      <w:pPr>
        <w:spacing w:line="360" w:lineRule="auto"/>
        <w:jc w:val="both"/>
        <w:rPr>
          <w:rFonts w:ascii="Arial" w:hAnsi="Arial" w:cs="Arial"/>
        </w:rPr>
      </w:pPr>
      <w:r w:rsidRPr="006205B1">
        <w:rPr>
          <w:rFonts w:ascii="Arial" w:hAnsi="Arial" w:cs="Arial"/>
        </w:rPr>
        <w:t xml:space="preserve">I </w:t>
      </w:r>
      <w:r w:rsidR="00A71853" w:rsidRPr="006205B1">
        <w:rPr>
          <w:rFonts w:ascii="Arial" w:hAnsi="Arial" w:cs="Arial"/>
        </w:rPr>
        <w:t>-</w:t>
      </w:r>
      <w:r w:rsidRPr="006205B1">
        <w:rPr>
          <w:rFonts w:ascii="Arial" w:hAnsi="Arial" w:cs="Arial"/>
        </w:rPr>
        <w:t xml:space="preserve"> As vias de circulação existentes ou projetadas, pertencentes ao sistema viário básico da cidade e do município, relacionados com o loteamento pretendido e a serem respeitadas;</w:t>
      </w:r>
    </w:p>
    <w:p w14:paraId="4B8CAE6E" w14:textId="7F52D813" w:rsidR="00005E99" w:rsidRPr="006205B1" w:rsidRDefault="00005E99" w:rsidP="006205B1">
      <w:pPr>
        <w:spacing w:line="360" w:lineRule="auto"/>
        <w:jc w:val="both"/>
        <w:rPr>
          <w:rFonts w:ascii="Arial" w:hAnsi="Arial" w:cs="Arial"/>
        </w:rPr>
      </w:pPr>
      <w:r w:rsidRPr="006205B1">
        <w:rPr>
          <w:rFonts w:ascii="Arial" w:hAnsi="Arial" w:cs="Arial"/>
        </w:rPr>
        <w:t xml:space="preserve">II </w:t>
      </w:r>
      <w:r w:rsidR="00A71853" w:rsidRPr="006205B1">
        <w:rPr>
          <w:rFonts w:ascii="Arial" w:hAnsi="Arial" w:cs="Arial"/>
        </w:rPr>
        <w:t>-</w:t>
      </w:r>
      <w:r w:rsidRPr="006205B1">
        <w:rPr>
          <w:rFonts w:ascii="Arial" w:hAnsi="Arial" w:cs="Arial"/>
        </w:rPr>
        <w:t xml:space="preserve"> As faixas sanitárias do terreno necessárias ao escoamento das águas pluviais e as faixas não edificáveis;</w:t>
      </w:r>
    </w:p>
    <w:p w14:paraId="6F0C9A09" w14:textId="46EFF9E6" w:rsidR="00005E99" w:rsidRPr="006205B1" w:rsidRDefault="00005E99" w:rsidP="006205B1">
      <w:pPr>
        <w:spacing w:line="360" w:lineRule="auto"/>
        <w:jc w:val="both"/>
        <w:rPr>
          <w:rFonts w:ascii="Arial" w:hAnsi="Arial" w:cs="Arial"/>
        </w:rPr>
      </w:pPr>
      <w:r w:rsidRPr="006205B1">
        <w:rPr>
          <w:rFonts w:ascii="Arial" w:hAnsi="Arial" w:cs="Arial"/>
        </w:rPr>
        <w:t xml:space="preserve">III </w:t>
      </w:r>
      <w:r w:rsidR="00A71853" w:rsidRPr="006205B1">
        <w:rPr>
          <w:rFonts w:ascii="Arial" w:hAnsi="Arial" w:cs="Arial"/>
        </w:rPr>
        <w:t>-</w:t>
      </w:r>
      <w:r w:rsidRPr="006205B1">
        <w:rPr>
          <w:rFonts w:ascii="Arial" w:hAnsi="Arial" w:cs="Arial"/>
        </w:rPr>
        <w:t xml:space="preserve"> A localização aproximada dos terrenos destinados à implantação de áreas comunitárias e de áreas livres de uso público;</w:t>
      </w:r>
    </w:p>
    <w:p w14:paraId="517E3092" w14:textId="00BF536C" w:rsidR="00005E99" w:rsidRPr="006205B1" w:rsidRDefault="00005E99" w:rsidP="006205B1">
      <w:pPr>
        <w:spacing w:line="360" w:lineRule="auto"/>
        <w:jc w:val="both"/>
        <w:rPr>
          <w:rFonts w:ascii="Arial" w:hAnsi="Arial" w:cs="Arial"/>
        </w:rPr>
      </w:pPr>
      <w:r w:rsidRPr="006205B1">
        <w:rPr>
          <w:rFonts w:ascii="Arial" w:hAnsi="Arial" w:cs="Arial"/>
        </w:rPr>
        <w:t xml:space="preserve">IV </w:t>
      </w:r>
      <w:r w:rsidR="00A71853" w:rsidRPr="006205B1">
        <w:rPr>
          <w:rFonts w:ascii="Arial" w:hAnsi="Arial" w:cs="Arial"/>
        </w:rPr>
        <w:t>-</w:t>
      </w:r>
      <w:r w:rsidRPr="006205B1">
        <w:rPr>
          <w:rFonts w:ascii="Arial" w:hAnsi="Arial" w:cs="Arial"/>
        </w:rPr>
        <w:t xml:space="preserve"> A(s) zona(s) de uso predominante da área com indicação dos usos compatíveis; </w:t>
      </w:r>
    </w:p>
    <w:p w14:paraId="711A410E" w14:textId="3C088217" w:rsidR="00005E99" w:rsidRPr="006205B1" w:rsidRDefault="00005E99" w:rsidP="006205B1">
      <w:pPr>
        <w:spacing w:line="360" w:lineRule="auto"/>
        <w:jc w:val="both"/>
        <w:rPr>
          <w:rFonts w:ascii="Arial" w:hAnsi="Arial" w:cs="Arial"/>
        </w:rPr>
      </w:pPr>
      <w:r w:rsidRPr="006205B1">
        <w:rPr>
          <w:rFonts w:ascii="Arial" w:hAnsi="Arial" w:cs="Arial"/>
        </w:rPr>
        <w:t xml:space="preserve">V </w:t>
      </w:r>
      <w:r w:rsidR="00A71853" w:rsidRPr="006205B1">
        <w:rPr>
          <w:rFonts w:ascii="Arial" w:hAnsi="Arial" w:cs="Arial"/>
        </w:rPr>
        <w:t>-</w:t>
      </w:r>
      <w:r w:rsidRPr="006205B1">
        <w:rPr>
          <w:rFonts w:ascii="Arial" w:hAnsi="Arial" w:cs="Arial"/>
        </w:rPr>
        <w:t xml:space="preserve"> O traçado básico do sistema viário principal</w:t>
      </w:r>
      <w:r w:rsidR="00A71853" w:rsidRPr="006205B1">
        <w:rPr>
          <w:rFonts w:ascii="Arial" w:hAnsi="Arial" w:cs="Arial"/>
        </w:rPr>
        <w:t>.</w:t>
      </w:r>
    </w:p>
    <w:p w14:paraId="173EA522" w14:textId="40B42315" w:rsidR="00005E99" w:rsidRPr="006205B1" w:rsidRDefault="00005E99" w:rsidP="006205B1">
      <w:pPr>
        <w:spacing w:line="360" w:lineRule="auto"/>
        <w:jc w:val="both"/>
        <w:rPr>
          <w:rFonts w:ascii="Arial" w:hAnsi="Arial" w:cs="Arial"/>
        </w:rPr>
      </w:pPr>
      <w:r w:rsidRPr="006205B1">
        <w:rPr>
          <w:rFonts w:ascii="Arial" w:hAnsi="Arial" w:cs="Arial"/>
        </w:rPr>
        <w:t xml:space="preserve"> § 1</w:t>
      </w:r>
      <w:r w:rsidR="00A71853" w:rsidRPr="006205B1">
        <w:rPr>
          <w:rFonts w:ascii="Arial" w:hAnsi="Arial" w:cs="Arial"/>
        </w:rPr>
        <w:t>º</w:t>
      </w:r>
      <w:r w:rsidRPr="006205B1">
        <w:rPr>
          <w:rFonts w:ascii="Arial" w:hAnsi="Arial" w:cs="Arial"/>
        </w:rPr>
        <w:t xml:space="preserve"> O órgão técnico da Prefeitura Municipal terá o prazo de 30 (trinta) dias para cumprir o disposto neste artigo, a contar da data da apresentação no protocolo da Prefeitura dos documentos mencionados no parágrafo primeiro deste artigo. </w:t>
      </w:r>
    </w:p>
    <w:p w14:paraId="5951C452" w14:textId="37A1B02E" w:rsidR="00005E99" w:rsidRPr="006205B1" w:rsidRDefault="00005E99" w:rsidP="006205B1">
      <w:pPr>
        <w:spacing w:line="360" w:lineRule="auto"/>
        <w:jc w:val="both"/>
        <w:rPr>
          <w:rFonts w:ascii="Arial" w:hAnsi="Arial" w:cs="Arial"/>
        </w:rPr>
      </w:pPr>
      <w:r w:rsidRPr="006205B1">
        <w:rPr>
          <w:rFonts w:ascii="Arial" w:hAnsi="Arial" w:cs="Arial"/>
        </w:rPr>
        <w:lastRenderedPageBreak/>
        <w:t>§ 2</w:t>
      </w:r>
      <w:r w:rsidR="00A71853" w:rsidRPr="006205B1">
        <w:rPr>
          <w:rFonts w:ascii="Arial" w:hAnsi="Arial" w:cs="Arial"/>
        </w:rPr>
        <w:t>º</w:t>
      </w:r>
      <w:r w:rsidRPr="006205B1">
        <w:rPr>
          <w:rFonts w:ascii="Arial" w:hAnsi="Arial" w:cs="Arial"/>
        </w:rPr>
        <w:t xml:space="preserve"> As diretrizes expedidas vigorarão pelo prazo máximo de 01 (um) ano, após o qual, o loteador deverá formular novo pedido.</w:t>
      </w:r>
    </w:p>
    <w:p w14:paraId="30E555C2" w14:textId="11C596A6" w:rsidR="00005E99" w:rsidRPr="006205B1" w:rsidRDefault="00005E99" w:rsidP="006205B1">
      <w:pPr>
        <w:spacing w:line="360" w:lineRule="auto"/>
        <w:jc w:val="both"/>
        <w:rPr>
          <w:rFonts w:ascii="Arial" w:hAnsi="Arial" w:cs="Arial"/>
        </w:rPr>
      </w:pPr>
      <w:r w:rsidRPr="006205B1">
        <w:rPr>
          <w:rFonts w:ascii="Arial" w:hAnsi="Arial" w:cs="Arial"/>
        </w:rPr>
        <w:t xml:space="preserve">Art. 29. </w:t>
      </w:r>
      <w:r w:rsidR="00A71853" w:rsidRPr="006205B1">
        <w:rPr>
          <w:rFonts w:ascii="Arial" w:hAnsi="Arial" w:cs="Arial"/>
        </w:rPr>
        <w:t>-</w:t>
      </w:r>
      <w:r w:rsidRPr="006205B1">
        <w:rPr>
          <w:rFonts w:ascii="Arial" w:hAnsi="Arial" w:cs="Arial"/>
        </w:rPr>
        <w:t xml:space="preserve"> Sempre que se fizer necessário, a Prefeitura Municipal poderá exigir a extensão do loteamento altimétrico ao longo de uma ou mais divisas da área a parcelar até o espigão ou o talvegue mais próximo.</w:t>
      </w:r>
    </w:p>
    <w:p w14:paraId="6917B064" w14:textId="2B94822C" w:rsidR="00005E99" w:rsidRPr="006205B1" w:rsidRDefault="00005E99" w:rsidP="006205B1">
      <w:pPr>
        <w:spacing w:line="360" w:lineRule="auto"/>
        <w:jc w:val="both"/>
        <w:rPr>
          <w:rFonts w:ascii="Arial" w:hAnsi="Arial" w:cs="Arial"/>
        </w:rPr>
      </w:pPr>
      <w:r w:rsidRPr="006205B1">
        <w:rPr>
          <w:rFonts w:ascii="Arial" w:hAnsi="Arial" w:cs="Arial"/>
        </w:rPr>
        <w:t xml:space="preserve">Art. 30. </w:t>
      </w:r>
      <w:r w:rsidR="00A71853" w:rsidRPr="006205B1">
        <w:rPr>
          <w:rFonts w:ascii="Arial" w:hAnsi="Arial" w:cs="Arial"/>
        </w:rPr>
        <w:t>-</w:t>
      </w:r>
      <w:r w:rsidRPr="006205B1">
        <w:rPr>
          <w:rFonts w:ascii="Arial" w:hAnsi="Arial" w:cs="Arial"/>
        </w:rPr>
        <w:t xml:space="preserve"> Quando o interessado for proprietário de área maior que aquela a ser loteada, a Prefeitura Municipal poderá exigir que a planta abranja a totalidade do imóvel.</w:t>
      </w:r>
    </w:p>
    <w:p w14:paraId="4CD6E004" w14:textId="023DF9E3" w:rsidR="00005E99" w:rsidRPr="006205B1" w:rsidRDefault="00005E99" w:rsidP="006205B1">
      <w:pPr>
        <w:spacing w:line="360" w:lineRule="auto"/>
        <w:jc w:val="both"/>
        <w:rPr>
          <w:rFonts w:ascii="Arial" w:hAnsi="Arial" w:cs="Arial"/>
        </w:rPr>
      </w:pPr>
      <w:r w:rsidRPr="006205B1">
        <w:rPr>
          <w:rFonts w:ascii="Arial" w:hAnsi="Arial" w:cs="Arial"/>
        </w:rPr>
        <w:t>Art. 31.</w:t>
      </w:r>
      <w:r w:rsidR="00A71853" w:rsidRPr="006205B1">
        <w:rPr>
          <w:rFonts w:ascii="Arial" w:hAnsi="Arial" w:cs="Arial"/>
        </w:rPr>
        <w:t xml:space="preserve"> -</w:t>
      </w:r>
      <w:r w:rsidRPr="006205B1">
        <w:rPr>
          <w:rFonts w:ascii="Arial" w:hAnsi="Arial" w:cs="Arial"/>
        </w:rPr>
        <w:t xml:space="preserve"> Orientado pelas diretrizes oficiais expedidas pelo órgão técnico da Prefeitura, o interessado apresentará o projeto juntamente com os documentos:</w:t>
      </w:r>
    </w:p>
    <w:p w14:paraId="6A5CE4AC" w14:textId="38557BDD" w:rsidR="00005E99" w:rsidRPr="006205B1" w:rsidRDefault="00005E99" w:rsidP="006205B1">
      <w:pPr>
        <w:spacing w:line="360" w:lineRule="auto"/>
        <w:jc w:val="both"/>
        <w:rPr>
          <w:rFonts w:ascii="Arial" w:hAnsi="Arial" w:cs="Arial"/>
        </w:rPr>
      </w:pPr>
      <w:r w:rsidRPr="006205B1">
        <w:rPr>
          <w:rFonts w:ascii="Arial" w:hAnsi="Arial" w:cs="Arial"/>
        </w:rPr>
        <w:t xml:space="preserve">I </w:t>
      </w:r>
      <w:r w:rsidR="00A71853" w:rsidRPr="006205B1">
        <w:rPr>
          <w:rFonts w:ascii="Arial" w:hAnsi="Arial" w:cs="Arial"/>
        </w:rPr>
        <w:t>-</w:t>
      </w:r>
      <w:r w:rsidRPr="006205B1">
        <w:rPr>
          <w:rFonts w:ascii="Arial" w:hAnsi="Arial" w:cs="Arial"/>
        </w:rPr>
        <w:t xml:space="preserve"> Cópia autenticada da planta de diretrizes; </w:t>
      </w:r>
    </w:p>
    <w:p w14:paraId="08BD97EB" w14:textId="682B37AF" w:rsidR="00005E99" w:rsidRPr="006205B1" w:rsidRDefault="00005E99" w:rsidP="006205B1">
      <w:pPr>
        <w:spacing w:line="360" w:lineRule="auto"/>
        <w:jc w:val="both"/>
        <w:rPr>
          <w:rFonts w:ascii="Arial" w:hAnsi="Arial" w:cs="Arial"/>
        </w:rPr>
      </w:pPr>
      <w:r w:rsidRPr="006205B1">
        <w:rPr>
          <w:rFonts w:ascii="Arial" w:hAnsi="Arial" w:cs="Arial"/>
        </w:rPr>
        <w:t xml:space="preserve">II </w:t>
      </w:r>
      <w:r w:rsidR="00A71853" w:rsidRPr="006205B1">
        <w:rPr>
          <w:rFonts w:ascii="Arial" w:hAnsi="Arial" w:cs="Arial"/>
        </w:rPr>
        <w:t>-</w:t>
      </w:r>
      <w:r w:rsidRPr="006205B1">
        <w:rPr>
          <w:rFonts w:ascii="Arial" w:hAnsi="Arial" w:cs="Arial"/>
        </w:rPr>
        <w:t xml:space="preserve"> Certidão atualizada da </w:t>
      </w:r>
      <w:r w:rsidR="00A71853" w:rsidRPr="006205B1">
        <w:rPr>
          <w:rFonts w:ascii="Arial" w:hAnsi="Arial" w:cs="Arial"/>
        </w:rPr>
        <w:t>matrícula</w:t>
      </w:r>
      <w:r w:rsidRPr="006205B1">
        <w:rPr>
          <w:rFonts w:ascii="Arial" w:hAnsi="Arial" w:cs="Arial"/>
        </w:rPr>
        <w:t xml:space="preserve"> do imóvel;</w:t>
      </w:r>
    </w:p>
    <w:p w14:paraId="6C79C864" w14:textId="566382E9" w:rsidR="00005E99" w:rsidRPr="006205B1" w:rsidRDefault="00005E99" w:rsidP="006205B1">
      <w:pPr>
        <w:spacing w:line="360" w:lineRule="auto"/>
        <w:jc w:val="both"/>
        <w:rPr>
          <w:rFonts w:ascii="Arial" w:hAnsi="Arial" w:cs="Arial"/>
        </w:rPr>
      </w:pPr>
      <w:r w:rsidRPr="006205B1">
        <w:rPr>
          <w:rFonts w:ascii="Arial" w:hAnsi="Arial" w:cs="Arial"/>
        </w:rPr>
        <w:t xml:space="preserve">III </w:t>
      </w:r>
      <w:r w:rsidR="00A71853" w:rsidRPr="006205B1">
        <w:rPr>
          <w:rFonts w:ascii="Arial" w:hAnsi="Arial" w:cs="Arial"/>
        </w:rPr>
        <w:t>-</w:t>
      </w:r>
      <w:r w:rsidRPr="006205B1">
        <w:rPr>
          <w:rFonts w:ascii="Arial" w:hAnsi="Arial" w:cs="Arial"/>
        </w:rPr>
        <w:t xml:space="preserve"> Certidão de ônus reais que pesem sobre o imóvel; </w:t>
      </w:r>
    </w:p>
    <w:p w14:paraId="1709A31C" w14:textId="5EDD07FD" w:rsidR="00005E99" w:rsidRPr="006205B1" w:rsidRDefault="00005E99" w:rsidP="006205B1">
      <w:pPr>
        <w:spacing w:line="360" w:lineRule="auto"/>
        <w:jc w:val="both"/>
        <w:rPr>
          <w:rFonts w:ascii="Arial" w:hAnsi="Arial" w:cs="Arial"/>
        </w:rPr>
      </w:pPr>
      <w:r w:rsidRPr="006205B1">
        <w:rPr>
          <w:rFonts w:ascii="Arial" w:hAnsi="Arial" w:cs="Arial"/>
        </w:rPr>
        <w:t xml:space="preserve">IV </w:t>
      </w:r>
      <w:r w:rsidR="00A71853" w:rsidRPr="006205B1">
        <w:rPr>
          <w:rFonts w:ascii="Arial" w:hAnsi="Arial" w:cs="Arial"/>
        </w:rPr>
        <w:t>-</w:t>
      </w:r>
      <w:r w:rsidRPr="006205B1">
        <w:rPr>
          <w:rFonts w:ascii="Arial" w:hAnsi="Arial" w:cs="Arial"/>
        </w:rPr>
        <w:t xml:space="preserve"> Certidões negativas de tributos municipais, estaduais e federais relativos ao imóvel; </w:t>
      </w:r>
    </w:p>
    <w:p w14:paraId="49F1D74E" w14:textId="77777777" w:rsidR="00A71853" w:rsidRPr="006205B1" w:rsidRDefault="00005E99" w:rsidP="006205B1">
      <w:pPr>
        <w:spacing w:line="360" w:lineRule="auto"/>
        <w:jc w:val="both"/>
        <w:rPr>
          <w:rFonts w:ascii="Arial" w:hAnsi="Arial" w:cs="Arial"/>
        </w:rPr>
      </w:pPr>
      <w:r w:rsidRPr="006205B1">
        <w:rPr>
          <w:rFonts w:ascii="Arial" w:hAnsi="Arial" w:cs="Arial"/>
        </w:rPr>
        <w:t xml:space="preserve">V </w:t>
      </w:r>
      <w:r w:rsidR="00A71853" w:rsidRPr="006205B1">
        <w:rPr>
          <w:rFonts w:ascii="Arial" w:hAnsi="Arial" w:cs="Arial"/>
        </w:rPr>
        <w:t>-</w:t>
      </w:r>
      <w:r w:rsidRPr="006205B1">
        <w:rPr>
          <w:rFonts w:ascii="Arial" w:hAnsi="Arial" w:cs="Arial"/>
        </w:rPr>
        <w:t xml:space="preserve"> Planta do imóvel a parcelar, em 03 (três) vias, contendo:</w:t>
      </w:r>
    </w:p>
    <w:p w14:paraId="1D1CE59C" w14:textId="77777777" w:rsidR="00A71853" w:rsidRPr="006205B1" w:rsidRDefault="00005E99" w:rsidP="006205B1">
      <w:pPr>
        <w:spacing w:line="360" w:lineRule="auto"/>
        <w:jc w:val="both"/>
        <w:rPr>
          <w:rFonts w:ascii="Arial" w:hAnsi="Arial" w:cs="Arial"/>
        </w:rPr>
      </w:pPr>
      <w:r w:rsidRPr="006205B1">
        <w:rPr>
          <w:rFonts w:ascii="Arial" w:hAnsi="Arial" w:cs="Arial"/>
        </w:rPr>
        <w:t xml:space="preserve">- </w:t>
      </w:r>
      <w:proofErr w:type="gramStart"/>
      <w:r w:rsidRPr="006205B1">
        <w:rPr>
          <w:rFonts w:ascii="Arial" w:hAnsi="Arial" w:cs="Arial"/>
        </w:rPr>
        <w:t>a</w:t>
      </w:r>
      <w:proofErr w:type="gramEnd"/>
      <w:r w:rsidRPr="006205B1">
        <w:rPr>
          <w:rFonts w:ascii="Arial" w:hAnsi="Arial" w:cs="Arial"/>
        </w:rPr>
        <w:t xml:space="preserve"> subdivisão das quadras em lotes, com as respectivas dimensões e numerações;</w:t>
      </w:r>
    </w:p>
    <w:p w14:paraId="4FB30C18" w14:textId="77777777" w:rsidR="00A71853" w:rsidRPr="006205B1" w:rsidRDefault="00005E99" w:rsidP="006205B1">
      <w:pPr>
        <w:spacing w:line="360" w:lineRule="auto"/>
        <w:jc w:val="both"/>
        <w:rPr>
          <w:rFonts w:ascii="Arial" w:hAnsi="Arial" w:cs="Arial"/>
        </w:rPr>
      </w:pPr>
      <w:r w:rsidRPr="006205B1">
        <w:rPr>
          <w:rFonts w:ascii="Arial" w:hAnsi="Arial" w:cs="Arial"/>
        </w:rPr>
        <w:t xml:space="preserve">- </w:t>
      </w:r>
      <w:proofErr w:type="gramStart"/>
      <w:r w:rsidRPr="006205B1">
        <w:rPr>
          <w:rFonts w:ascii="Arial" w:hAnsi="Arial" w:cs="Arial"/>
        </w:rPr>
        <w:t>os</w:t>
      </w:r>
      <w:proofErr w:type="gramEnd"/>
      <w:r w:rsidRPr="006205B1">
        <w:rPr>
          <w:rFonts w:ascii="Arial" w:hAnsi="Arial" w:cs="Arial"/>
        </w:rPr>
        <w:t xml:space="preserve"> afastamentos exigidos, devidamente constatados;</w:t>
      </w:r>
    </w:p>
    <w:p w14:paraId="4B92106D" w14:textId="77777777" w:rsidR="00A71853" w:rsidRPr="006205B1" w:rsidRDefault="00005E99" w:rsidP="006205B1">
      <w:pPr>
        <w:spacing w:line="360" w:lineRule="auto"/>
        <w:jc w:val="both"/>
        <w:rPr>
          <w:rFonts w:ascii="Arial" w:hAnsi="Arial" w:cs="Arial"/>
        </w:rPr>
      </w:pPr>
      <w:r w:rsidRPr="006205B1">
        <w:rPr>
          <w:rFonts w:ascii="Arial" w:hAnsi="Arial" w:cs="Arial"/>
        </w:rPr>
        <w:t xml:space="preserve">- </w:t>
      </w:r>
      <w:proofErr w:type="gramStart"/>
      <w:r w:rsidRPr="006205B1">
        <w:rPr>
          <w:rFonts w:ascii="Arial" w:hAnsi="Arial" w:cs="Arial"/>
        </w:rPr>
        <w:t>o</w:t>
      </w:r>
      <w:proofErr w:type="gramEnd"/>
      <w:r w:rsidRPr="006205B1">
        <w:rPr>
          <w:rFonts w:ascii="Arial" w:hAnsi="Arial" w:cs="Arial"/>
        </w:rPr>
        <w:t xml:space="preserve"> sistema de vias com a respectiva hierarquia;</w:t>
      </w:r>
    </w:p>
    <w:p w14:paraId="08D3EA18" w14:textId="77777777" w:rsidR="00A71853" w:rsidRPr="006205B1" w:rsidRDefault="00005E99" w:rsidP="006205B1">
      <w:pPr>
        <w:spacing w:line="360" w:lineRule="auto"/>
        <w:jc w:val="both"/>
        <w:rPr>
          <w:rFonts w:ascii="Arial" w:hAnsi="Arial" w:cs="Arial"/>
        </w:rPr>
      </w:pPr>
      <w:r w:rsidRPr="006205B1">
        <w:rPr>
          <w:rFonts w:ascii="Arial" w:hAnsi="Arial" w:cs="Arial"/>
        </w:rPr>
        <w:t xml:space="preserve">- </w:t>
      </w:r>
      <w:proofErr w:type="gramStart"/>
      <w:r w:rsidRPr="006205B1">
        <w:rPr>
          <w:rFonts w:ascii="Arial" w:hAnsi="Arial" w:cs="Arial"/>
        </w:rPr>
        <w:t>as</w:t>
      </w:r>
      <w:proofErr w:type="gramEnd"/>
      <w:r w:rsidRPr="006205B1">
        <w:rPr>
          <w:rFonts w:ascii="Arial" w:hAnsi="Arial" w:cs="Arial"/>
        </w:rPr>
        <w:t xml:space="preserve"> dimensões lineares e angulares do projeto, com raio, cordas, arcos, pontos de tangência e ângulos centrais das vias em curva;</w:t>
      </w:r>
    </w:p>
    <w:p w14:paraId="5D0E1E7C" w14:textId="77777777" w:rsidR="00A71853" w:rsidRPr="006205B1" w:rsidRDefault="00005E99" w:rsidP="006205B1">
      <w:pPr>
        <w:spacing w:line="360" w:lineRule="auto"/>
        <w:jc w:val="both"/>
        <w:rPr>
          <w:rFonts w:ascii="Arial" w:hAnsi="Arial" w:cs="Arial"/>
        </w:rPr>
      </w:pPr>
      <w:r w:rsidRPr="006205B1">
        <w:rPr>
          <w:rFonts w:ascii="Arial" w:hAnsi="Arial" w:cs="Arial"/>
        </w:rPr>
        <w:t xml:space="preserve">- </w:t>
      </w:r>
      <w:proofErr w:type="gramStart"/>
      <w:r w:rsidRPr="006205B1">
        <w:rPr>
          <w:rFonts w:ascii="Arial" w:hAnsi="Arial" w:cs="Arial"/>
        </w:rPr>
        <w:t>os</w:t>
      </w:r>
      <w:proofErr w:type="gramEnd"/>
      <w:r w:rsidRPr="006205B1">
        <w:rPr>
          <w:rFonts w:ascii="Arial" w:hAnsi="Arial" w:cs="Arial"/>
        </w:rPr>
        <w:t xml:space="preserve"> perfis longitudinais e transversais de todas as vias de circulação e praça; - a indicação dos marcos de alinhamentos e nivelamento localizados nos ângulos de curvas e vias projetadas;</w:t>
      </w:r>
    </w:p>
    <w:p w14:paraId="67C32988" w14:textId="01B46BAB" w:rsidR="00005E99" w:rsidRPr="006205B1" w:rsidRDefault="00005E99" w:rsidP="006205B1">
      <w:pPr>
        <w:spacing w:line="360" w:lineRule="auto"/>
        <w:jc w:val="both"/>
        <w:rPr>
          <w:rFonts w:ascii="Arial" w:hAnsi="Arial" w:cs="Arial"/>
        </w:rPr>
      </w:pPr>
      <w:r w:rsidRPr="006205B1">
        <w:rPr>
          <w:rFonts w:ascii="Arial" w:hAnsi="Arial" w:cs="Arial"/>
        </w:rPr>
        <w:t xml:space="preserve">- </w:t>
      </w:r>
      <w:proofErr w:type="gramStart"/>
      <w:r w:rsidRPr="006205B1">
        <w:rPr>
          <w:rFonts w:ascii="Arial" w:hAnsi="Arial" w:cs="Arial"/>
        </w:rPr>
        <w:t>a</w:t>
      </w:r>
      <w:proofErr w:type="gramEnd"/>
      <w:r w:rsidRPr="006205B1">
        <w:rPr>
          <w:rFonts w:ascii="Arial" w:hAnsi="Arial" w:cs="Arial"/>
        </w:rPr>
        <w:t xml:space="preserve"> indicação em plantas e perfis de todas as linhas de escoamento das águas pluviais. </w:t>
      </w:r>
    </w:p>
    <w:p w14:paraId="4B06F001" w14:textId="77777777" w:rsidR="00A71853" w:rsidRPr="006205B1" w:rsidRDefault="00005E99" w:rsidP="006205B1">
      <w:pPr>
        <w:spacing w:line="360" w:lineRule="auto"/>
        <w:jc w:val="both"/>
        <w:rPr>
          <w:rFonts w:ascii="Arial" w:hAnsi="Arial" w:cs="Arial"/>
        </w:rPr>
      </w:pPr>
      <w:r w:rsidRPr="006205B1">
        <w:rPr>
          <w:rFonts w:ascii="Arial" w:hAnsi="Arial" w:cs="Arial"/>
        </w:rPr>
        <w:t xml:space="preserve">VI </w:t>
      </w:r>
      <w:r w:rsidR="00A71853" w:rsidRPr="006205B1">
        <w:rPr>
          <w:rFonts w:ascii="Arial" w:hAnsi="Arial" w:cs="Arial"/>
        </w:rPr>
        <w:t>-</w:t>
      </w:r>
      <w:r w:rsidRPr="006205B1">
        <w:rPr>
          <w:rFonts w:ascii="Arial" w:hAnsi="Arial" w:cs="Arial"/>
        </w:rPr>
        <w:t xml:space="preserve"> Memorial descritivo em 03 (três) vias contendo:</w:t>
      </w:r>
    </w:p>
    <w:p w14:paraId="1F070AD6" w14:textId="77777777" w:rsidR="00A71853" w:rsidRPr="006205B1" w:rsidRDefault="00005E99" w:rsidP="006205B1">
      <w:pPr>
        <w:spacing w:line="360" w:lineRule="auto"/>
        <w:jc w:val="both"/>
        <w:rPr>
          <w:rFonts w:ascii="Arial" w:hAnsi="Arial" w:cs="Arial"/>
        </w:rPr>
      </w:pPr>
      <w:r w:rsidRPr="006205B1">
        <w:rPr>
          <w:rFonts w:ascii="Arial" w:hAnsi="Arial" w:cs="Arial"/>
        </w:rPr>
        <w:t xml:space="preserve">- </w:t>
      </w:r>
      <w:proofErr w:type="gramStart"/>
      <w:r w:rsidRPr="006205B1">
        <w:rPr>
          <w:rFonts w:ascii="Arial" w:hAnsi="Arial" w:cs="Arial"/>
        </w:rPr>
        <w:t>a</w:t>
      </w:r>
      <w:proofErr w:type="gramEnd"/>
      <w:r w:rsidRPr="006205B1">
        <w:rPr>
          <w:rFonts w:ascii="Arial" w:hAnsi="Arial" w:cs="Arial"/>
        </w:rPr>
        <w:t xml:space="preserve"> denominação do loteamento;</w:t>
      </w:r>
    </w:p>
    <w:p w14:paraId="572ABA50" w14:textId="77777777" w:rsidR="00A71853" w:rsidRPr="006205B1" w:rsidRDefault="00005E99" w:rsidP="006205B1">
      <w:pPr>
        <w:spacing w:line="360" w:lineRule="auto"/>
        <w:jc w:val="both"/>
        <w:rPr>
          <w:rFonts w:ascii="Arial" w:hAnsi="Arial" w:cs="Arial"/>
        </w:rPr>
      </w:pPr>
      <w:r w:rsidRPr="006205B1">
        <w:rPr>
          <w:rFonts w:ascii="Arial" w:hAnsi="Arial" w:cs="Arial"/>
        </w:rPr>
        <w:t xml:space="preserve">- </w:t>
      </w:r>
      <w:proofErr w:type="gramStart"/>
      <w:r w:rsidRPr="006205B1">
        <w:rPr>
          <w:rFonts w:ascii="Arial" w:hAnsi="Arial" w:cs="Arial"/>
        </w:rPr>
        <w:t>a</w:t>
      </w:r>
      <w:proofErr w:type="gramEnd"/>
      <w:r w:rsidRPr="006205B1">
        <w:rPr>
          <w:rFonts w:ascii="Arial" w:hAnsi="Arial" w:cs="Arial"/>
        </w:rPr>
        <w:t xml:space="preserve"> fixação da(s) zona(s) de uso predominante;</w:t>
      </w:r>
    </w:p>
    <w:p w14:paraId="121B4C8B" w14:textId="77777777" w:rsidR="00A71853" w:rsidRPr="006205B1" w:rsidRDefault="00005E99" w:rsidP="006205B1">
      <w:pPr>
        <w:spacing w:line="360" w:lineRule="auto"/>
        <w:jc w:val="both"/>
        <w:rPr>
          <w:rFonts w:ascii="Arial" w:hAnsi="Arial" w:cs="Arial"/>
        </w:rPr>
      </w:pPr>
      <w:r w:rsidRPr="006205B1">
        <w:rPr>
          <w:rFonts w:ascii="Arial" w:hAnsi="Arial" w:cs="Arial"/>
        </w:rPr>
        <w:lastRenderedPageBreak/>
        <w:t xml:space="preserve">- </w:t>
      </w:r>
      <w:proofErr w:type="gramStart"/>
      <w:r w:rsidRPr="006205B1">
        <w:rPr>
          <w:rFonts w:ascii="Arial" w:hAnsi="Arial" w:cs="Arial"/>
        </w:rPr>
        <w:t>localização</w:t>
      </w:r>
      <w:proofErr w:type="gramEnd"/>
      <w:r w:rsidRPr="006205B1">
        <w:rPr>
          <w:rFonts w:ascii="Arial" w:hAnsi="Arial" w:cs="Arial"/>
        </w:rPr>
        <w:t xml:space="preserve"> e área total do imóvel com descrição das linhas de divisas, nome dos confrontantes e demais dados que caracterizem mais detalhadamente a gleba a ser loteada;</w:t>
      </w:r>
    </w:p>
    <w:p w14:paraId="3B867FD0" w14:textId="77777777" w:rsidR="00A71853" w:rsidRPr="006205B1" w:rsidRDefault="00005E99" w:rsidP="006205B1">
      <w:pPr>
        <w:spacing w:line="360" w:lineRule="auto"/>
        <w:jc w:val="both"/>
        <w:rPr>
          <w:rFonts w:ascii="Arial" w:hAnsi="Arial" w:cs="Arial"/>
        </w:rPr>
      </w:pPr>
      <w:r w:rsidRPr="006205B1">
        <w:rPr>
          <w:rFonts w:ascii="Arial" w:hAnsi="Arial" w:cs="Arial"/>
        </w:rPr>
        <w:t xml:space="preserve">- </w:t>
      </w:r>
      <w:proofErr w:type="gramStart"/>
      <w:r w:rsidRPr="006205B1">
        <w:rPr>
          <w:rFonts w:ascii="Arial" w:hAnsi="Arial" w:cs="Arial"/>
        </w:rPr>
        <w:t>as</w:t>
      </w:r>
      <w:proofErr w:type="gramEnd"/>
      <w:r w:rsidRPr="006205B1">
        <w:rPr>
          <w:rFonts w:ascii="Arial" w:hAnsi="Arial" w:cs="Arial"/>
        </w:rPr>
        <w:t xml:space="preserve"> condições urbanísticas do loteamento e as limitações que incidem sobre os lotes e suas construções, além daquelas constantes das diretrizes fixadas;</w:t>
      </w:r>
    </w:p>
    <w:p w14:paraId="7632D12E" w14:textId="77777777" w:rsidR="00A71853" w:rsidRPr="006205B1" w:rsidRDefault="00005E99" w:rsidP="006205B1">
      <w:pPr>
        <w:spacing w:line="360" w:lineRule="auto"/>
        <w:jc w:val="both"/>
        <w:rPr>
          <w:rFonts w:ascii="Arial" w:hAnsi="Arial" w:cs="Arial"/>
        </w:rPr>
      </w:pPr>
      <w:r w:rsidRPr="006205B1">
        <w:rPr>
          <w:rFonts w:ascii="Arial" w:hAnsi="Arial" w:cs="Arial"/>
        </w:rPr>
        <w:t xml:space="preserve">- </w:t>
      </w:r>
      <w:proofErr w:type="gramStart"/>
      <w:r w:rsidRPr="006205B1">
        <w:rPr>
          <w:rFonts w:ascii="Arial" w:hAnsi="Arial" w:cs="Arial"/>
        </w:rPr>
        <w:t>a</w:t>
      </w:r>
      <w:proofErr w:type="gramEnd"/>
      <w:r w:rsidRPr="006205B1">
        <w:rPr>
          <w:rFonts w:ascii="Arial" w:hAnsi="Arial" w:cs="Arial"/>
        </w:rPr>
        <w:t xml:space="preserve"> indicação das áreas públicas que passaram ao domínio do município no ato do registro do loteamento;</w:t>
      </w:r>
    </w:p>
    <w:p w14:paraId="451D47BC" w14:textId="168FCD7F" w:rsidR="00005E99" w:rsidRPr="006205B1" w:rsidRDefault="00005E99" w:rsidP="006205B1">
      <w:pPr>
        <w:spacing w:line="360" w:lineRule="auto"/>
        <w:jc w:val="both"/>
        <w:rPr>
          <w:rFonts w:ascii="Arial" w:hAnsi="Arial" w:cs="Arial"/>
        </w:rPr>
      </w:pPr>
      <w:r w:rsidRPr="006205B1">
        <w:rPr>
          <w:rFonts w:ascii="Arial" w:hAnsi="Arial" w:cs="Arial"/>
        </w:rPr>
        <w:t xml:space="preserve">- </w:t>
      </w:r>
      <w:proofErr w:type="gramStart"/>
      <w:r w:rsidRPr="006205B1">
        <w:rPr>
          <w:rFonts w:ascii="Arial" w:hAnsi="Arial" w:cs="Arial"/>
        </w:rPr>
        <w:t>a</w:t>
      </w:r>
      <w:proofErr w:type="gramEnd"/>
      <w:r w:rsidRPr="006205B1">
        <w:rPr>
          <w:rFonts w:ascii="Arial" w:hAnsi="Arial" w:cs="Arial"/>
        </w:rPr>
        <w:t xml:space="preserve"> enumeração dos equipamentos urbanos, comunitários dos serviços públicos ou de utilidade pública, já existente no loteamento e adjacências. </w:t>
      </w:r>
    </w:p>
    <w:p w14:paraId="0F55BE68" w14:textId="0015B80E" w:rsidR="00005E99" w:rsidRPr="006205B1" w:rsidRDefault="00005E99" w:rsidP="006205B1">
      <w:pPr>
        <w:spacing w:line="360" w:lineRule="auto"/>
        <w:jc w:val="both"/>
        <w:rPr>
          <w:rFonts w:ascii="Arial" w:hAnsi="Arial" w:cs="Arial"/>
        </w:rPr>
      </w:pPr>
      <w:r w:rsidRPr="006205B1">
        <w:rPr>
          <w:rFonts w:ascii="Arial" w:hAnsi="Arial" w:cs="Arial"/>
        </w:rPr>
        <w:t xml:space="preserve">VII </w:t>
      </w:r>
      <w:r w:rsidR="00A71853" w:rsidRPr="006205B1">
        <w:rPr>
          <w:rFonts w:ascii="Arial" w:hAnsi="Arial" w:cs="Arial"/>
        </w:rPr>
        <w:t>-</w:t>
      </w:r>
      <w:r w:rsidRPr="006205B1">
        <w:rPr>
          <w:rFonts w:ascii="Arial" w:hAnsi="Arial" w:cs="Arial"/>
        </w:rPr>
        <w:t xml:space="preserve"> Projeto de rede de distribuição de água, com indicação da fonte de abastecimento, exames fisioquímicos, volume de descarga por hora, sistema de tratamento, diâmetro das canalizações, classes de materiais empregados e demais detalhes técnicos necessários; </w:t>
      </w:r>
    </w:p>
    <w:p w14:paraId="67765DB7" w14:textId="046231F9" w:rsidR="00005E99" w:rsidRPr="006205B1" w:rsidRDefault="00005E99" w:rsidP="006205B1">
      <w:pPr>
        <w:spacing w:line="360" w:lineRule="auto"/>
        <w:jc w:val="both"/>
        <w:rPr>
          <w:rFonts w:ascii="Arial" w:hAnsi="Arial" w:cs="Arial"/>
        </w:rPr>
      </w:pPr>
      <w:r w:rsidRPr="006205B1">
        <w:rPr>
          <w:rFonts w:ascii="Arial" w:hAnsi="Arial" w:cs="Arial"/>
        </w:rPr>
        <w:t xml:space="preserve">VIII </w:t>
      </w:r>
      <w:r w:rsidR="00A71853" w:rsidRPr="006205B1">
        <w:rPr>
          <w:rFonts w:ascii="Arial" w:hAnsi="Arial" w:cs="Arial"/>
        </w:rPr>
        <w:t>-</w:t>
      </w:r>
      <w:r w:rsidRPr="006205B1">
        <w:rPr>
          <w:rFonts w:ascii="Arial" w:hAnsi="Arial" w:cs="Arial"/>
        </w:rPr>
        <w:t xml:space="preserve"> Projeto de rede de esgoto pluvial, com a diametragem das canalizações, especificação dos materiais empregados e demais detalhes; </w:t>
      </w:r>
    </w:p>
    <w:p w14:paraId="42F62FB0" w14:textId="65418772" w:rsidR="00005E99" w:rsidRPr="006205B1" w:rsidRDefault="00005E99" w:rsidP="006205B1">
      <w:pPr>
        <w:spacing w:line="360" w:lineRule="auto"/>
        <w:jc w:val="both"/>
        <w:rPr>
          <w:rFonts w:ascii="Arial" w:hAnsi="Arial" w:cs="Arial"/>
        </w:rPr>
      </w:pPr>
      <w:r w:rsidRPr="006205B1">
        <w:rPr>
          <w:rFonts w:ascii="Arial" w:hAnsi="Arial" w:cs="Arial"/>
        </w:rPr>
        <w:t xml:space="preserve">IX </w:t>
      </w:r>
      <w:r w:rsidR="00A71853" w:rsidRPr="006205B1">
        <w:rPr>
          <w:rFonts w:ascii="Arial" w:hAnsi="Arial" w:cs="Arial"/>
        </w:rPr>
        <w:t>-</w:t>
      </w:r>
      <w:r w:rsidRPr="006205B1">
        <w:rPr>
          <w:rFonts w:ascii="Arial" w:hAnsi="Arial" w:cs="Arial"/>
        </w:rPr>
        <w:t xml:space="preserve"> Projeto de rede de iluminação pública e particular, de acordo com a normalização da Empresa Concessionária de Energia Elétrica; </w:t>
      </w:r>
    </w:p>
    <w:p w14:paraId="79905697" w14:textId="02CD476D" w:rsidR="00005E99" w:rsidRPr="006205B1" w:rsidRDefault="00005E99" w:rsidP="006205B1">
      <w:pPr>
        <w:spacing w:line="360" w:lineRule="auto"/>
        <w:jc w:val="both"/>
        <w:rPr>
          <w:rFonts w:ascii="Arial" w:hAnsi="Arial" w:cs="Arial"/>
        </w:rPr>
      </w:pPr>
      <w:r w:rsidRPr="006205B1">
        <w:rPr>
          <w:rFonts w:ascii="Arial" w:hAnsi="Arial" w:cs="Arial"/>
        </w:rPr>
        <w:t xml:space="preserve">X </w:t>
      </w:r>
      <w:r w:rsidR="00A71853" w:rsidRPr="006205B1">
        <w:rPr>
          <w:rFonts w:ascii="Arial" w:hAnsi="Arial" w:cs="Arial"/>
        </w:rPr>
        <w:t>-</w:t>
      </w:r>
      <w:r w:rsidRPr="006205B1">
        <w:rPr>
          <w:rFonts w:ascii="Arial" w:hAnsi="Arial" w:cs="Arial"/>
        </w:rPr>
        <w:t xml:space="preserve"> Projeto de pavimentação com os cálculos respectivos e classe dos materiais a serem empregados; </w:t>
      </w:r>
    </w:p>
    <w:p w14:paraId="3156CF06" w14:textId="7AAF8F6C" w:rsidR="00005E99" w:rsidRPr="006205B1" w:rsidRDefault="00005E99" w:rsidP="006205B1">
      <w:pPr>
        <w:spacing w:line="360" w:lineRule="auto"/>
        <w:jc w:val="both"/>
        <w:rPr>
          <w:rFonts w:ascii="Arial" w:hAnsi="Arial" w:cs="Arial"/>
        </w:rPr>
      </w:pPr>
      <w:r w:rsidRPr="006205B1">
        <w:rPr>
          <w:rFonts w:ascii="Arial" w:hAnsi="Arial" w:cs="Arial"/>
        </w:rPr>
        <w:t xml:space="preserve">XI </w:t>
      </w:r>
      <w:r w:rsidR="00A71853" w:rsidRPr="006205B1">
        <w:rPr>
          <w:rFonts w:ascii="Arial" w:hAnsi="Arial" w:cs="Arial"/>
        </w:rPr>
        <w:t>-</w:t>
      </w:r>
      <w:r w:rsidRPr="006205B1">
        <w:rPr>
          <w:rFonts w:ascii="Arial" w:hAnsi="Arial" w:cs="Arial"/>
        </w:rPr>
        <w:t xml:space="preserve"> Projeto paisagístico das praças, parques, </w:t>
      </w:r>
      <w:proofErr w:type="gramStart"/>
      <w:r w:rsidRPr="006205B1">
        <w:rPr>
          <w:rFonts w:ascii="Arial" w:hAnsi="Arial" w:cs="Arial"/>
        </w:rPr>
        <w:t>canteiros, etc.</w:t>
      </w:r>
      <w:proofErr w:type="gramEnd"/>
      <w:r w:rsidRPr="006205B1">
        <w:rPr>
          <w:rFonts w:ascii="Arial" w:hAnsi="Arial" w:cs="Arial"/>
        </w:rPr>
        <w:t xml:space="preserve">, com indicação do tipo de pavimentação, arborização empregadas e demais detalhes; </w:t>
      </w:r>
    </w:p>
    <w:p w14:paraId="6A50EFDF" w14:textId="29C94C93" w:rsidR="00005E99" w:rsidRPr="006205B1" w:rsidRDefault="00005E99" w:rsidP="006205B1">
      <w:pPr>
        <w:spacing w:line="360" w:lineRule="auto"/>
        <w:jc w:val="both"/>
        <w:rPr>
          <w:rFonts w:ascii="Arial" w:hAnsi="Arial" w:cs="Arial"/>
          <w:bCs/>
        </w:rPr>
      </w:pPr>
      <w:r w:rsidRPr="006205B1">
        <w:rPr>
          <w:rFonts w:ascii="Arial" w:hAnsi="Arial" w:cs="Arial"/>
          <w:bCs/>
        </w:rPr>
        <w:t>C</w:t>
      </w:r>
      <w:r w:rsidR="00A71853" w:rsidRPr="006205B1">
        <w:rPr>
          <w:rFonts w:ascii="Arial" w:hAnsi="Arial" w:cs="Arial"/>
          <w:bCs/>
        </w:rPr>
        <w:t>apítulo</w:t>
      </w:r>
      <w:r w:rsidRPr="006205B1">
        <w:rPr>
          <w:rFonts w:ascii="Arial" w:hAnsi="Arial" w:cs="Arial"/>
          <w:bCs/>
        </w:rPr>
        <w:t xml:space="preserve"> V </w:t>
      </w:r>
      <w:r w:rsidR="00A71853" w:rsidRPr="006205B1">
        <w:rPr>
          <w:rFonts w:ascii="Arial" w:hAnsi="Arial" w:cs="Arial"/>
          <w:bCs/>
        </w:rPr>
        <w:t>– Da aprovação do projeto de loteamento e desmembramento</w:t>
      </w:r>
    </w:p>
    <w:p w14:paraId="64FBAD64" w14:textId="5FA950D3" w:rsidR="00005E99" w:rsidRPr="006205B1" w:rsidRDefault="00005E99" w:rsidP="006205B1">
      <w:pPr>
        <w:spacing w:line="360" w:lineRule="auto"/>
        <w:jc w:val="both"/>
        <w:rPr>
          <w:rFonts w:ascii="Arial" w:hAnsi="Arial" w:cs="Arial"/>
        </w:rPr>
      </w:pPr>
      <w:r w:rsidRPr="006205B1">
        <w:rPr>
          <w:rFonts w:ascii="Arial" w:hAnsi="Arial" w:cs="Arial"/>
        </w:rPr>
        <w:t xml:space="preserve">Art. 41. </w:t>
      </w:r>
      <w:r w:rsidR="007C247D" w:rsidRPr="006205B1">
        <w:rPr>
          <w:rFonts w:ascii="Arial" w:hAnsi="Arial" w:cs="Arial"/>
        </w:rPr>
        <w:t>-</w:t>
      </w:r>
      <w:r w:rsidRPr="006205B1">
        <w:rPr>
          <w:rFonts w:ascii="Arial" w:hAnsi="Arial" w:cs="Arial"/>
        </w:rPr>
        <w:t xml:space="preserve"> Apresentado o projeto definitivo de loteamento ou desmembramento com todos os elementos de ordem técnica legal exigidos, terá a Prefeitura Municipal o prazo de 30 (trinta) dias e 40 (quarenta) dias respectivamente, para decidir sobre sua aprovação ou rejeição.</w:t>
      </w:r>
    </w:p>
    <w:p w14:paraId="2637BA2F" w14:textId="61C6480B" w:rsidR="00005E99" w:rsidRPr="006205B1" w:rsidRDefault="00005E99" w:rsidP="006205B1">
      <w:pPr>
        <w:spacing w:line="360" w:lineRule="auto"/>
        <w:jc w:val="both"/>
        <w:rPr>
          <w:rFonts w:ascii="Arial" w:hAnsi="Arial" w:cs="Arial"/>
        </w:rPr>
      </w:pPr>
      <w:r w:rsidRPr="006205B1">
        <w:rPr>
          <w:rFonts w:ascii="Arial" w:hAnsi="Arial" w:cs="Arial"/>
        </w:rPr>
        <w:t xml:space="preserve">Art. 47. </w:t>
      </w:r>
      <w:r w:rsidR="007C247D" w:rsidRPr="006205B1">
        <w:rPr>
          <w:rFonts w:ascii="Arial" w:hAnsi="Arial" w:cs="Arial"/>
        </w:rPr>
        <w:t>-</w:t>
      </w:r>
      <w:r w:rsidRPr="006205B1">
        <w:rPr>
          <w:rFonts w:ascii="Arial" w:hAnsi="Arial" w:cs="Arial"/>
        </w:rPr>
        <w:t xml:space="preserve"> Nenhum serviço ou obra pública será prestado ou executado em terrenos desmembrados ou loteados sem a prévia aprovação da Prefeitura Municipal.</w:t>
      </w:r>
    </w:p>
    <w:p w14:paraId="42EE6348" w14:textId="7B295479" w:rsidR="00005E99" w:rsidRPr="006205B1" w:rsidRDefault="00005E99" w:rsidP="006205B1">
      <w:pPr>
        <w:spacing w:line="360" w:lineRule="auto"/>
        <w:jc w:val="both"/>
        <w:rPr>
          <w:rFonts w:ascii="Arial" w:hAnsi="Arial" w:cs="Arial"/>
        </w:rPr>
      </w:pPr>
      <w:r w:rsidRPr="006205B1">
        <w:rPr>
          <w:rFonts w:ascii="Arial" w:hAnsi="Arial" w:cs="Arial"/>
        </w:rPr>
        <w:t xml:space="preserve">Art. 48. </w:t>
      </w:r>
      <w:r w:rsidR="007C247D" w:rsidRPr="006205B1">
        <w:rPr>
          <w:rFonts w:ascii="Arial" w:hAnsi="Arial" w:cs="Arial"/>
        </w:rPr>
        <w:t>-</w:t>
      </w:r>
      <w:r w:rsidRPr="006205B1">
        <w:rPr>
          <w:rFonts w:ascii="Arial" w:hAnsi="Arial" w:cs="Arial"/>
        </w:rPr>
        <w:t xml:space="preserve"> Nas desapropriações não serão indenizadas as benfeitorias ou construções realizadas em lotes ou loteamentos irregulares nem serão considerados terrenos </w:t>
      </w:r>
      <w:r w:rsidRPr="006205B1">
        <w:rPr>
          <w:rFonts w:ascii="Arial" w:hAnsi="Arial" w:cs="Arial"/>
        </w:rPr>
        <w:lastRenderedPageBreak/>
        <w:t>loteados para fins de indenização, as glebas que forem desmembradas ou loteadas sem aprovação da Prefeitura Municipal.</w:t>
      </w:r>
    </w:p>
    <w:p w14:paraId="4E63A290" w14:textId="761C0DB1" w:rsidR="00005E99" w:rsidRPr="006205B1" w:rsidRDefault="00005E99" w:rsidP="006205B1">
      <w:pPr>
        <w:spacing w:line="360" w:lineRule="auto"/>
        <w:jc w:val="both"/>
        <w:rPr>
          <w:rFonts w:ascii="Arial" w:hAnsi="Arial" w:cs="Arial"/>
        </w:rPr>
      </w:pPr>
      <w:r w:rsidRPr="006205B1">
        <w:rPr>
          <w:rFonts w:ascii="Arial" w:hAnsi="Arial" w:cs="Arial"/>
        </w:rPr>
        <w:t xml:space="preserve"> Art. 49. </w:t>
      </w:r>
      <w:r w:rsidR="007C247D" w:rsidRPr="006205B1">
        <w:rPr>
          <w:rFonts w:ascii="Arial" w:hAnsi="Arial" w:cs="Arial"/>
        </w:rPr>
        <w:t>-</w:t>
      </w:r>
      <w:r w:rsidRPr="006205B1">
        <w:rPr>
          <w:rFonts w:ascii="Arial" w:hAnsi="Arial" w:cs="Arial"/>
        </w:rPr>
        <w:t xml:space="preserve"> Constitui condição essencial à aprovação de qualquer loteamento, a execução das seguintes obras e benfeitorias pelo interessado, após a aprovação do respectivo projeto: (Incisos alterados pela Lei n.º 1.144/03) </w:t>
      </w:r>
    </w:p>
    <w:p w14:paraId="5F604D3F" w14:textId="05851C1F" w:rsidR="00005E99" w:rsidRPr="006205B1" w:rsidRDefault="00005E99" w:rsidP="006205B1">
      <w:pPr>
        <w:spacing w:line="360" w:lineRule="auto"/>
        <w:jc w:val="both"/>
        <w:rPr>
          <w:rFonts w:ascii="Arial" w:hAnsi="Arial" w:cs="Arial"/>
        </w:rPr>
      </w:pPr>
      <w:r w:rsidRPr="006205B1">
        <w:rPr>
          <w:rFonts w:ascii="Arial" w:hAnsi="Arial" w:cs="Arial"/>
        </w:rPr>
        <w:t xml:space="preserve">I </w:t>
      </w:r>
      <w:r w:rsidR="007C247D" w:rsidRPr="006205B1">
        <w:rPr>
          <w:rFonts w:ascii="Arial" w:hAnsi="Arial" w:cs="Arial"/>
        </w:rPr>
        <w:t>-</w:t>
      </w:r>
      <w:r w:rsidRPr="006205B1">
        <w:rPr>
          <w:rFonts w:ascii="Arial" w:hAnsi="Arial" w:cs="Arial"/>
        </w:rPr>
        <w:t xml:space="preserve"> Rede de distribuição de água; </w:t>
      </w:r>
    </w:p>
    <w:p w14:paraId="0C80490D" w14:textId="03534837" w:rsidR="00005E99" w:rsidRPr="006205B1" w:rsidRDefault="00005E99" w:rsidP="006205B1">
      <w:pPr>
        <w:spacing w:line="360" w:lineRule="auto"/>
        <w:jc w:val="both"/>
        <w:rPr>
          <w:rFonts w:ascii="Arial" w:hAnsi="Arial" w:cs="Arial"/>
        </w:rPr>
      </w:pPr>
      <w:r w:rsidRPr="006205B1">
        <w:rPr>
          <w:rFonts w:ascii="Arial" w:hAnsi="Arial" w:cs="Arial"/>
        </w:rPr>
        <w:t xml:space="preserve">II </w:t>
      </w:r>
      <w:r w:rsidR="007C247D" w:rsidRPr="006205B1">
        <w:rPr>
          <w:rFonts w:ascii="Arial" w:hAnsi="Arial" w:cs="Arial"/>
        </w:rPr>
        <w:t>-</w:t>
      </w:r>
      <w:r w:rsidRPr="006205B1">
        <w:rPr>
          <w:rFonts w:ascii="Arial" w:hAnsi="Arial" w:cs="Arial"/>
        </w:rPr>
        <w:t xml:space="preserve"> Rede de iluminação pública e particular;</w:t>
      </w:r>
    </w:p>
    <w:p w14:paraId="307F1F10" w14:textId="2E6B50D0" w:rsidR="00005E99" w:rsidRPr="006205B1" w:rsidRDefault="00005E99" w:rsidP="006205B1">
      <w:pPr>
        <w:spacing w:line="360" w:lineRule="auto"/>
        <w:jc w:val="both"/>
        <w:rPr>
          <w:rFonts w:ascii="Arial" w:hAnsi="Arial" w:cs="Arial"/>
        </w:rPr>
      </w:pPr>
      <w:r w:rsidRPr="006205B1">
        <w:rPr>
          <w:rFonts w:ascii="Arial" w:hAnsi="Arial" w:cs="Arial"/>
        </w:rPr>
        <w:t xml:space="preserve">III </w:t>
      </w:r>
      <w:r w:rsidR="007C247D" w:rsidRPr="006205B1">
        <w:rPr>
          <w:rFonts w:ascii="Arial" w:hAnsi="Arial" w:cs="Arial"/>
        </w:rPr>
        <w:t>-</w:t>
      </w:r>
      <w:r w:rsidRPr="006205B1">
        <w:rPr>
          <w:rFonts w:ascii="Arial" w:hAnsi="Arial" w:cs="Arial"/>
        </w:rPr>
        <w:t xml:space="preserve"> Demarcação dos lotes, quadras e logradouros; </w:t>
      </w:r>
    </w:p>
    <w:p w14:paraId="17D76A27" w14:textId="5D5DF6C8" w:rsidR="00005E99" w:rsidRPr="006205B1" w:rsidRDefault="00005E99" w:rsidP="006205B1">
      <w:pPr>
        <w:spacing w:line="360" w:lineRule="auto"/>
        <w:jc w:val="both"/>
        <w:rPr>
          <w:rFonts w:ascii="Arial" w:hAnsi="Arial" w:cs="Arial"/>
        </w:rPr>
      </w:pPr>
      <w:r w:rsidRPr="006205B1">
        <w:rPr>
          <w:rFonts w:ascii="Arial" w:hAnsi="Arial" w:cs="Arial"/>
        </w:rPr>
        <w:t xml:space="preserve">IV </w:t>
      </w:r>
      <w:r w:rsidR="007C247D" w:rsidRPr="006205B1">
        <w:rPr>
          <w:rFonts w:ascii="Arial" w:hAnsi="Arial" w:cs="Arial"/>
        </w:rPr>
        <w:t>-</w:t>
      </w:r>
      <w:r w:rsidRPr="006205B1">
        <w:rPr>
          <w:rFonts w:ascii="Arial" w:hAnsi="Arial" w:cs="Arial"/>
        </w:rPr>
        <w:t xml:space="preserve"> Execução das vias de circulação, excluindo calçamento e colocação de meio-fio; </w:t>
      </w:r>
    </w:p>
    <w:p w14:paraId="3E101CA1" w14:textId="0D40FE2C" w:rsidR="00005E99" w:rsidRPr="006205B1" w:rsidRDefault="00005E99" w:rsidP="006205B1">
      <w:pPr>
        <w:spacing w:line="360" w:lineRule="auto"/>
        <w:jc w:val="both"/>
        <w:rPr>
          <w:rFonts w:ascii="Arial" w:hAnsi="Arial" w:cs="Arial"/>
        </w:rPr>
      </w:pPr>
      <w:r w:rsidRPr="006205B1">
        <w:rPr>
          <w:rFonts w:ascii="Arial" w:hAnsi="Arial" w:cs="Arial"/>
        </w:rPr>
        <w:t xml:space="preserve">V </w:t>
      </w:r>
      <w:r w:rsidR="007C247D" w:rsidRPr="006205B1">
        <w:rPr>
          <w:rFonts w:ascii="Arial" w:hAnsi="Arial" w:cs="Arial"/>
        </w:rPr>
        <w:t>-</w:t>
      </w:r>
      <w:r w:rsidRPr="006205B1">
        <w:rPr>
          <w:rFonts w:ascii="Arial" w:hAnsi="Arial" w:cs="Arial"/>
        </w:rPr>
        <w:t xml:space="preserve"> Apresentação dos compromissos de compra e venda a ser adotado em caso de venda parcelada dos lotes, atendendo integralmente as disposições contidas nos artigos 26 e 27, seus incisos e parágrafos da Lei Federal 6.766 de 19 de dezembro de 1979;</w:t>
      </w:r>
    </w:p>
    <w:p w14:paraId="0B272AC0" w14:textId="35A79855" w:rsidR="00005E99" w:rsidRPr="006205B1" w:rsidRDefault="00005E99" w:rsidP="006205B1">
      <w:pPr>
        <w:spacing w:line="360" w:lineRule="auto"/>
        <w:jc w:val="both"/>
        <w:rPr>
          <w:rFonts w:ascii="Arial" w:hAnsi="Arial" w:cs="Arial"/>
        </w:rPr>
      </w:pPr>
      <w:r w:rsidRPr="006205B1">
        <w:rPr>
          <w:rFonts w:ascii="Arial" w:hAnsi="Arial" w:cs="Arial"/>
        </w:rPr>
        <w:t xml:space="preserve">VI </w:t>
      </w:r>
      <w:r w:rsidR="007C247D" w:rsidRPr="006205B1">
        <w:rPr>
          <w:rFonts w:ascii="Arial" w:hAnsi="Arial" w:cs="Arial"/>
        </w:rPr>
        <w:t>-</w:t>
      </w:r>
      <w:r w:rsidRPr="006205B1">
        <w:rPr>
          <w:rFonts w:ascii="Arial" w:hAnsi="Arial" w:cs="Arial"/>
        </w:rPr>
        <w:t xml:space="preserve"> Soluções para o esgoto sanitário. </w:t>
      </w:r>
    </w:p>
    <w:p w14:paraId="789FCE8E" w14:textId="7FE8A428" w:rsidR="00005E99" w:rsidRPr="006205B1" w:rsidRDefault="00005E99" w:rsidP="006205B1">
      <w:pPr>
        <w:spacing w:line="360" w:lineRule="auto"/>
        <w:jc w:val="both"/>
        <w:rPr>
          <w:rFonts w:ascii="Arial" w:hAnsi="Arial" w:cs="Arial"/>
        </w:rPr>
      </w:pPr>
      <w:r w:rsidRPr="006205B1">
        <w:rPr>
          <w:rFonts w:ascii="Arial" w:hAnsi="Arial" w:cs="Arial"/>
        </w:rPr>
        <w:t>§ 1º A Prefeitura Municipal, pelo órgão competente, promoverá a vistoria no local e, desde que seja constatado o cumprimento do disposto no presente artigo, expedirá o termo de verificação.</w:t>
      </w:r>
    </w:p>
    <w:p w14:paraId="25C41061" w14:textId="4B1323FA" w:rsidR="00005E99" w:rsidRPr="006205B1" w:rsidRDefault="00005E99" w:rsidP="006205B1">
      <w:pPr>
        <w:spacing w:line="360" w:lineRule="auto"/>
        <w:jc w:val="both"/>
        <w:rPr>
          <w:rFonts w:ascii="Arial" w:hAnsi="Arial" w:cs="Arial"/>
        </w:rPr>
      </w:pPr>
      <w:r w:rsidRPr="006205B1">
        <w:rPr>
          <w:rFonts w:ascii="Arial" w:hAnsi="Arial" w:cs="Arial"/>
        </w:rPr>
        <w:t xml:space="preserve">§ 2º A Prefeitura assumirá a responsabilidade do calçamento, colocação do meio fio naqueles loteamentos, que a juízo do Conselho Municipal de Planejamento Urbano, forem considerados obras de cunho social para benefícios de populações carentes. </w:t>
      </w:r>
    </w:p>
    <w:p w14:paraId="6DB51734" w14:textId="264FB75E" w:rsidR="00005E99" w:rsidRPr="006205B1" w:rsidRDefault="00005E99" w:rsidP="006205B1">
      <w:pPr>
        <w:spacing w:line="360" w:lineRule="auto"/>
        <w:jc w:val="both"/>
        <w:rPr>
          <w:rFonts w:ascii="Arial" w:hAnsi="Arial" w:cs="Arial"/>
        </w:rPr>
      </w:pPr>
      <w:r w:rsidRPr="006205B1">
        <w:rPr>
          <w:rFonts w:ascii="Arial" w:hAnsi="Arial" w:cs="Arial"/>
        </w:rPr>
        <w:t xml:space="preserve">Art. 50. </w:t>
      </w:r>
      <w:r w:rsidR="007C247D" w:rsidRPr="006205B1">
        <w:rPr>
          <w:rFonts w:ascii="Arial" w:hAnsi="Arial" w:cs="Arial"/>
        </w:rPr>
        <w:t>-</w:t>
      </w:r>
      <w:r w:rsidRPr="006205B1">
        <w:rPr>
          <w:rFonts w:ascii="Arial" w:hAnsi="Arial" w:cs="Arial"/>
        </w:rPr>
        <w:t xml:space="preserve"> Concluída a execução, sem ônus para a Prefeitura, das obras relacionadas do artigo precedente, o interessado poderá requerer a aprovação do loteamento, aceitação das vias e logradouros, ao uso público. </w:t>
      </w:r>
    </w:p>
    <w:p w14:paraId="5748080C" w14:textId="681C40A1" w:rsidR="00005E99" w:rsidRPr="006205B1" w:rsidRDefault="00005E99" w:rsidP="006205B1">
      <w:pPr>
        <w:spacing w:line="360" w:lineRule="auto"/>
        <w:jc w:val="both"/>
        <w:rPr>
          <w:rFonts w:ascii="Arial" w:hAnsi="Arial" w:cs="Arial"/>
        </w:rPr>
      </w:pPr>
      <w:r w:rsidRPr="006205B1">
        <w:rPr>
          <w:rFonts w:ascii="Arial" w:hAnsi="Arial" w:cs="Arial"/>
        </w:rPr>
        <w:t xml:space="preserve">Art. 51. </w:t>
      </w:r>
      <w:r w:rsidR="007C247D" w:rsidRPr="006205B1">
        <w:rPr>
          <w:rFonts w:ascii="Arial" w:hAnsi="Arial" w:cs="Arial"/>
        </w:rPr>
        <w:t>-</w:t>
      </w:r>
      <w:r w:rsidRPr="006205B1">
        <w:rPr>
          <w:rFonts w:ascii="Arial" w:hAnsi="Arial" w:cs="Arial"/>
        </w:rPr>
        <w:t xml:space="preserve"> Quando a execução total do projeto de loteamento não for imediata, o proprietário do loteamento firmará compromisso com a Prefeitura Municipal de executar as obras e benfeitorias nele inclusas mediante cronograma de obras, aprovado pela Prefeitura, num prazo máximo de 02 (dois) anos, prestando caução real correspondente ao valor da obra a ser executada.</w:t>
      </w:r>
    </w:p>
    <w:p w14:paraId="01698C67" w14:textId="4EA51397" w:rsidR="00005E99" w:rsidRPr="006205B1" w:rsidRDefault="00005E99" w:rsidP="006205B1">
      <w:pPr>
        <w:spacing w:line="360" w:lineRule="auto"/>
        <w:jc w:val="both"/>
        <w:rPr>
          <w:rFonts w:ascii="Arial" w:hAnsi="Arial" w:cs="Arial"/>
        </w:rPr>
      </w:pPr>
      <w:r w:rsidRPr="006205B1">
        <w:rPr>
          <w:rFonts w:ascii="Arial" w:hAnsi="Arial" w:cs="Arial"/>
        </w:rPr>
        <w:t xml:space="preserve"> § 1º O loteador prestará caução real, mediante hipotecas de um número de lotes correspondentes ao valor das obras e benfeitorias a que se obrigou quando da aprovação do projeto de loteamento, mais 20% (vinte por cento) a título de </w:t>
      </w:r>
      <w:r w:rsidRPr="006205B1">
        <w:rPr>
          <w:rFonts w:ascii="Arial" w:hAnsi="Arial" w:cs="Arial"/>
        </w:rPr>
        <w:lastRenderedPageBreak/>
        <w:t xml:space="preserve">administração da obra que poderá ser executada pela Prefeitura ou por empresa particular. </w:t>
      </w:r>
    </w:p>
    <w:p w14:paraId="493C0F4E" w14:textId="09B7F996" w:rsidR="00005E99" w:rsidRPr="006205B1" w:rsidRDefault="00005E99" w:rsidP="006205B1">
      <w:pPr>
        <w:spacing w:line="360" w:lineRule="auto"/>
        <w:jc w:val="both"/>
        <w:rPr>
          <w:rFonts w:ascii="Arial" w:hAnsi="Arial" w:cs="Arial"/>
        </w:rPr>
      </w:pPr>
      <w:r w:rsidRPr="006205B1">
        <w:rPr>
          <w:rFonts w:ascii="Arial" w:hAnsi="Arial" w:cs="Arial"/>
        </w:rPr>
        <w:t xml:space="preserve">§ 2º A avaliação das obras e benfeitorias a serem executadas pelo loteador, será procedida pela Prefeitura, que de comum acordo com o proprietário definira os lotes a serem hipotecados e que juntos deverão perfazer o montante avaliado para execução das obras e benfeitorias conforme o disposto no parágrafo anterior. </w:t>
      </w:r>
    </w:p>
    <w:p w14:paraId="2023EC8B" w14:textId="6AA6F8FF" w:rsidR="00005E99" w:rsidRPr="006205B1" w:rsidRDefault="00005E99" w:rsidP="006205B1">
      <w:pPr>
        <w:spacing w:line="360" w:lineRule="auto"/>
        <w:jc w:val="both"/>
        <w:rPr>
          <w:rFonts w:ascii="Arial" w:hAnsi="Arial" w:cs="Arial"/>
        </w:rPr>
      </w:pPr>
      <w:r w:rsidRPr="006205B1">
        <w:rPr>
          <w:rFonts w:ascii="Arial" w:hAnsi="Arial" w:cs="Arial"/>
        </w:rPr>
        <w:t xml:space="preserve">Art. 52. Findo o prazo para execução das obras e benfeitorias, não tendo o loteador cumprido o disposto no artigo 51, a Prefeitura executará os imóveis dados em garantia e com o valor levantado cumprirá as obrigações do loteador inadimplente. </w:t>
      </w:r>
    </w:p>
    <w:p w14:paraId="1D366132" w14:textId="1F1F353F" w:rsidR="00005E99" w:rsidRPr="006205B1" w:rsidRDefault="00005E99" w:rsidP="006205B1">
      <w:pPr>
        <w:spacing w:line="360" w:lineRule="auto"/>
        <w:jc w:val="both"/>
        <w:rPr>
          <w:rFonts w:ascii="Arial" w:hAnsi="Arial" w:cs="Arial"/>
        </w:rPr>
      </w:pPr>
      <w:r w:rsidRPr="006205B1">
        <w:rPr>
          <w:rFonts w:ascii="Arial" w:hAnsi="Arial" w:cs="Arial"/>
        </w:rPr>
        <w:t xml:space="preserve">Art. 53. Realizadas pelo interessado as obras e benfeitorias exigidas, poderá ser requerida liberação da área caucionada, procedendo-se conforme o disposto nos artigos 49 e 50. </w:t>
      </w:r>
    </w:p>
    <w:p w14:paraId="4A3B86B1" w14:textId="77777777" w:rsidR="00005E99" w:rsidRPr="006205B1" w:rsidRDefault="00005E99" w:rsidP="006205B1">
      <w:pPr>
        <w:autoSpaceDE w:val="0"/>
        <w:autoSpaceDN w:val="0"/>
        <w:adjustRightInd w:val="0"/>
        <w:spacing w:line="360" w:lineRule="auto"/>
        <w:jc w:val="both"/>
        <w:rPr>
          <w:rFonts w:ascii="Arial" w:hAnsi="Arial" w:cs="Arial"/>
        </w:rPr>
      </w:pPr>
    </w:p>
    <w:p w14:paraId="68AB11BC" w14:textId="77777777" w:rsidR="00005E99" w:rsidRPr="006205B1" w:rsidRDefault="00005E99" w:rsidP="006205B1">
      <w:pPr>
        <w:autoSpaceDE w:val="0"/>
        <w:autoSpaceDN w:val="0"/>
        <w:adjustRightInd w:val="0"/>
        <w:spacing w:line="360" w:lineRule="auto"/>
        <w:jc w:val="both"/>
        <w:rPr>
          <w:rFonts w:ascii="Arial" w:hAnsi="Arial" w:cs="Arial"/>
        </w:rPr>
      </w:pPr>
    </w:p>
    <w:p w14:paraId="05D4468C" w14:textId="2B9E7E6D" w:rsidR="00005E99" w:rsidRPr="006205B1" w:rsidRDefault="002C7D07" w:rsidP="006205B1">
      <w:pPr>
        <w:autoSpaceDE w:val="0"/>
        <w:autoSpaceDN w:val="0"/>
        <w:adjustRightInd w:val="0"/>
        <w:spacing w:line="360" w:lineRule="auto"/>
        <w:jc w:val="both"/>
        <w:rPr>
          <w:rFonts w:ascii="Arial" w:hAnsi="Arial" w:cs="Arial"/>
          <w:b/>
          <w:i/>
          <w:iCs/>
        </w:rPr>
      </w:pPr>
      <w:r w:rsidRPr="006205B1">
        <w:rPr>
          <w:rFonts w:ascii="Arial" w:hAnsi="Arial" w:cs="Arial"/>
          <w:b/>
        </w:rPr>
        <w:br w:type="page"/>
      </w:r>
      <w:r w:rsidR="00005E99" w:rsidRPr="006205B1">
        <w:rPr>
          <w:rFonts w:ascii="Arial" w:hAnsi="Arial" w:cs="Arial"/>
          <w:b/>
          <w:i/>
          <w:iCs/>
        </w:rPr>
        <w:lastRenderedPageBreak/>
        <w:t>Lei Ordinária nº</w:t>
      </w:r>
      <w:r w:rsidR="007C247D" w:rsidRPr="006205B1">
        <w:rPr>
          <w:rFonts w:ascii="Arial" w:hAnsi="Arial" w:cs="Arial"/>
          <w:b/>
          <w:i/>
          <w:iCs/>
        </w:rPr>
        <w:t>.</w:t>
      </w:r>
      <w:r w:rsidR="00005E99" w:rsidRPr="006205B1">
        <w:rPr>
          <w:rFonts w:ascii="Arial" w:hAnsi="Arial" w:cs="Arial"/>
          <w:b/>
          <w:i/>
          <w:iCs/>
        </w:rPr>
        <w:t xml:space="preserve"> 1144/2003 de 12/12/2003</w:t>
      </w:r>
      <w:r w:rsidR="007C247D" w:rsidRPr="006205B1">
        <w:rPr>
          <w:rFonts w:ascii="Arial" w:hAnsi="Arial" w:cs="Arial"/>
          <w:b/>
          <w:i/>
          <w:iCs/>
        </w:rPr>
        <w:t xml:space="preserve"> – Dá nova redação ao artigo 3º. da Lei Municipal nº. 815/96 de 19/07/1996 e ao artigo 49 da Lei Municipal nº. 951/99 de 17 de novembro de 1999 e dá outras providências</w:t>
      </w:r>
      <w:r w:rsidR="00005E99" w:rsidRPr="006205B1">
        <w:rPr>
          <w:rFonts w:ascii="Arial" w:hAnsi="Arial" w:cs="Arial"/>
          <w:b/>
          <w:i/>
          <w:iCs/>
        </w:rPr>
        <w:t xml:space="preserve"> </w:t>
      </w:r>
    </w:p>
    <w:p w14:paraId="7C9F910B" w14:textId="7C13AB4A" w:rsidR="00005E99" w:rsidRPr="006205B1" w:rsidRDefault="00005E99" w:rsidP="006205B1">
      <w:pPr>
        <w:autoSpaceDE w:val="0"/>
        <w:autoSpaceDN w:val="0"/>
        <w:adjustRightInd w:val="0"/>
        <w:spacing w:line="360" w:lineRule="auto"/>
        <w:jc w:val="both"/>
        <w:rPr>
          <w:rFonts w:ascii="Arial" w:hAnsi="Arial" w:cs="Arial"/>
          <w:bCs/>
        </w:rPr>
      </w:pPr>
      <w:r w:rsidRPr="006205B1">
        <w:rPr>
          <w:rFonts w:ascii="Arial" w:hAnsi="Arial" w:cs="Arial"/>
          <w:bCs/>
        </w:rPr>
        <w:t>C</w:t>
      </w:r>
      <w:r w:rsidR="007C247D" w:rsidRPr="006205B1">
        <w:rPr>
          <w:rFonts w:ascii="Arial" w:hAnsi="Arial" w:cs="Arial"/>
          <w:bCs/>
        </w:rPr>
        <w:t>apítulo</w:t>
      </w:r>
      <w:r w:rsidRPr="006205B1">
        <w:rPr>
          <w:rFonts w:ascii="Arial" w:hAnsi="Arial" w:cs="Arial"/>
          <w:bCs/>
        </w:rPr>
        <w:t xml:space="preserve"> I</w:t>
      </w:r>
      <w:r w:rsidR="007C247D" w:rsidRPr="006205B1">
        <w:rPr>
          <w:rFonts w:ascii="Arial" w:hAnsi="Arial" w:cs="Arial"/>
          <w:bCs/>
        </w:rPr>
        <w:t xml:space="preserve"> – Disposições preliminares</w:t>
      </w:r>
    </w:p>
    <w:p w14:paraId="546FAA50" w14:textId="77777777"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Art. 1.º - O artigo 3º da Lei Municipal nº 815/96, de 19 de julho de 1996, passa a vigorar com a seguinte redação:</w:t>
      </w:r>
    </w:p>
    <w:p w14:paraId="36529A24" w14:textId="78D1364D"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 xml:space="preserve">Art. 3º - Ficam os proprietários obrigados a executar toda a </w:t>
      </w:r>
      <w:r w:rsidR="007C247D" w:rsidRPr="006205B1">
        <w:rPr>
          <w:rFonts w:ascii="Arial" w:hAnsi="Arial" w:cs="Arial"/>
        </w:rPr>
        <w:t>infraestrutura</w:t>
      </w:r>
      <w:r w:rsidRPr="006205B1">
        <w:rPr>
          <w:rFonts w:ascii="Arial" w:hAnsi="Arial" w:cs="Arial"/>
        </w:rPr>
        <w:t xml:space="preserve"> do loteamento, consistente na demarcação dos lotes e quarteirões, abertura de ruas, instalação da rede de distribuição de água e instalação da rede de distribuição de energia elétrica com iluminação pública</w:t>
      </w:r>
      <w:r w:rsidR="007C247D" w:rsidRPr="006205B1">
        <w:rPr>
          <w:rFonts w:ascii="Arial" w:hAnsi="Arial" w:cs="Arial"/>
        </w:rPr>
        <w:t>.</w:t>
      </w:r>
    </w:p>
    <w:p w14:paraId="2D834533" w14:textId="77777777"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 xml:space="preserve">Art. 2.º - O artigo 49 da Lei Municipal nº 951/99, de 17 de novembro de 1999, passa a vigorar com a seguinte redação: </w:t>
      </w:r>
    </w:p>
    <w:p w14:paraId="1DC15522" w14:textId="0D1D143F"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 xml:space="preserve">Art. 49. - Constitui condição essencial à aprovação de qualquer loteamento, a execução das obras e benfeitorias pelo interessado, após a aprovação do respectivo projeto: </w:t>
      </w:r>
    </w:p>
    <w:p w14:paraId="19D3415C" w14:textId="77777777"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I - Rede de distribuição de água;</w:t>
      </w:r>
    </w:p>
    <w:p w14:paraId="6BF66F38" w14:textId="19344070"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II - Rede de iluminação pública e particular;</w:t>
      </w:r>
    </w:p>
    <w:p w14:paraId="6815AABB" w14:textId="77777777"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III - Demarcação dos lotes, quadras e logradouros;</w:t>
      </w:r>
    </w:p>
    <w:p w14:paraId="1BCF4A7F" w14:textId="77777777"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IV - Execução das vias de circulação, excluindo calçamento e colocação de meio-fio;</w:t>
      </w:r>
    </w:p>
    <w:p w14:paraId="40F89FE6" w14:textId="77777777"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V - Apresentação dos compromissos de compra e venda a ser adotado em caso de venda parcelada dos lotes, atendendo integralmente as disposições contidas nos artigos 26 e 27, seus incisos e §§ da Lei Federal 6.766 de 19 de dezembro de 1979;</w:t>
      </w:r>
    </w:p>
    <w:p w14:paraId="2FF35A82" w14:textId="77777777"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VI - Soluções para o esgoto sanitário.</w:t>
      </w:r>
    </w:p>
    <w:p w14:paraId="342FD40B" w14:textId="72D364CA"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 1º A Prefeitura Municipal, pelo órgão competente, promoverá a vistoria no local e, desde que seja constatado o cumprimento do disposto no presente artigo, expedirá o termo de verificação.</w:t>
      </w:r>
    </w:p>
    <w:p w14:paraId="0A990336" w14:textId="33189EAB"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t>§ 2º A Prefeitura assumirá a responsabilidade do calçamento, colocação do meio fio naqueles loteamentos, que a juízo do Conselho Municipal de Planejamento Urbano, ou órgão equivalente, sejam considerados obras de cunho social para benefícios de populações carentes.</w:t>
      </w:r>
    </w:p>
    <w:p w14:paraId="4797D551" w14:textId="77777777" w:rsidR="00005E99" w:rsidRPr="006205B1" w:rsidRDefault="00005E99" w:rsidP="006205B1">
      <w:pPr>
        <w:autoSpaceDE w:val="0"/>
        <w:autoSpaceDN w:val="0"/>
        <w:adjustRightInd w:val="0"/>
        <w:spacing w:line="360" w:lineRule="auto"/>
        <w:jc w:val="both"/>
        <w:rPr>
          <w:rFonts w:ascii="Arial" w:hAnsi="Arial" w:cs="Arial"/>
        </w:rPr>
      </w:pPr>
      <w:r w:rsidRPr="006205B1">
        <w:rPr>
          <w:rFonts w:ascii="Arial" w:hAnsi="Arial" w:cs="Arial"/>
        </w:rPr>
        <w:lastRenderedPageBreak/>
        <w:t>Art. 3.º - Esta lei entrará em vigor na data de sua publicação, revogadas as disposições em contrário.</w:t>
      </w:r>
    </w:p>
    <w:p w14:paraId="631EBDA4" w14:textId="77777777" w:rsidR="00005E99" w:rsidRPr="006205B1" w:rsidRDefault="00005E99" w:rsidP="006205B1">
      <w:pPr>
        <w:spacing w:line="360" w:lineRule="auto"/>
        <w:jc w:val="both"/>
        <w:rPr>
          <w:rFonts w:ascii="Arial" w:hAnsi="Arial" w:cs="Arial"/>
        </w:rPr>
      </w:pPr>
    </w:p>
    <w:p w14:paraId="2D5E1931" w14:textId="77777777" w:rsidR="00005E99" w:rsidRPr="006205B1" w:rsidRDefault="00005E99" w:rsidP="006205B1">
      <w:pPr>
        <w:spacing w:line="360" w:lineRule="auto"/>
        <w:jc w:val="both"/>
        <w:rPr>
          <w:rFonts w:ascii="Arial" w:hAnsi="Arial" w:cs="Arial"/>
        </w:rPr>
      </w:pPr>
    </w:p>
    <w:p w14:paraId="1C2B152D" w14:textId="7A64F2A9" w:rsidR="00D07D8E" w:rsidRPr="006205B1" w:rsidRDefault="002C7D07" w:rsidP="006205B1">
      <w:pPr>
        <w:shd w:val="clear" w:color="auto" w:fill="FFFFFF"/>
        <w:spacing w:line="360" w:lineRule="auto"/>
        <w:jc w:val="both"/>
        <w:outlineLvl w:val="1"/>
        <w:rPr>
          <w:rFonts w:ascii="Arial" w:hAnsi="Arial" w:cs="Arial"/>
          <w:bCs/>
          <w:i/>
          <w:iCs/>
          <w:kern w:val="36"/>
        </w:rPr>
      </w:pPr>
      <w:r w:rsidRPr="006205B1">
        <w:rPr>
          <w:rFonts w:ascii="Arial" w:hAnsi="Arial" w:cs="Arial"/>
          <w:b/>
          <w:bCs/>
        </w:rPr>
        <w:br w:type="page"/>
      </w:r>
      <w:r w:rsidR="00005E99" w:rsidRPr="006205B1">
        <w:rPr>
          <w:rFonts w:ascii="Arial" w:hAnsi="Arial" w:cs="Arial"/>
          <w:b/>
          <w:bCs/>
          <w:i/>
          <w:iCs/>
        </w:rPr>
        <w:lastRenderedPageBreak/>
        <w:t>L</w:t>
      </w:r>
      <w:r w:rsidR="00D07D8E" w:rsidRPr="006205B1">
        <w:rPr>
          <w:rFonts w:ascii="Arial" w:hAnsi="Arial" w:cs="Arial"/>
          <w:b/>
          <w:bCs/>
          <w:i/>
          <w:iCs/>
        </w:rPr>
        <w:t>ei</w:t>
      </w:r>
      <w:r w:rsidR="00005E99" w:rsidRPr="006205B1">
        <w:rPr>
          <w:rFonts w:ascii="Arial" w:hAnsi="Arial" w:cs="Arial"/>
          <w:b/>
          <w:bCs/>
          <w:i/>
          <w:iCs/>
        </w:rPr>
        <w:t xml:space="preserve"> C</w:t>
      </w:r>
      <w:r w:rsidR="00D07D8E" w:rsidRPr="006205B1">
        <w:rPr>
          <w:rFonts w:ascii="Arial" w:hAnsi="Arial" w:cs="Arial"/>
          <w:b/>
          <w:bCs/>
          <w:i/>
          <w:iCs/>
        </w:rPr>
        <w:t xml:space="preserve">omplementar nº. </w:t>
      </w:r>
      <w:r w:rsidR="00005E99" w:rsidRPr="006205B1">
        <w:rPr>
          <w:rFonts w:ascii="Arial" w:hAnsi="Arial" w:cs="Arial"/>
          <w:b/>
          <w:bCs/>
          <w:i/>
          <w:iCs/>
        </w:rPr>
        <w:t>20</w:t>
      </w:r>
      <w:r w:rsidR="00D07D8E" w:rsidRPr="006205B1">
        <w:rPr>
          <w:rFonts w:ascii="Arial" w:hAnsi="Arial" w:cs="Arial"/>
          <w:b/>
          <w:bCs/>
          <w:i/>
          <w:iCs/>
        </w:rPr>
        <w:t xml:space="preserve"> de 22 de julho de 2004 – Altera o Inciso V e exclui o Inciso VI do Artigo</w:t>
      </w:r>
      <w:r w:rsidR="00005E99" w:rsidRPr="006205B1">
        <w:rPr>
          <w:rFonts w:ascii="Arial" w:hAnsi="Arial" w:cs="Arial"/>
          <w:b/>
          <w:bCs/>
          <w:i/>
          <w:iCs/>
        </w:rPr>
        <w:t xml:space="preserve"> </w:t>
      </w:r>
      <w:r w:rsidR="00D07D8E" w:rsidRPr="006205B1">
        <w:rPr>
          <w:rFonts w:ascii="Arial" w:hAnsi="Arial" w:cs="Arial"/>
          <w:b/>
          <w:bCs/>
          <w:i/>
          <w:iCs/>
        </w:rPr>
        <w:t>15 da Lei Municipal 951/99 de 17 de novembro de 1999</w:t>
      </w:r>
    </w:p>
    <w:p w14:paraId="0DFB3810" w14:textId="77777777" w:rsidR="00D07D8E" w:rsidRPr="006205B1" w:rsidRDefault="00D07D8E" w:rsidP="006205B1">
      <w:pPr>
        <w:shd w:val="clear" w:color="auto" w:fill="FFFFFF"/>
        <w:spacing w:line="360" w:lineRule="auto"/>
        <w:jc w:val="both"/>
        <w:outlineLvl w:val="1"/>
        <w:rPr>
          <w:rFonts w:ascii="Arial" w:hAnsi="Arial" w:cs="Arial"/>
          <w:shd w:val="clear" w:color="auto" w:fill="FFFFFF"/>
        </w:rPr>
      </w:pPr>
      <w:r w:rsidRPr="006205B1">
        <w:rPr>
          <w:rFonts w:ascii="Arial" w:hAnsi="Arial" w:cs="Arial"/>
          <w:shd w:val="clear" w:color="auto" w:fill="FFFFFF"/>
        </w:rPr>
        <w:t xml:space="preserve">Art. 1º. - </w:t>
      </w:r>
      <w:r w:rsidR="00005E99" w:rsidRPr="006205B1">
        <w:rPr>
          <w:rFonts w:ascii="Arial" w:hAnsi="Arial" w:cs="Arial"/>
          <w:shd w:val="clear" w:color="auto" w:fill="FFFFFF"/>
        </w:rPr>
        <w:t>Fica alterado o inciso V do artigo 15 da Lei Municipal</w:t>
      </w:r>
      <w:r w:rsidRPr="006205B1">
        <w:rPr>
          <w:rFonts w:ascii="Arial" w:hAnsi="Arial" w:cs="Arial"/>
          <w:shd w:val="clear" w:color="auto" w:fill="FFFFFF"/>
        </w:rPr>
        <w:t xml:space="preserve"> 951</w:t>
      </w:r>
      <w:r w:rsidR="00005E99" w:rsidRPr="006205B1">
        <w:rPr>
          <w:rFonts w:ascii="Arial" w:hAnsi="Arial" w:cs="Arial"/>
          <w:shd w:val="clear" w:color="auto" w:fill="FFFFFF"/>
        </w:rPr>
        <w:t xml:space="preserve"> de 17/11/1999, que passa a ter a seguinte redação:</w:t>
      </w:r>
    </w:p>
    <w:p w14:paraId="6504A6E5" w14:textId="77777777" w:rsidR="00D07D8E" w:rsidRPr="006205B1" w:rsidRDefault="00005E99" w:rsidP="006205B1">
      <w:pPr>
        <w:shd w:val="clear" w:color="auto" w:fill="FFFFFF"/>
        <w:spacing w:line="360" w:lineRule="auto"/>
        <w:jc w:val="both"/>
        <w:outlineLvl w:val="1"/>
        <w:rPr>
          <w:rFonts w:ascii="Arial" w:hAnsi="Arial" w:cs="Arial"/>
          <w:shd w:val="clear" w:color="auto" w:fill="FFFFFF"/>
        </w:rPr>
      </w:pPr>
      <w:r w:rsidRPr="006205B1">
        <w:rPr>
          <w:rFonts w:ascii="Arial" w:hAnsi="Arial" w:cs="Arial"/>
          <w:shd w:val="clear" w:color="auto" w:fill="FFFFFF"/>
        </w:rPr>
        <w:t xml:space="preserve">V - Largura </w:t>
      </w:r>
      <w:r w:rsidR="00D07D8E" w:rsidRPr="006205B1">
        <w:rPr>
          <w:rFonts w:ascii="Arial" w:hAnsi="Arial" w:cs="Arial"/>
          <w:shd w:val="clear" w:color="auto" w:fill="FFFFFF"/>
        </w:rPr>
        <w:t>m</w:t>
      </w:r>
      <w:r w:rsidRPr="006205B1">
        <w:rPr>
          <w:rFonts w:ascii="Arial" w:hAnsi="Arial" w:cs="Arial"/>
          <w:shd w:val="clear" w:color="auto" w:fill="FFFFFF"/>
        </w:rPr>
        <w:t>ínima - nas ruas de acesso local a ser dotado na faixa compreendida entre a Avenida 22 de julho e Ruas de Acesso Principal (Paraná e Santa Catarina), a largura mínima da rua será de 20</w:t>
      </w:r>
      <w:r w:rsidR="00D07D8E" w:rsidRPr="006205B1">
        <w:rPr>
          <w:rFonts w:ascii="Arial" w:hAnsi="Arial" w:cs="Arial"/>
          <w:shd w:val="clear" w:color="auto" w:fill="FFFFFF"/>
        </w:rPr>
        <w:t>m</w:t>
      </w:r>
      <w:r w:rsidRPr="006205B1">
        <w:rPr>
          <w:rFonts w:ascii="Arial" w:hAnsi="Arial" w:cs="Arial"/>
          <w:shd w:val="clear" w:color="auto" w:fill="FFFFFF"/>
        </w:rPr>
        <w:t xml:space="preserve"> (vinte metros). As demais ruas terão 15</w:t>
      </w:r>
      <w:r w:rsidR="00D07D8E" w:rsidRPr="006205B1">
        <w:rPr>
          <w:rFonts w:ascii="Arial" w:hAnsi="Arial" w:cs="Arial"/>
          <w:shd w:val="clear" w:color="auto" w:fill="FFFFFF"/>
        </w:rPr>
        <w:t>m</w:t>
      </w:r>
      <w:r w:rsidRPr="006205B1">
        <w:rPr>
          <w:rFonts w:ascii="Arial" w:hAnsi="Arial" w:cs="Arial"/>
          <w:shd w:val="clear" w:color="auto" w:fill="FFFFFF"/>
        </w:rPr>
        <w:t xml:space="preserve"> (quinze metros) de largura mínima conforme detalhamento do Sistema Viária do Município, sendo um leito carroçável de 9 </w:t>
      </w:r>
      <w:r w:rsidR="00D07D8E" w:rsidRPr="006205B1">
        <w:rPr>
          <w:rFonts w:ascii="Arial" w:hAnsi="Arial" w:cs="Arial"/>
          <w:shd w:val="clear" w:color="auto" w:fill="FFFFFF"/>
        </w:rPr>
        <w:t xml:space="preserve">(nove) </w:t>
      </w:r>
      <w:r w:rsidRPr="006205B1">
        <w:rPr>
          <w:rFonts w:ascii="Arial" w:hAnsi="Arial" w:cs="Arial"/>
          <w:shd w:val="clear" w:color="auto" w:fill="FFFFFF"/>
        </w:rPr>
        <w:t>metros e 3 (três) metros em cada lateral a título de passeio.</w:t>
      </w:r>
    </w:p>
    <w:p w14:paraId="3FD0EE69" w14:textId="42557F62" w:rsidR="00005E99" w:rsidRPr="006205B1" w:rsidRDefault="00D07D8E" w:rsidP="006205B1">
      <w:pPr>
        <w:shd w:val="clear" w:color="auto" w:fill="FFFFFF"/>
        <w:spacing w:line="360" w:lineRule="auto"/>
        <w:jc w:val="both"/>
        <w:outlineLvl w:val="1"/>
        <w:rPr>
          <w:rFonts w:ascii="Arial" w:hAnsi="Arial" w:cs="Arial"/>
          <w:shd w:val="clear" w:color="auto" w:fill="FFFFFF"/>
        </w:rPr>
      </w:pPr>
      <w:r w:rsidRPr="006205B1">
        <w:rPr>
          <w:rFonts w:ascii="Arial" w:hAnsi="Arial" w:cs="Arial"/>
          <w:shd w:val="clear" w:color="auto" w:fill="FFFFFF"/>
        </w:rPr>
        <w:t xml:space="preserve">Art. 2º. - </w:t>
      </w:r>
      <w:r w:rsidR="00005E99" w:rsidRPr="006205B1">
        <w:rPr>
          <w:rFonts w:ascii="Arial" w:hAnsi="Arial" w:cs="Arial"/>
          <w:shd w:val="clear" w:color="auto" w:fill="FFFFFF"/>
        </w:rPr>
        <w:t>Fica excluído o inciso VI do artigo 15 da Lei Municipal </w:t>
      </w:r>
      <w:hyperlink r:id="rId9" w:history="1">
        <w:r w:rsidR="00005E99" w:rsidRPr="006205B1">
          <w:rPr>
            <w:rFonts w:ascii="Arial" w:hAnsi="Arial" w:cs="Arial"/>
            <w:u w:val="single"/>
            <w:shd w:val="clear" w:color="auto" w:fill="FFFFFF"/>
          </w:rPr>
          <w:t>951</w:t>
        </w:r>
      </w:hyperlink>
      <w:r w:rsidR="00005E99" w:rsidRPr="006205B1">
        <w:rPr>
          <w:rFonts w:ascii="Arial" w:hAnsi="Arial" w:cs="Arial"/>
          <w:shd w:val="clear" w:color="auto" w:fill="FFFFFF"/>
        </w:rPr>
        <w:t>/99 de 17/11/1999.</w:t>
      </w:r>
      <w:r w:rsidR="00005E99" w:rsidRPr="006205B1">
        <w:rPr>
          <w:rFonts w:ascii="Arial" w:hAnsi="Arial" w:cs="Arial"/>
        </w:rPr>
        <w:br/>
      </w:r>
      <w:r w:rsidR="00005E99" w:rsidRPr="006205B1">
        <w:rPr>
          <w:rFonts w:ascii="Arial" w:hAnsi="Arial" w:cs="Arial"/>
        </w:rPr>
        <w:br/>
      </w:r>
    </w:p>
    <w:p w14:paraId="7AFC5C82" w14:textId="0DBE4026" w:rsidR="00005E99" w:rsidRPr="006205B1" w:rsidRDefault="002C7D07" w:rsidP="006205B1">
      <w:pPr>
        <w:spacing w:line="360" w:lineRule="auto"/>
        <w:jc w:val="both"/>
        <w:rPr>
          <w:rFonts w:ascii="Arial" w:hAnsi="Arial" w:cs="Arial"/>
          <w:b/>
          <w:bCs/>
          <w:i/>
          <w:iCs/>
          <w:shd w:val="clear" w:color="auto" w:fill="FFFFFF"/>
        </w:rPr>
      </w:pPr>
      <w:r w:rsidRPr="006205B1">
        <w:rPr>
          <w:rFonts w:ascii="Arial" w:hAnsi="Arial" w:cs="Arial"/>
          <w:b/>
          <w:bCs/>
        </w:rPr>
        <w:br w:type="page"/>
      </w:r>
      <w:r w:rsidR="00005E99" w:rsidRPr="006205B1">
        <w:rPr>
          <w:rFonts w:ascii="Arial" w:hAnsi="Arial" w:cs="Arial"/>
          <w:b/>
          <w:bCs/>
          <w:i/>
          <w:iCs/>
        </w:rPr>
        <w:lastRenderedPageBreak/>
        <w:t>L</w:t>
      </w:r>
      <w:r w:rsidR="00D07D8E" w:rsidRPr="006205B1">
        <w:rPr>
          <w:rFonts w:ascii="Arial" w:hAnsi="Arial" w:cs="Arial"/>
          <w:b/>
          <w:bCs/>
          <w:i/>
          <w:iCs/>
        </w:rPr>
        <w:t>ei n</w:t>
      </w:r>
      <w:r w:rsidR="00005E99" w:rsidRPr="006205B1">
        <w:rPr>
          <w:rFonts w:ascii="Arial" w:hAnsi="Arial" w:cs="Arial"/>
          <w:b/>
          <w:bCs/>
          <w:i/>
          <w:iCs/>
        </w:rPr>
        <w:t>º</w:t>
      </w:r>
      <w:r w:rsidR="00D07D8E" w:rsidRPr="006205B1">
        <w:rPr>
          <w:rFonts w:ascii="Arial" w:hAnsi="Arial" w:cs="Arial"/>
          <w:b/>
          <w:bCs/>
          <w:i/>
          <w:iCs/>
        </w:rPr>
        <w:t>.</w:t>
      </w:r>
      <w:r w:rsidR="00005E99" w:rsidRPr="006205B1">
        <w:rPr>
          <w:rFonts w:ascii="Arial" w:hAnsi="Arial" w:cs="Arial"/>
          <w:b/>
          <w:bCs/>
          <w:i/>
          <w:iCs/>
        </w:rPr>
        <w:t xml:space="preserve"> 1812/2014 </w:t>
      </w:r>
      <w:r w:rsidR="00D07D8E" w:rsidRPr="006205B1">
        <w:rPr>
          <w:rFonts w:ascii="Arial" w:hAnsi="Arial" w:cs="Arial"/>
          <w:b/>
          <w:bCs/>
          <w:i/>
          <w:iCs/>
        </w:rPr>
        <w:t>de</w:t>
      </w:r>
      <w:r w:rsidR="00005E99" w:rsidRPr="006205B1">
        <w:rPr>
          <w:rFonts w:ascii="Arial" w:hAnsi="Arial" w:cs="Arial"/>
          <w:b/>
          <w:bCs/>
          <w:i/>
          <w:iCs/>
        </w:rPr>
        <w:t xml:space="preserve"> 17/09/2014</w:t>
      </w:r>
      <w:r w:rsidR="00D07D8E" w:rsidRPr="006205B1">
        <w:rPr>
          <w:rFonts w:ascii="Arial" w:hAnsi="Arial" w:cs="Arial"/>
          <w:b/>
          <w:bCs/>
          <w:i/>
          <w:iCs/>
        </w:rPr>
        <w:t xml:space="preserve"> – </w:t>
      </w:r>
      <w:r w:rsidR="00D07D8E" w:rsidRPr="006205B1">
        <w:rPr>
          <w:rFonts w:ascii="Arial" w:hAnsi="Arial" w:cs="Arial"/>
          <w:b/>
          <w:bCs/>
          <w:i/>
          <w:iCs/>
          <w:kern w:val="36"/>
        </w:rPr>
        <w:t xml:space="preserve">Acrescenta dispositivo na Lei nº. 951/99 de 17 de novembro de 1999 e dá outras providências </w:t>
      </w:r>
      <w:r w:rsidR="00005E99" w:rsidRPr="006205B1">
        <w:rPr>
          <w:rFonts w:ascii="Arial" w:hAnsi="Arial" w:cs="Arial"/>
          <w:b/>
          <w:bCs/>
          <w:i/>
          <w:iCs/>
          <w:shd w:val="clear" w:color="auto" w:fill="FFFFFF"/>
        </w:rPr>
        <w:t>(Regulamentada pela Lei Complementar nº</w:t>
      </w:r>
      <w:r w:rsidR="00D07D8E" w:rsidRPr="006205B1">
        <w:rPr>
          <w:rFonts w:ascii="Arial" w:hAnsi="Arial" w:cs="Arial"/>
          <w:b/>
          <w:bCs/>
          <w:i/>
          <w:iCs/>
          <w:shd w:val="clear" w:color="auto" w:fill="FFFFFF"/>
        </w:rPr>
        <w:t>. 112</w:t>
      </w:r>
      <w:r w:rsidR="00005E99" w:rsidRPr="006205B1">
        <w:rPr>
          <w:rFonts w:ascii="Arial" w:hAnsi="Arial" w:cs="Arial"/>
          <w:b/>
          <w:bCs/>
          <w:i/>
          <w:iCs/>
          <w:shd w:val="clear" w:color="auto" w:fill="FFFFFF"/>
        </w:rPr>
        <w:t>/2016)</w:t>
      </w:r>
    </w:p>
    <w:p w14:paraId="0DA5E964" w14:textId="77777777" w:rsidR="00D07D8E" w:rsidRPr="006205B1" w:rsidRDefault="00D07D8E"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1º. - </w:t>
      </w:r>
      <w:r w:rsidR="00005E99" w:rsidRPr="006205B1">
        <w:rPr>
          <w:rFonts w:ascii="Arial" w:hAnsi="Arial" w:cs="Arial"/>
          <w:shd w:val="clear" w:color="auto" w:fill="FFFFFF"/>
        </w:rPr>
        <w:t>O artigo 15 da Lei Municipal nº</w:t>
      </w:r>
      <w:r w:rsidRPr="006205B1">
        <w:rPr>
          <w:rFonts w:ascii="Arial" w:hAnsi="Arial" w:cs="Arial"/>
          <w:shd w:val="clear" w:color="auto" w:fill="FFFFFF"/>
        </w:rPr>
        <w:t>. 951</w:t>
      </w:r>
      <w:r w:rsidR="00005E99" w:rsidRPr="006205B1">
        <w:rPr>
          <w:rFonts w:ascii="Arial" w:hAnsi="Arial" w:cs="Arial"/>
          <w:shd w:val="clear" w:color="auto" w:fill="FFFFFF"/>
        </w:rPr>
        <w:t>/1999, de 17 de novembro de 1999, passa a vigorar acrescido de</w:t>
      </w:r>
      <w:r w:rsidRPr="006205B1">
        <w:rPr>
          <w:rFonts w:ascii="Arial" w:hAnsi="Arial" w:cs="Arial"/>
          <w:shd w:val="clear" w:color="auto" w:fill="FFFFFF"/>
        </w:rPr>
        <w:t>:</w:t>
      </w:r>
    </w:p>
    <w:p w14:paraId="644038E0" w14:textId="77777777" w:rsidR="00D07D8E"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Parágrafo único., com a seguinte redação:</w:t>
      </w:r>
    </w:p>
    <w:p w14:paraId="1AB2F9C1" w14:textId="79639FB9" w:rsidR="00D07D8E"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Art. 15</w:t>
      </w:r>
      <w:r w:rsidR="00D07D8E" w:rsidRPr="006205B1">
        <w:rPr>
          <w:rFonts w:ascii="Arial" w:hAnsi="Arial" w:cs="Arial"/>
          <w:shd w:val="clear" w:color="auto" w:fill="FFFFFF"/>
        </w:rPr>
        <w:t xml:space="preserve"> - ........</w:t>
      </w:r>
    </w:p>
    <w:p w14:paraId="6B105B0E" w14:textId="34B8178F" w:rsidR="00D07D8E" w:rsidRPr="006205B1" w:rsidRDefault="00005E99" w:rsidP="006205B1">
      <w:pPr>
        <w:spacing w:line="360" w:lineRule="auto"/>
        <w:jc w:val="both"/>
        <w:rPr>
          <w:rFonts w:ascii="Arial" w:hAnsi="Arial" w:cs="Arial"/>
          <w:shd w:val="clear" w:color="auto" w:fill="FFFFFF"/>
        </w:rPr>
      </w:pPr>
      <w:r w:rsidRPr="006205B1">
        <w:rPr>
          <w:rFonts w:ascii="Arial" w:hAnsi="Arial" w:cs="Arial"/>
          <w:shd w:val="clear" w:color="auto" w:fill="FFFFFF"/>
        </w:rPr>
        <w:t>Parágrafo único. Excepcionalmente e até 31/12</w:t>
      </w:r>
      <w:r w:rsidR="00D07D8E" w:rsidRPr="006205B1">
        <w:rPr>
          <w:rFonts w:ascii="Arial" w:hAnsi="Arial" w:cs="Arial"/>
          <w:shd w:val="clear" w:color="auto" w:fill="FFFFFF"/>
        </w:rPr>
        <w:t>/</w:t>
      </w:r>
      <w:r w:rsidRPr="006205B1">
        <w:rPr>
          <w:rFonts w:ascii="Arial" w:hAnsi="Arial" w:cs="Arial"/>
          <w:shd w:val="clear" w:color="auto" w:fill="FFFFFF"/>
        </w:rPr>
        <w:t xml:space="preserve">2016, para aqueles loteamentos já consolidados e ainda não regularizados junto ao Município, fica permitida a sua legalização sem a necessidade de </w:t>
      </w:r>
      <w:r w:rsidR="00D07D8E" w:rsidRPr="006205B1">
        <w:rPr>
          <w:rFonts w:ascii="Arial" w:hAnsi="Arial" w:cs="Arial"/>
          <w:shd w:val="clear" w:color="auto" w:fill="FFFFFF"/>
        </w:rPr>
        <w:t>observância</w:t>
      </w:r>
      <w:r w:rsidRPr="006205B1">
        <w:rPr>
          <w:rFonts w:ascii="Arial" w:hAnsi="Arial" w:cs="Arial"/>
          <w:shd w:val="clear" w:color="auto" w:fill="FFFFFF"/>
        </w:rPr>
        <w:t xml:space="preserve"> do contido no inciso V, deste artigo.</w:t>
      </w:r>
    </w:p>
    <w:p w14:paraId="1C1B85C9" w14:textId="77777777" w:rsidR="00D07D8E" w:rsidRPr="006205B1" w:rsidRDefault="00D07D8E" w:rsidP="006205B1">
      <w:pPr>
        <w:spacing w:line="360" w:lineRule="auto"/>
        <w:jc w:val="both"/>
        <w:rPr>
          <w:rFonts w:ascii="Arial" w:hAnsi="Arial" w:cs="Arial"/>
          <w:shd w:val="clear" w:color="auto" w:fill="FFFFFF"/>
        </w:rPr>
      </w:pPr>
      <w:r w:rsidRPr="006205B1">
        <w:rPr>
          <w:rFonts w:ascii="Arial" w:hAnsi="Arial" w:cs="Arial"/>
          <w:shd w:val="clear" w:color="auto" w:fill="FFFFFF"/>
        </w:rPr>
        <w:t xml:space="preserve">Art. 2º. - </w:t>
      </w:r>
      <w:r w:rsidR="00005E99" w:rsidRPr="006205B1">
        <w:rPr>
          <w:rFonts w:ascii="Arial" w:hAnsi="Arial" w:cs="Arial"/>
          <w:shd w:val="clear" w:color="auto" w:fill="FFFFFF"/>
        </w:rPr>
        <w:t>Esta Lei entra em vigor na data de sua publicação, revogadas as disposições em contrário.</w:t>
      </w:r>
    </w:p>
    <w:p w14:paraId="7C48A8D7" w14:textId="652A2006" w:rsidR="00005E99" w:rsidRPr="006205B1" w:rsidRDefault="00005E99" w:rsidP="006205B1">
      <w:pPr>
        <w:spacing w:line="360" w:lineRule="auto"/>
        <w:jc w:val="both"/>
        <w:rPr>
          <w:rFonts w:ascii="Arial" w:hAnsi="Arial" w:cs="Arial"/>
        </w:rPr>
      </w:pPr>
      <w:r w:rsidRPr="006205B1">
        <w:rPr>
          <w:rFonts w:ascii="Arial" w:hAnsi="Arial" w:cs="Arial"/>
        </w:rPr>
        <w:br/>
      </w:r>
    </w:p>
    <w:p w14:paraId="4193AC53" w14:textId="2F8D3223" w:rsidR="00005E99" w:rsidRPr="006205B1" w:rsidRDefault="00230C8E" w:rsidP="006205B1">
      <w:pPr>
        <w:spacing w:line="360" w:lineRule="auto"/>
        <w:jc w:val="both"/>
        <w:rPr>
          <w:rFonts w:ascii="Arial" w:hAnsi="Arial" w:cs="Arial"/>
          <w:b/>
          <w:shd w:val="clear" w:color="auto" w:fill="FFFFFF"/>
        </w:rPr>
      </w:pPr>
      <w:r w:rsidRPr="006205B1">
        <w:rPr>
          <w:rFonts w:ascii="Arial" w:hAnsi="Arial" w:cs="Arial"/>
          <w:b/>
          <w:highlight w:val="yellow"/>
          <w:shd w:val="clear" w:color="auto" w:fill="FFFFFF"/>
        </w:rPr>
        <w:br w:type="page"/>
      </w:r>
      <w:r w:rsidR="00005E99" w:rsidRPr="006205B1">
        <w:rPr>
          <w:rFonts w:ascii="Arial" w:hAnsi="Arial" w:cs="Arial"/>
          <w:b/>
          <w:shd w:val="clear" w:color="auto" w:fill="FFFFFF"/>
        </w:rPr>
        <w:lastRenderedPageBreak/>
        <w:t>D</w:t>
      </w:r>
      <w:r w:rsidR="00E220C6">
        <w:rPr>
          <w:rFonts w:ascii="Arial" w:hAnsi="Arial" w:cs="Arial"/>
          <w:b/>
          <w:shd w:val="clear" w:color="auto" w:fill="FFFFFF"/>
        </w:rPr>
        <w:t>)</w:t>
      </w:r>
      <w:r w:rsidR="00005E99" w:rsidRPr="006205B1">
        <w:rPr>
          <w:rFonts w:ascii="Arial" w:hAnsi="Arial" w:cs="Arial"/>
          <w:b/>
          <w:shd w:val="clear" w:color="auto" w:fill="FFFFFF"/>
        </w:rPr>
        <w:t xml:space="preserve"> Perímetro Urbano</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102"/>
      </w:tblGrid>
      <w:tr w:rsidR="006205B1" w:rsidRPr="006205B1" w14:paraId="725DAB53" w14:textId="77777777" w:rsidTr="00CC7440">
        <w:trPr>
          <w:tblCellSpacing w:w="0" w:type="dxa"/>
        </w:trPr>
        <w:tc>
          <w:tcPr>
            <w:tcW w:w="0" w:type="auto"/>
            <w:vAlign w:val="center"/>
            <w:hideMark/>
          </w:tcPr>
          <w:p w14:paraId="5946D50D" w14:textId="77777777" w:rsidR="00005E99" w:rsidRPr="006205B1" w:rsidRDefault="00005E99" w:rsidP="006205B1">
            <w:pPr>
              <w:spacing w:line="360" w:lineRule="auto"/>
              <w:jc w:val="both"/>
              <w:rPr>
                <w:rFonts w:ascii="Arial" w:hAnsi="Arial" w:cs="Arial"/>
                <w:b/>
                <w:bCs/>
                <w:i/>
                <w:iCs/>
              </w:rPr>
            </w:pPr>
          </w:p>
          <w:p w14:paraId="0D6838F4" w14:textId="60055F8F" w:rsidR="00005E99" w:rsidRPr="006205B1" w:rsidRDefault="00005E99" w:rsidP="006205B1">
            <w:pPr>
              <w:spacing w:line="360" w:lineRule="auto"/>
              <w:jc w:val="both"/>
              <w:rPr>
                <w:rFonts w:ascii="Arial" w:hAnsi="Arial" w:cs="Arial"/>
                <w:b/>
                <w:bCs/>
                <w:i/>
                <w:iCs/>
              </w:rPr>
            </w:pPr>
            <w:r w:rsidRPr="006205B1">
              <w:rPr>
                <w:rFonts w:ascii="Arial" w:hAnsi="Arial" w:cs="Arial"/>
                <w:b/>
                <w:bCs/>
                <w:i/>
                <w:iCs/>
              </w:rPr>
              <w:t>L</w:t>
            </w:r>
            <w:r w:rsidR="00230C8E" w:rsidRPr="006205B1">
              <w:rPr>
                <w:rFonts w:ascii="Arial" w:hAnsi="Arial" w:cs="Arial"/>
                <w:b/>
                <w:bCs/>
                <w:i/>
                <w:iCs/>
              </w:rPr>
              <w:t>ei nº.</w:t>
            </w:r>
            <w:r w:rsidRPr="006205B1">
              <w:rPr>
                <w:rFonts w:ascii="Arial" w:hAnsi="Arial" w:cs="Arial"/>
                <w:b/>
                <w:bCs/>
                <w:i/>
                <w:iCs/>
              </w:rPr>
              <w:t> 1.800/2014 de 26/06/2014</w:t>
            </w:r>
            <w:r w:rsidR="00230C8E" w:rsidRPr="006205B1">
              <w:rPr>
                <w:rFonts w:ascii="Arial" w:hAnsi="Arial" w:cs="Arial"/>
                <w:b/>
                <w:bCs/>
                <w:i/>
                <w:iCs/>
              </w:rPr>
              <w:t xml:space="preserve"> – Ementa: Amplia o perímetro urbano da sede do Município de Irineópolis e dá outras providências</w:t>
            </w:r>
          </w:p>
        </w:tc>
      </w:tr>
    </w:tbl>
    <w:p w14:paraId="3B2206FD" w14:textId="00162582" w:rsidR="00005E99" w:rsidRPr="006205B1" w:rsidRDefault="00005E99" w:rsidP="006205B1">
      <w:pPr>
        <w:spacing w:line="360" w:lineRule="auto"/>
        <w:jc w:val="both"/>
        <w:rPr>
          <w:rFonts w:ascii="Arial" w:hAnsi="Arial" w:cs="Arial"/>
        </w:rPr>
      </w:pPr>
      <w:r w:rsidRPr="006205B1">
        <w:rPr>
          <w:rFonts w:ascii="Arial" w:hAnsi="Arial" w:cs="Arial"/>
          <w:bCs/>
        </w:rPr>
        <w:t xml:space="preserve">Art. 1º. </w:t>
      </w:r>
      <w:r w:rsidR="00230C8E" w:rsidRPr="006205B1">
        <w:rPr>
          <w:rFonts w:ascii="Arial" w:hAnsi="Arial" w:cs="Arial"/>
          <w:bCs/>
        </w:rPr>
        <w:t xml:space="preserve">- </w:t>
      </w:r>
      <w:r w:rsidRPr="006205B1">
        <w:rPr>
          <w:rFonts w:ascii="Arial" w:hAnsi="Arial" w:cs="Arial"/>
          <w:bCs/>
        </w:rPr>
        <w:t xml:space="preserve">Pela presente Lei fica ampliado o </w:t>
      </w:r>
      <w:r w:rsidRPr="006205B1">
        <w:rPr>
          <w:rStyle w:val="p"/>
          <w:rFonts w:ascii="Arial" w:hAnsi="Arial" w:cs="Arial"/>
          <w:bCs/>
        </w:rPr>
        <w:t>Perímetro Urbano</w:t>
      </w:r>
      <w:r w:rsidRPr="006205B1">
        <w:rPr>
          <w:rFonts w:ascii="Arial" w:hAnsi="Arial" w:cs="Arial"/>
          <w:bCs/>
        </w:rPr>
        <w:t xml:space="preserve"> da Sede do Município</w:t>
      </w:r>
      <w:r w:rsidRPr="006205B1">
        <w:rPr>
          <w:rFonts w:ascii="Arial" w:hAnsi="Arial" w:cs="Arial"/>
        </w:rPr>
        <w:t xml:space="preserve"> de Irineópolis, que passará a contar a contar com a área total de 12.436.100,37m² (doze milhões, quatrocentos e trinta e seis mil, cem metros e trinta e sete centímetros quadrados) conforme dados constantes da Planta do Novo Perímetro Urbano do Município de Irineópolis, acompanhada de Memorial Descritivo.</w:t>
      </w:r>
    </w:p>
    <w:p w14:paraId="44AAF3AE" w14:textId="77777777" w:rsidR="00230C8E" w:rsidRPr="006205B1" w:rsidRDefault="00005E99" w:rsidP="006205B1">
      <w:pPr>
        <w:spacing w:line="360" w:lineRule="auto"/>
        <w:jc w:val="both"/>
        <w:rPr>
          <w:rFonts w:ascii="Arial" w:hAnsi="Arial" w:cs="Arial"/>
          <w:b/>
          <w:bCs/>
          <w:caps/>
          <w:highlight w:val="yellow"/>
        </w:rPr>
      </w:pPr>
      <w:r w:rsidRPr="006205B1">
        <w:rPr>
          <w:rFonts w:ascii="Arial" w:hAnsi="Arial" w:cs="Arial"/>
        </w:rPr>
        <w:br/>
      </w:r>
    </w:p>
    <w:p w14:paraId="2372E2FE" w14:textId="746C300B" w:rsidR="00005E99" w:rsidRPr="006205B1" w:rsidRDefault="00230C8E" w:rsidP="006205B1">
      <w:pPr>
        <w:spacing w:line="360" w:lineRule="auto"/>
        <w:jc w:val="both"/>
        <w:rPr>
          <w:rFonts w:ascii="Arial" w:hAnsi="Arial" w:cs="Arial"/>
          <w:shd w:val="clear" w:color="auto" w:fill="FFFFFF"/>
        </w:rPr>
      </w:pPr>
      <w:r w:rsidRPr="006205B1">
        <w:rPr>
          <w:rFonts w:ascii="Arial" w:hAnsi="Arial" w:cs="Arial"/>
          <w:b/>
          <w:bCs/>
          <w:caps/>
          <w:highlight w:val="yellow"/>
        </w:rPr>
        <w:br w:type="page"/>
      </w:r>
      <w:r w:rsidR="00005E99" w:rsidRPr="006205B1">
        <w:rPr>
          <w:rFonts w:ascii="Arial" w:hAnsi="Arial" w:cs="Arial"/>
          <w:b/>
          <w:bCs/>
        </w:rPr>
        <w:lastRenderedPageBreak/>
        <w:t>E</w:t>
      </w:r>
      <w:r w:rsidR="00E220C6">
        <w:rPr>
          <w:rFonts w:ascii="Arial" w:hAnsi="Arial" w:cs="Arial"/>
          <w:b/>
          <w:bCs/>
        </w:rPr>
        <w:t>)</w:t>
      </w:r>
      <w:r w:rsidR="00005E99" w:rsidRPr="006205B1">
        <w:rPr>
          <w:rFonts w:ascii="Arial" w:hAnsi="Arial" w:cs="Arial"/>
          <w:b/>
          <w:bCs/>
        </w:rPr>
        <w:t xml:space="preserve"> S</w:t>
      </w:r>
      <w:r w:rsidRPr="006205B1">
        <w:rPr>
          <w:rFonts w:ascii="Arial" w:hAnsi="Arial" w:cs="Arial"/>
          <w:b/>
          <w:bCs/>
        </w:rPr>
        <w:t xml:space="preserve">erviço de Táxi </w:t>
      </w:r>
    </w:p>
    <w:p w14:paraId="097ADDE7" w14:textId="77777777" w:rsidR="00005E99" w:rsidRPr="006205B1" w:rsidRDefault="00005E99" w:rsidP="006205B1">
      <w:pPr>
        <w:shd w:val="clear" w:color="auto" w:fill="FFFFFF"/>
        <w:spacing w:line="360" w:lineRule="auto"/>
        <w:jc w:val="both"/>
        <w:outlineLvl w:val="1"/>
        <w:rPr>
          <w:rFonts w:ascii="Arial" w:hAnsi="Arial" w:cs="Arial"/>
          <w:b/>
          <w:bCs/>
          <w:caps/>
        </w:rPr>
      </w:pPr>
    </w:p>
    <w:p w14:paraId="0CF8718F" w14:textId="77777777" w:rsidR="00230C8E" w:rsidRPr="006205B1" w:rsidRDefault="00005E99" w:rsidP="006205B1">
      <w:pPr>
        <w:shd w:val="clear" w:color="auto" w:fill="FFFFFF"/>
        <w:tabs>
          <w:tab w:val="left" w:pos="8772"/>
        </w:tabs>
        <w:spacing w:line="360" w:lineRule="auto"/>
        <w:jc w:val="both"/>
        <w:outlineLvl w:val="0"/>
        <w:rPr>
          <w:rFonts w:ascii="Arial" w:hAnsi="Arial" w:cs="Arial"/>
          <w:b/>
          <w:bCs/>
          <w:i/>
          <w:iCs/>
          <w:shd w:val="clear" w:color="auto" w:fill="FFFFFF"/>
        </w:rPr>
      </w:pPr>
      <w:r w:rsidRPr="006205B1">
        <w:rPr>
          <w:rFonts w:ascii="Arial" w:hAnsi="Arial" w:cs="Arial"/>
          <w:b/>
          <w:bCs/>
          <w:i/>
          <w:iCs/>
        </w:rPr>
        <w:t>L</w:t>
      </w:r>
      <w:r w:rsidR="00230C8E" w:rsidRPr="006205B1">
        <w:rPr>
          <w:rFonts w:ascii="Arial" w:hAnsi="Arial" w:cs="Arial"/>
          <w:b/>
          <w:bCs/>
          <w:i/>
          <w:iCs/>
        </w:rPr>
        <w:t>ei nº.</w:t>
      </w:r>
      <w:r w:rsidRPr="006205B1">
        <w:rPr>
          <w:rFonts w:ascii="Arial" w:hAnsi="Arial" w:cs="Arial"/>
          <w:b/>
          <w:bCs/>
          <w:i/>
          <w:iCs/>
        </w:rPr>
        <w:t xml:space="preserve"> 1.834/2015 </w:t>
      </w:r>
      <w:r w:rsidR="00230C8E" w:rsidRPr="006205B1">
        <w:rPr>
          <w:rFonts w:ascii="Arial" w:hAnsi="Arial" w:cs="Arial"/>
          <w:b/>
          <w:bCs/>
          <w:i/>
          <w:iCs/>
        </w:rPr>
        <w:t>de</w:t>
      </w:r>
      <w:r w:rsidRPr="006205B1">
        <w:rPr>
          <w:rFonts w:ascii="Arial" w:hAnsi="Arial" w:cs="Arial"/>
          <w:b/>
          <w:bCs/>
          <w:i/>
          <w:iCs/>
        </w:rPr>
        <w:t xml:space="preserve"> 27/03/2015</w:t>
      </w:r>
      <w:r w:rsidR="00230C8E" w:rsidRPr="006205B1">
        <w:rPr>
          <w:rFonts w:ascii="Arial" w:hAnsi="Arial" w:cs="Arial"/>
          <w:b/>
          <w:bCs/>
          <w:i/>
          <w:iCs/>
        </w:rPr>
        <w:t xml:space="preserve"> – </w:t>
      </w:r>
      <w:r w:rsidR="00230C8E" w:rsidRPr="006205B1">
        <w:rPr>
          <w:rFonts w:ascii="Arial" w:hAnsi="Arial" w:cs="Arial"/>
          <w:b/>
          <w:bCs/>
          <w:i/>
          <w:iCs/>
          <w:kern w:val="36"/>
        </w:rPr>
        <w:t xml:space="preserve">Dispõe sobre o serviço de táxi no município de Irineópolis e dá outras providências </w:t>
      </w:r>
      <w:r w:rsidRPr="006205B1">
        <w:rPr>
          <w:rFonts w:ascii="Arial" w:hAnsi="Arial" w:cs="Arial"/>
          <w:b/>
          <w:bCs/>
          <w:i/>
          <w:iCs/>
          <w:shd w:val="clear" w:color="auto" w:fill="FFFFFF"/>
        </w:rPr>
        <w:t>(Regulamentada pela Lei Complementar nº</w:t>
      </w:r>
      <w:r w:rsidR="00230C8E" w:rsidRPr="006205B1">
        <w:rPr>
          <w:rFonts w:ascii="Arial" w:hAnsi="Arial" w:cs="Arial"/>
          <w:b/>
          <w:bCs/>
          <w:i/>
          <w:iCs/>
          <w:shd w:val="clear" w:color="auto" w:fill="FFFFFF"/>
        </w:rPr>
        <w:t>. 112</w:t>
      </w:r>
      <w:r w:rsidRPr="006205B1">
        <w:rPr>
          <w:rFonts w:ascii="Arial" w:hAnsi="Arial" w:cs="Arial"/>
          <w:b/>
          <w:bCs/>
          <w:i/>
          <w:iCs/>
          <w:shd w:val="clear" w:color="auto" w:fill="FFFFFF"/>
        </w:rPr>
        <w:t>/2016)</w:t>
      </w:r>
    </w:p>
    <w:p w14:paraId="0BD03C69" w14:textId="17CF7642" w:rsidR="00005E99" w:rsidRPr="006205B1" w:rsidRDefault="00005E99" w:rsidP="006205B1">
      <w:pPr>
        <w:shd w:val="clear" w:color="auto" w:fill="FFFFFF"/>
        <w:tabs>
          <w:tab w:val="left" w:pos="8772"/>
        </w:tabs>
        <w:spacing w:line="360" w:lineRule="auto"/>
        <w:jc w:val="both"/>
        <w:outlineLvl w:val="0"/>
        <w:rPr>
          <w:rFonts w:ascii="Arial" w:hAnsi="Arial" w:cs="Arial"/>
        </w:rPr>
      </w:pPr>
      <w:r w:rsidRPr="006205B1">
        <w:rPr>
          <w:rFonts w:ascii="Arial" w:hAnsi="Arial" w:cs="Arial"/>
        </w:rPr>
        <w:br/>
      </w:r>
    </w:p>
    <w:p w14:paraId="721D472F" w14:textId="77777777" w:rsidR="00005E99" w:rsidRPr="006205B1" w:rsidRDefault="00005E99" w:rsidP="006205B1">
      <w:pPr>
        <w:spacing w:line="360" w:lineRule="auto"/>
        <w:jc w:val="both"/>
        <w:rPr>
          <w:rFonts w:ascii="Arial" w:hAnsi="Arial" w:cs="Arial"/>
          <w:shd w:val="clear" w:color="auto" w:fill="FFFFFF"/>
        </w:rPr>
      </w:pPr>
    </w:p>
    <w:p w14:paraId="6840C591" w14:textId="77777777" w:rsidR="00005E99" w:rsidRPr="006205B1" w:rsidRDefault="00005E99" w:rsidP="006205B1">
      <w:pPr>
        <w:pStyle w:val="Default"/>
        <w:spacing w:line="360" w:lineRule="auto"/>
        <w:jc w:val="both"/>
        <w:rPr>
          <w:b/>
          <w:bCs/>
          <w:color w:val="auto"/>
        </w:rPr>
      </w:pPr>
    </w:p>
    <w:p w14:paraId="17E8304F" w14:textId="67427753" w:rsidR="00005E99" w:rsidRPr="006205B1" w:rsidRDefault="00230C8E" w:rsidP="006205B1">
      <w:pPr>
        <w:pStyle w:val="Default"/>
        <w:spacing w:line="360" w:lineRule="auto"/>
        <w:jc w:val="both"/>
        <w:rPr>
          <w:b/>
          <w:bCs/>
          <w:color w:val="auto"/>
        </w:rPr>
      </w:pPr>
      <w:r w:rsidRPr="006205B1">
        <w:rPr>
          <w:b/>
          <w:bCs/>
          <w:color w:val="auto"/>
          <w:highlight w:val="yellow"/>
        </w:rPr>
        <w:br w:type="page"/>
      </w:r>
      <w:r w:rsidR="00005E99" w:rsidRPr="006205B1">
        <w:rPr>
          <w:b/>
          <w:bCs/>
          <w:color w:val="auto"/>
        </w:rPr>
        <w:lastRenderedPageBreak/>
        <w:t>F</w:t>
      </w:r>
      <w:r w:rsidR="00E220C6">
        <w:rPr>
          <w:b/>
          <w:bCs/>
          <w:color w:val="auto"/>
        </w:rPr>
        <w:t>)</w:t>
      </w:r>
      <w:r w:rsidR="00005E99" w:rsidRPr="006205B1">
        <w:rPr>
          <w:b/>
          <w:bCs/>
          <w:color w:val="auto"/>
        </w:rPr>
        <w:t xml:space="preserve"> M</w:t>
      </w:r>
      <w:r w:rsidRPr="006205B1">
        <w:rPr>
          <w:b/>
          <w:bCs/>
          <w:color w:val="auto"/>
        </w:rPr>
        <w:t>obilidade Urbana</w:t>
      </w:r>
    </w:p>
    <w:p w14:paraId="4191F801" w14:textId="77777777" w:rsidR="00005E99" w:rsidRPr="006205B1" w:rsidRDefault="00005E99" w:rsidP="006205B1">
      <w:pPr>
        <w:pStyle w:val="Default"/>
        <w:spacing w:line="360" w:lineRule="auto"/>
        <w:jc w:val="both"/>
        <w:rPr>
          <w:b/>
          <w:bCs/>
          <w:color w:val="auto"/>
        </w:rPr>
      </w:pPr>
    </w:p>
    <w:p w14:paraId="41506BDB" w14:textId="77777777" w:rsidR="00230C8E" w:rsidRPr="00B70AD2" w:rsidRDefault="00005E99" w:rsidP="006205B1">
      <w:pPr>
        <w:pStyle w:val="Default"/>
        <w:spacing w:line="360" w:lineRule="auto"/>
        <w:jc w:val="both"/>
        <w:rPr>
          <w:b/>
          <w:bCs/>
          <w:i/>
          <w:iCs/>
          <w:color w:val="auto"/>
        </w:rPr>
      </w:pPr>
      <w:r w:rsidRPr="00B70AD2">
        <w:rPr>
          <w:b/>
          <w:bCs/>
          <w:i/>
          <w:iCs/>
          <w:color w:val="auto"/>
        </w:rPr>
        <w:t>L</w:t>
      </w:r>
      <w:r w:rsidR="00230C8E" w:rsidRPr="00B70AD2">
        <w:rPr>
          <w:b/>
          <w:bCs/>
          <w:i/>
          <w:iCs/>
          <w:color w:val="auto"/>
        </w:rPr>
        <w:t>ei</w:t>
      </w:r>
      <w:r w:rsidRPr="00B70AD2">
        <w:rPr>
          <w:b/>
          <w:bCs/>
          <w:i/>
          <w:iCs/>
          <w:color w:val="auto"/>
        </w:rPr>
        <w:t xml:space="preserve"> C</w:t>
      </w:r>
      <w:r w:rsidR="00230C8E" w:rsidRPr="00B70AD2">
        <w:rPr>
          <w:b/>
          <w:bCs/>
          <w:i/>
          <w:iCs/>
          <w:color w:val="auto"/>
        </w:rPr>
        <w:t>omplementar n</w:t>
      </w:r>
      <w:r w:rsidRPr="00B70AD2">
        <w:rPr>
          <w:b/>
          <w:bCs/>
          <w:i/>
          <w:iCs/>
          <w:color w:val="auto"/>
        </w:rPr>
        <w:t>º</w:t>
      </w:r>
      <w:r w:rsidR="00230C8E" w:rsidRPr="00B70AD2">
        <w:rPr>
          <w:b/>
          <w:bCs/>
          <w:i/>
          <w:iCs/>
          <w:color w:val="auto"/>
        </w:rPr>
        <w:t>.</w:t>
      </w:r>
      <w:r w:rsidRPr="00B70AD2">
        <w:rPr>
          <w:b/>
          <w:bCs/>
          <w:i/>
          <w:iCs/>
          <w:color w:val="auto"/>
        </w:rPr>
        <w:t xml:space="preserve"> 112/2016</w:t>
      </w:r>
      <w:r w:rsidR="00230C8E" w:rsidRPr="00B70AD2">
        <w:rPr>
          <w:b/>
          <w:bCs/>
          <w:i/>
          <w:iCs/>
          <w:color w:val="auto"/>
        </w:rPr>
        <w:t xml:space="preserve"> – </w:t>
      </w:r>
      <w:r w:rsidRPr="00B70AD2">
        <w:rPr>
          <w:b/>
          <w:bCs/>
          <w:i/>
          <w:iCs/>
          <w:color w:val="auto"/>
        </w:rPr>
        <w:t>I</w:t>
      </w:r>
      <w:r w:rsidR="00230C8E" w:rsidRPr="00B70AD2">
        <w:rPr>
          <w:b/>
          <w:bCs/>
          <w:i/>
          <w:iCs/>
          <w:color w:val="auto"/>
        </w:rPr>
        <w:t>nstitui o Plano de Mobilidade Urbana do Município de Irineópolis (SC) e dá outras providências</w:t>
      </w:r>
    </w:p>
    <w:p w14:paraId="354A9D69" w14:textId="77777777" w:rsidR="0039611A" w:rsidRPr="006205B1" w:rsidRDefault="00005E99" w:rsidP="006205B1">
      <w:pPr>
        <w:spacing w:line="360" w:lineRule="auto"/>
        <w:jc w:val="both"/>
        <w:rPr>
          <w:rFonts w:ascii="Arial" w:hAnsi="Arial" w:cs="Arial"/>
        </w:rPr>
      </w:pPr>
      <w:r w:rsidRPr="006205B1">
        <w:rPr>
          <w:rFonts w:ascii="Arial" w:hAnsi="Arial" w:cs="Arial"/>
        </w:rPr>
        <w:t xml:space="preserve">Esta lei estabelece o Plano Municipal de Mobilidade Urbana, regulamenta a Política de Mobilidade Urbana estabelecida nas seguintes leis municipais: </w:t>
      </w:r>
    </w:p>
    <w:p w14:paraId="440B7164" w14:textId="77777777" w:rsidR="0039611A" w:rsidRPr="006205B1" w:rsidRDefault="00005E99" w:rsidP="006205B1">
      <w:pPr>
        <w:spacing w:line="360" w:lineRule="auto"/>
        <w:jc w:val="both"/>
        <w:rPr>
          <w:rFonts w:ascii="Arial" w:hAnsi="Arial" w:cs="Arial"/>
        </w:rPr>
      </w:pPr>
      <w:r w:rsidRPr="006205B1">
        <w:rPr>
          <w:rFonts w:ascii="Arial" w:hAnsi="Arial" w:cs="Arial"/>
        </w:rPr>
        <w:t xml:space="preserve">Lei nº. 39/1.964 – Aprova o Código de Posturas Municipal; </w:t>
      </w:r>
    </w:p>
    <w:p w14:paraId="435A05EF" w14:textId="77777777" w:rsidR="0039611A" w:rsidRPr="006205B1" w:rsidRDefault="00005E99" w:rsidP="006205B1">
      <w:pPr>
        <w:spacing w:line="360" w:lineRule="auto"/>
        <w:jc w:val="both"/>
        <w:rPr>
          <w:rFonts w:ascii="Arial" w:hAnsi="Arial" w:cs="Arial"/>
        </w:rPr>
      </w:pPr>
      <w:r w:rsidRPr="006205B1">
        <w:rPr>
          <w:rFonts w:ascii="Arial" w:hAnsi="Arial" w:cs="Arial"/>
        </w:rPr>
        <w:t xml:space="preserve">Lei nº. 482/1989 – Estabelece obrigatoriedade de Construção de Muros e Passeios e dá outras providências; </w:t>
      </w:r>
    </w:p>
    <w:p w14:paraId="45751131" w14:textId="77777777" w:rsidR="0039611A" w:rsidRPr="006205B1" w:rsidRDefault="00005E99" w:rsidP="006205B1">
      <w:pPr>
        <w:spacing w:line="360" w:lineRule="auto"/>
        <w:jc w:val="both"/>
        <w:rPr>
          <w:rFonts w:ascii="Arial" w:hAnsi="Arial" w:cs="Arial"/>
        </w:rPr>
      </w:pPr>
      <w:r w:rsidRPr="006205B1">
        <w:rPr>
          <w:rFonts w:ascii="Arial" w:hAnsi="Arial" w:cs="Arial"/>
        </w:rPr>
        <w:t xml:space="preserve">Lei nº 951/1.999 – Dispõe sobre o Parcelamento do Solo Urbano do Município de Irineópolis e dá outras providências; </w:t>
      </w:r>
    </w:p>
    <w:p w14:paraId="15A311FA" w14:textId="77777777" w:rsidR="0039611A" w:rsidRPr="006205B1" w:rsidRDefault="00005E99" w:rsidP="006205B1">
      <w:pPr>
        <w:spacing w:line="360" w:lineRule="auto"/>
        <w:jc w:val="both"/>
        <w:rPr>
          <w:rFonts w:ascii="Arial" w:hAnsi="Arial" w:cs="Arial"/>
        </w:rPr>
      </w:pPr>
      <w:r w:rsidRPr="006205B1">
        <w:rPr>
          <w:rFonts w:ascii="Arial" w:hAnsi="Arial" w:cs="Arial"/>
        </w:rPr>
        <w:t xml:space="preserve">Lei nº 020/2.004 – Altera Artigos da Lei nº. 951/1999; </w:t>
      </w:r>
    </w:p>
    <w:p w14:paraId="016FEA43" w14:textId="77777777" w:rsidR="0039611A" w:rsidRPr="006205B1" w:rsidRDefault="00005E99" w:rsidP="006205B1">
      <w:pPr>
        <w:spacing w:line="360" w:lineRule="auto"/>
        <w:jc w:val="both"/>
        <w:rPr>
          <w:rFonts w:ascii="Arial" w:hAnsi="Arial" w:cs="Arial"/>
        </w:rPr>
      </w:pPr>
      <w:r w:rsidRPr="006205B1">
        <w:rPr>
          <w:rFonts w:ascii="Arial" w:hAnsi="Arial" w:cs="Arial"/>
        </w:rPr>
        <w:t xml:space="preserve">Lei nº. 1812/2.014 – Altera Artigos da Lei nº. 951/1999; </w:t>
      </w:r>
    </w:p>
    <w:p w14:paraId="2B736BB3" w14:textId="77777777" w:rsidR="0039611A" w:rsidRPr="006205B1" w:rsidRDefault="00005E99" w:rsidP="006205B1">
      <w:pPr>
        <w:spacing w:line="360" w:lineRule="auto"/>
        <w:jc w:val="both"/>
        <w:rPr>
          <w:rFonts w:ascii="Arial" w:hAnsi="Arial" w:cs="Arial"/>
        </w:rPr>
      </w:pPr>
      <w:r w:rsidRPr="006205B1">
        <w:rPr>
          <w:rFonts w:ascii="Arial" w:hAnsi="Arial" w:cs="Arial"/>
        </w:rPr>
        <w:t xml:space="preserve">Lei nº. 1834/2.015 – Dispõe Sobre o Serviço de Táxi no Município de Irineópolis e dá outras providências; </w:t>
      </w:r>
    </w:p>
    <w:p w14:paraId="381142BC" w14:textId="3D7ACF67" w:rsidR="00005E99" w:rsidRPr="006205B1" w:rsidRDefault="00005E99" w:rsidP="006205B1">
      <w:pPr>
        <w:spacing w:line="360" w:lineRule="auto"/>
        <w:jc w:val="both"/>
        <w:rPr>
          <w:rFonts w:ascii="Arial" w:hAnsi="Arial" w:cs="Arial"/>
        </w:rPr>
      </w:pPr>
      <w:r w:rsidRPr="006205B1">
        <w:rPr>
          <w:rFonts w:ascii="Arial" w:hAnsi="Arial" w:cs="Arial"/>
        </w:rPr>
        <w:t>Lei nº. 1853/2.015 – Altera Dispositivos da Lei nº 39/1964; ainda, considerando os dispositivos pertinentes da Lei Federal nº. 12.587 de 3 de janeiro de 2012 que institui as diretrizes da Política Nacional de Mobilidade Urbana e art. 21, inciso XX e 182 da Constituição Federal/88, que trata da política de desenvolvimento urbano.</w:t>
      </w:r>
    </w:p>
    <w:p w14:paraId="093A0862" w14:textId="77777777" w:rsidR="00005E99" w:rsidRPr="006205B1" w:rsidRDefault="00005E99" w:rsidP="006205B1">
      <w:pPr>
        <w:spacing w:line="360" w:lineRule="auto"/>
        <w:jc w:val="both"/>
        <w:rPr>
          <w:rFonts w:ascii="Arial" w:hAnsi="Arial" w:cs="Arial"/>
        </w:rPr>
      </w:pPr>
    </w:p>
    <w:p w14:paraId="046A3913" w14:textId="77777777" w:rsidR="0039611A" w:rsidRPr="006205B1" w:rsidRDefault="0039611A" w:rsidP="006205B1">
      <w:pPr>
        <w:pStyle w:val="Default"/>
        <w:spacing w:line="360" w:lineRule="auto"/>
        <w:jc w:val="both"/>
        <w:rPr>
          <w:b/>
          <w:bCs/>
          <w:color w:val="auto"/>
          <w:highlight w:val="yellow"/>
        </w:rPr>
      </w:pPr>
    </w:p>
    <w:p w14:paraId="7BF217BE" w14:textId="646CB139" w:rsidR="002C7D07" w:rsidRPr="006205B1" w:rsidRDefault="0039611A" w:rsidP="006205B1">
      <w:pPr>
        <w:pStyle w:val="Default"/>
        <w:spacing w:line="360" w:lineRule="auto"/>
        <w:jc w:val="both"/>
        <w:rPr>
          <w:b/>
          <w:bCs/>
          <w:smallCaps/>
          <w:color w:val="auto"/>
        </w:rPr>
      </w:pPr>
      <w:r w:rsidRPr="006205B1">
        <w:rPr>
          <w:b/>
          <w:bCs/>
          <w:color w:val="auto"/>
          <w:highlight w:val="yellow"/>
        </w:rPr>
        <w:br w:type="page"/>
      </w:r>
      <w:r w:rsidR="002C7D07" w:rsidRPr="006205B1">
        <w:rPr>
          <w:b/>
          <w:bCs/>
          <w:smallCaps/>
          <w:color w:val="auto"/>
        </w:rPr>
        <w:lastRenderedPageBreak/>
        <w:t>3 – Análise da Legislação Vigente</w:t>
      </w:r>
    </w:p>
    <w:p w14:paraId="1185C70B" w14:textId="77777777" w:rsidR="002C7D07" w:rsidRPr="006205B1" w:rsidRDefault="002C7D07" w:rsidP="006205B1">
      <w:pPr>
        <w:pStyle w:val="Default"/>
        <w:spacing w:line="360" w:lineRule="auto"/>
        <w:jc w:val="both"/>
        <w:rPr>
          <w:b/>
          <w:bCs/>
          <w:color w:val="auto"/>
        </w:rPr>
      </w:pPr>
    </w:p>
    <w:p w14:paraId="54319D94" w14:textId="0C188FD1" w:rsidR="002C7D07" w:rsidRPr="006205B1" w:rsidRDefault="002C7D07" w:rsidP="006205B1">
      <w:pPr>
        <w:pStyle w:val="Default"/>
        <w:spacing w:line="360" w:lineRule="auto"/>
        <w:jc w:val="both"/>
        <w:rPr>
          <w:bCs/>
          <w:color w:val="auto"/>
        </w:rPr>
      </w:pPr>
      <w:r w:rsidRPr="006205B1">
        <w:rPr>
          <w:bCs/>
          <w:color w:val="auto"/>
        </w:rPr>
        <w:t xml:space="preserve">A </w:t>
      </w:r>
      <w:r w:rsidR="00260BC2" w:rsidRPr="006205B1">
        <w:rPr>
          <w:bCs/>
          <w:color w:val="auto"/>
        </w:rPr>
        <w:t>l</w:t>
      </w:r>
      <w:r w:rsidRPr="006205B1">
        <w:rPr>
          <w:bCs/>
          <w:color w:val="auto"/>
        </w:rPr>
        <w:t>egislação municipal existente em Irineópolis, e que</w:t>
      </w:r>
      <w:r w:rsidRPr="00ED0562">
        <w:rPr>
          <w:bCs/>
          <w:color w:val="FF0000"/>
        </w:rPr>
        <w:t xml:space="preserve"> </w:t>
      </w:r>
      <w:r w:rsidRPr="006205B1">
        <w:rPr>
          <w:bCs/>
          <w:color w:val="auto"/>
        </w:rPr>
        <w:t xml:space="preserve">dispõe sobre o Código Municipal de Posturas; Muros e Calçadas; Parcelamento do Solo urbano; Perímetro Urbano e Serviço de Taxi, atendem as necessidades para a gestão da cidade pela </w:t>
      </w:r>
      <w:r w:rsidRPr="003C1BDF">
        <w:rPr>
          <w:bCs/>
          <w:color w:val="auto"/>
        </w:rPr>
        <w:t xml:space="preserve">administração municipal, com exceção a questão de análise quanto </w:t>
      </w:r>
      <w:r w:rsidR="00ED0562" w:rsidRPr="003C1BDF">
        <w:rPr>
          <w:bCs/>
          <w:color w:val="auto"/>
        </w:rPr>
        <w:t xml:space="preserve">a </w:t>
      </w:r>
      <w:r w:rsidRPr="003C1BDF">
        <w:rPr>
          <w:bCs/>
          <w:color w:val="auto"/>
        </w:rPr>
        <w:t>liberação de atividades que se caracterizem co</w:t>
      </w:r>
      <w:r w:rsidR="00ED0562" w:rsidRPr="003C1BDF">
        <w:rPr>
          <w:bCs/>
          <w:color w:val="auto"/>
        </w:rPr>
        <w:t>mo “Polos Geradores de Tráfego”, que não tem qualquer abordagem.</w:t>
      </w:r>
      <w:r w:rsidR="00ED0562">
        <w:rPr>
          <w:bCs/>
          <w:color w:val="auto"/>
        </w:rPr>
        <w:t xml:space="preserve"> </w:t>
      </w:r>
    </w:p>
    <w:p w14:paraId="0E771388" w14:textId="77777777" w:rsidR="002C7D07" w:rsidRPr="006205B1" w:rsidRDefault="002C7D07" w:rsidP="006205B1">
      <w:pPr>
        <w:pStyle w:val="Default"/>
        <w:spacing w:line="360" w:lineRule="auto"/>
        <w:jc w:val="both"/>
        <w:rPr>
          <w:bCs/>
          <w:color w:val="auto"/>
        </w:rPr>
      </w:pPr>
    </w:p>
    <w:p w14:paraId="0934F6F1" w14:textId="05BA9B41" w:rsidR="002C7D07" w:rsidRPr="006205B1" w:rsidRDefault="002C7D07" w:rsidP="006205B1">
      <w:pPr>
        <w:pStyle w:val="Default"/>
        <w:spacing w:line="360" w:lineRule="auto"/>
        <w:jc w:val="both"/>
        <w:rPr>
          <w:bCs/>
          <w:color w:val="auto"/>
        </w:rPr>
      </w:pPr>
      <w:r w:rsidRPr="006205B1">
        <w:rPr>
          <w:bCs/>
          <w:color w:val="auto"/>
        </w:rPr>
        <w:t>Além da estrutura administrativa, para dar apoio as ações da administração municipal, esta conta ainda com o Conselho Municipal de Planejamento Urbano, com a Comissão de Acessibilidade e com o Conselho Municipal de Trânsito.</w:t>
      </w:r>
    </w:p>
    <w:p w14:paraId="4FF2274F" w14:textId="77777777" w:rsidR="002C7D07" w:rsidRPr="006205B1" w:rsidRDefault="002C7D07" w:rsidP="006205B1">
      <w:pPr>
        <w:pStyle w:val="Default"/>
        <w:spacing w:line="360" w:lineRule="auto"/>
        <w:jc w:val="both"/>
        <w:rPr>
          <w:bCs/>
          <w:color w:val="auto"/>
        </w:rPr>
      </w:pPr>
    </w:p>
    <w:p w14:paraId="17DADE8A" w14:textId="77777777" w:rsidR="002C7D07" w:rsidRPr="006205B1" w:rsidRDefault="002C7D07" w:rsidP="006205B1">
      <w:pPr>
        <w:pStyle w:val="Default"/>
        <w:spacing w:line="360" w:lineRule="auto"/>
        <w:jc w:val="both"/>
        <w:rPr>
          <w:b/>
          <w:bCs/>
          <w:color w:val="auto"/>
        </w:rPr>
      </w:pPr>
    </w:p>
    <w:p w14:paraId="429809A2" w14:textId="7D642642" w:rsidR="002C7D07" w:rsidRPr="006205B1" w:rsidRDefault="00260BC2" w:rsidP="006205B1">
      <w:pPr>
        <w:pStyle w:val="Default"/>
        <w:spacing w:line="360" w:lineRule="auto"/>
        <w:jc w:val="both"/>
        <w:rPr>
          <w:b/>
          <w:bCs/>
          <w:smallCaps/>
          <w:color w:val="auto"/>
        </w:rPr>
      </w:pPr>
      <w:r w:rsidRPr="006205B1">
        <w:rPr>
          <w:b/>
          <w:bCs/>
          <w:color w:val="auto"/>
        </w:rPr>
        <w:br w:type="page"/>
      </w:r>
      <w:r w:rsidR="002C7D07" w:rsidRPr="006205B1">
        <w:rPr>
          <w:b/>
          <w:bCs/>
          <w:smallCaps/>
          <w:color w:val="auto"/>
        </w:rPr>
        <w:lastRenderedPageBreak/>
        <w:t xml:space="preserve">4 </w:t>
      </w:r>
      <w:r w:rsidR="007A323F" w:rsidRPr="006205B1">
        <w:rPr>
          <w:b/>
          <w:bCs/>
          <w:smallCaps/>
          <w:color w:val="auto"/>
        </w:rPr>
        <w:t xml:space="preserve">– </w:t>
      </w:r>
      <w:r w:rsidR="002C7D07" w:rsidRPr="006205B1">
        <w:rPr>
          <w:b/>
          <w:bCs/>
          <w:smallCaps/>
          <w:color w:val="auto"/>
        </w:rPr>
        <w:t>Recomendação</w:t>
      </w:r>
      <w:r w:rsidR="007A323F" w:rsidRPr="006205B1">
        <w:rPr>
          <w:b/>
          <w:bCs/>
          <w:smallCaps/>
          <w:color w:val="auto"/>
        </w:rPr>
        <w:t xml:space="preserve"> sobre Polos Geradores de Tráfego</w:t>
      </w:r>
    </w:p>
    <w:p w14:paraId="5DB659DA" w14:textId="77777777" w:rsidR="002C7D07" w:rsidRPr="006205B1" w:rsidRDefault="002C7D07" w:rsidP="006205B1">
      <w:pPr>
        <w:pStyle w:val="Default"/>
        <w:spacing w:line="360" w:lineRule="auto"/>
        <w:jc w:val="both"/>
        <w:rPr>
          <w:b/>
          <w:bCs/>
          <w:color w:val="auto"/>
        </w:rPr>
      </w:pPr>
    </w:p>
    <w:p w14:paraId="37A1DD68" w14:textId="60DA4126" w:rsidR="002C7D07" w:rsidRPr="006205B1" w:rsidRDefault="002C7D07" w:rsidP="006205B1">
      <w:pPr>
        <w:pStyle w:val="Pa11"/>
        <w:spacing w:line="360" w:lineRule="auto"/>
        <w:jc w:val="both"/>
        <w:rPr>
          <w:rFonts w:ascii="Arial" w:hAnsi="Arial" w:cs="Arial"/>
          <w:b/>
        </w:rPr>
      </w:pPr>
      <w:r w:rsidRPr="006205B1">
        <w:rPr>
          <w:rFonts w:ascii="Arial" w:hAnsi="Arial" w:cs="Arial"/>
          <w:b/>
          <w:bCs/>
        </w:rPr>
        <w:t xml:space="preserve">O </w:t>
      </w:r>
      <w:r w:rsidR="007A323F" w:rsidRPr="006205B1">
        <w:rPr>
          <w:rFonts w:ascii="Arial" w:hAnsi="Arial" w:cs="Arial"/>
          <w:b/>
          <w:bCs/>
        </w:rPr>
        <w:t>Q</w:t>
      </w:r>
      <w:r w:rsidRPr="006205B1">
        <w:rPr>
          <w:rFonts w:ascii="Arial" w:hAnsi="Arial" w:cs="Arial"/>
          <w:b/>
          <w:bCs/>
        </w:rPr>
        <w:t>ue são Polos Geradores de Tráfego</w:t>
      </w:r>
    </w:p>
    <w:p w14:paraId="5E0EF16A" w14:textId="77777777" w:rsidR="007A323F" w:rsidRPr="006205B1" w:rsidRDefault="007A323F" w:rsidP="006205B1">
      <w:pPr>
        <w:pStyle w:val="Pa4"/>
        <w:spacing w:line="360" w:lineRule="auto"/>
        <w:jc w:val="both"/>
        <w:rPr>
          <w:rFonts w:ascii="Arial" w:hAnsi="Arial" w:cs="Arial"/>
        </w:rPr>
      </w:pPr>
    </w:p>
    <w:p w14:paraId="57B7B71F" w14:textId="300229EB" w:rsidR="002C7D07" w:rsidRPr="006205B1" w:rsidRDefault="002C7D07" w:rsidP="006205B1">
      <w:pPr>
        <w:pStyle w:val="Pa4"/>
        <w:spacing w:line="360" w:lineRule="auto"/>
        <w:jc w:val="both"/>
        <w:rPr>
          <w:rFonts w:ascii="Arial" w:hAnsi="Arial" w:cs="Arial"/>
        </w:rPr>
      </w:pPr>
      <w:r w:rsidRPr="006205B1">
        <w:rPr>
          <w:rFonts w:ascii="Arial" w:hAnsi="Arial" w:cs="Arial"/>
        </w:rPr>
        <w:t xml:space="preserve">São consideradas como polos geradores de tráfego usos ou atividades que por sua capacidade de atração demandem a circulação de veículos de carga, de passeio, ou de transporte coletivo, e consequentemente de pedestres para a operação da atividade, e que tenham uma grande demanda por vagas de estacionamento. </w:t>
      </w:r>
    </w:p>
    <w:p w14:paraId="3DF90005" w14:textId="77777777" w:rsidR="002C7D07" w:rsidRPr="006205B1" w:rsidRDefault="002C7D07" w:rsidP="006205B1">
      <w:pPr>
        <w:pStyle w:val="Pa4"/>
        <w:spacing w:line="360" w:lineRule="auto"/>
        <w:jc w:val="both"/>
        <w:rPr>
          <w:rFonts w:ascii="Arial" w:hAnsi="Arial" w:cs="Arial"/>
        </w:rPr>
      </w:pPr>
    </w:p>
    <w:p w14:paraId="14829EE7" w14:textId="6A094245" w:rsidR="002C7D07" w:rsidRPr="006205B1" w:rsidRDefault="002C7D07" w:rsidP="006205B1">
      <w:pPr>
        <w:pStyle w:val="Pa4"/>
        <w:spacing w:line="360" w:lineRule="auto"/>
        <w:jc w:val="both"/>
        <w:rPr>
          <w:rFonts w:ascii="Arial" w:hAnsi="Arial" w:cs="Arial"/>
        </w:rPr>
      </w:pPr>
      <w:r w:rsidRPr="006205B1">
        <w:rPr>
          <w:rFonts w:ascii="Arial" w:hAnsi="Arial" w:cs="Arial"/>
        </w:rPr>
        <w:t xml:space="preserve">Além das atividades industriais, as atividades relacionadas ao comércio e à prestação de serviços mesmo de pequeno porte podem ser consideradas como polos geradores de tráfego necessitando de uma análise prévia por parte da Secretaria Municipal que responda pela gestão do trânsito </w:t>
      </w:r>
      <w:r w:rsidR="007A323F" w:rsidRPr="006205B1">
        <w:rPr>
          <w:rFonts w:ascii="Arial" w:hAnsi="Arial" w:cs="Arial"/>
        </w:rPr>
        <w:t>u</w:t>
      </w:r>
      <w:r w:rsidRPr="006205B1">
        <w:rPr>
          <w:rFonts w:ascii="Arial" w:hAnsi="Arial" w:cs="Arial"/>
        </w:rPr>
        <w:t xml:space="preserve">rbano </w:t>
      </w:r>
    </w:p>
    <w:p w14:paraId="7216CAA6" w14:textId="77777777" w:rsidR="002C7D07" w:rsidRPr="006205B1" w:rsidRDefault="002C7D07" w:rsidP="006205B1">
      <w:pPr>
        <w:pStyle w:val="Pa4"/>
        <w:spacing w:line="360" w:lineRule="auto"/>
        <w:jc w:val="both"/>
        <w:rPr>
          <w:rFonts w:ascii="Arial" w:hAnsi="Arial" w:cs="Arial"/>
        </w:rPr>
      </w:pPr>
    </w:p>
    <w:p w14:paraId="6F692E20" w14:textId="77777777" w:rsidR="002C7D07" w:rsidRPr="006205B1" w:rsidRDefault="002C7D07" w:rsidP="006205B1">
      <w:pPr>
        <w:pStyle w:val="Pa4"/>
        <w:spacing w:line="360" w:lineRule="auto"/>
        <w:jc w:val="both"/>
        <w:rPr>
          <w:rFonts w:ascii="Arial" w:hAnsi="Arial" w:cs="Arial"/>
        </w:rPr>
      </w:pPr>
      <w:r w:rsidRPr="006205B1">
        <w:rPr>
          <w:rFonts w:ascii="Arial" w:hAnsi="Arial" w:cs="Arial"/>
        </w:rPr>
        <w:t xml:space="preserve">Um dos exemplos refere-se aos estabelecimentos de ensino de qualquer porte que têm o seu pico em períodos de entrada e saída dos turnos escolares, gerando em suas áreas de influência movimentos acima do normal. </w:t>
      </w:r>
    </w:p>
    <w:p w14:paraId="311B6A27" w14:textId="77777777" w:rsidR="002C7D07" w:rsidRPr="006205B1" w:rsidRDefault="002C7D07" w:rsidP="006205B1">
      <w:pPr>
        <w:pStyle w:val="Default"/>
        <w:jc w:val="both"/>
        <w:rPr>
          <w:color w:val="auto"/>
          <w:lang w:eastAsia="en-US"/>
        </w:rPr>
      </w:pPr>
    </w:p>
    <w:p w14:paraId="3928130A" w14:textId="77777777" w:rsidR="007A323F" w:rsidRPr="006205B1" w:rsidRDefault="007A323F" w:rsidP="006205B1">
      <w:pPr>
        <w:pStyle w:val="Default"/>
        <w:spacing w:line="360" w:lineRule="auto"/>
        <w:jc w:val="both"/>
        <w:rPr>
          <w:b/>
          <w:bCs/>
          <w:color w:val="auto"/>
        </w:rPr>
      </w:pPr>
    </w:p>
    <w:p w14:paraId="03C41CA2" w14:textId="49033599" w:rsidR="002C7D07" w:rsidRPr="006205B1" w:rsidRDefault="002C7D07" w:rsidP="006205B1">
      <w:pPr>
        <w:pStyle w:val="Default"/>
        <w:spacing w:line="360" w:lineRule="auto"/>
        <w:jc w:val="both"/>
        <w:rPr>
          <w:b/>
          <w:bCs/>
          <w:color w:val="auto"/>
        </w:rPr>
      </w:pPr>
      <w:r w:rsidRPr="006205B1">
        <w:rPr>
          <w:b/>
          <w:bCs/>
          <w:color w:val="auto"/>
        </w:rPr>
        <w:t xml:space="preserve">Análise a Polos Geradores de </w:t>
      </w:r>
      <w:r w:rsidR="007A323F" w:rsidRPr="006205B1">
        <w:rPr>
          <w:b/>
          <w:bCs/>
          <w:color w:val="auto"/>
        </w:rPr>
        <w:t>Tráfego</w:t>
      </w:r>
    </w:p>
    <w:p w14:paraId="158B2AC0" w14:textId="77777777" w:rsidR="002C7D07" w:rsidRPr="006205B1" w:rsidRDefault="002C7D07" w:rsidP="006205B1">
      <w:pPr>
        <w:pStyle w:val="Default"/>
        <w:spacing w:line="360" w:lineRule="auto"/>
        <w:jc w:val="both"/>
        <w:rPr>
          <w:b/>
          <w:bCs/>
          <w:color w:val="auto"/>
        </w:rPr>
      </w:pPr>
    </w:p>
    <w:p w14:paraId="16F3CE8F" w14:textId="0265F342" w:rsidR="002C7D07" w:rsidRPr="006205B1" w:rsidRDefault="002C7D07" w:rsidP="006205B1">
      <w:pPr>
        <w:pStyle w:val="Default"/>
        <w:tabs>
          <w:tab w:val="left" w:pos="2410"/>
        </w:tabs>
        <w:spacing w:line="360" w:lineRule="auto"/>
        <w:jc w:val="both"/>
        <w:rPr>
          <w:color w:val="auto"/>
        </w:rPr>
      </w:pPr>
      <w:r w:rsidRPr="006205B1">
        <w:rPr>
          <w:color w:val="auto"/>
        </w:rPr>
        <w:t>Mesmo não tendo uma legislação específica em reação a atividades consideradas como Po</w:t>
      </w:r>
      <w:r w:rsidR="007A323F" w:rsidRPr="006205B1">
        <w:rPr>
          <w:color w:val="auto"/>
        </w:rPr>
        <w:t>l</w:t>
      </w:r>
      <w:r w:rsidRPr="006205B1">
        <w:rPr>
          <w:color w:val="auto"/>
        </w:rPr>
        <w:t>os Geradores de Tráfego, a administração municipal tem ainda o respaldo no Código de Trânsito Brasileiro no seu art.93, transcrito a seguir.</w:t>
      </w:r>
    </w:p>
    <w:p w14:paraId="72EF2DBA" w14:textId="52AB0FD5" w:rsidR="00446EBB" w:rsidRPr="003C1BDF" w:rsidRDefault="002C7D07" w:rsidP="003C1BDF">
      <w:pPr>
        <w:pStyle w:val="Pa4"/>
        <w:spacing w:line="360" w:lineRule="auto"/>
        <w:jc w:val="both"/>
        <w:rPr>
          <w:rFonts w:ascii="Arial" w:hAnsi="Arial" w:cs="Arial"/>
          <w:i/>
        </w:rPr>
      </w:pPr>
      <w:r w:rsidRPr="00ED0562">
        <w:rPr>
          <w:rFonts w:ascii="Arial" w:hAnsi="Arial" w:cs="Arial"/>
          <w:i/>
        </w:rPr>
        <w:t xml:space="preserve">“Nenhum projeto de edificação que possa transformar-se em polo atrativo de trânsito poderá ser aprovado sem prévia anuência do órgão ou entidade com circunscrição </w:t>
      </w:r>
      <w:r w:rsidRPr="003C1BDF">
        <w:rPr>
          <w:rFonts w:ascii="Arial" w:hAnsi="Arial" w:cs="Arial"/>
          <w:i/>
        </w:rPr>
        <w:t xml:space="preserve">sobre a via e sem que do projeto conste área para estacionamento e indicação de vias de acesso adequadas”. </w:t>
      </w:r>
    </w:p>
    <w:p w14:paraId="04E417E8" w14:textId="3D75C425" w:rsidR="00F23023" w:rsidRPr="003C1BDF" w:rsidRDefault="00F23023" w:rsidP="003C1BDF">
      <w:pPr>
        <w:pStyle w:val="Default"/>
        <w:spacing w:line="360" w:lineRule="auto"/>
        <w:jc w:val="both"/>
        <w:rPr>
          <w:i/>
          <w:color w:val="auto"/>
          <w:lang w:eastAsia="en-US"/>
        </w:rPr>
      </w:pPr>
    </w:p>
    <w:p w14:paraId="69F2A75D" w14:textId="6B09CD34" w:rsidR="00F23023" w:rsidRPr="00F23023" w:rsidRDefault="00F23023" w:rsidP="003C1BDF">
      <w:pPr>
        <w:pStyle w:val="Default"/>
        <w:spacing w:line="360" w:lineRule="auto"/>
        <w:jc w:val="both"/>
        <w:rPr>
          <w:color w:val="auto"/>
          <w:lang w:eastAsia="en-US"/>
        </w:rPr>
      </w:pPr>
      <w:r w:rsidRPr="003C1BDF">
        <w:rPr>
          <w:color w:val="auto"/>
          <w:lang w:eastAsia="en-US"/>
        </w:rPr>
        <w:t xml:space="preserve">Na análise para a implantação de atividades consideradas como Polos Geradores de Tráfego, dependendo do porte e tipo de atividade devem ser previstas além de </w:t>
      </w:r>
      <w:r w:rsidRPr="003C1BDF">
        <w:rPr>
          <w:color w:val="auto"/>
          <w:lang w:eastAsia="en-US"/>
        </w:rPr>
        <w:lastRenderedPageBreak/>
        <w:t>áreas internas para o estacionamento de veículos de clientes, áreas para as operações de carga e descarga de mercadorias</w:t>
      </w:r>
      <w:r w:rsidR="003C1BDF">
        <w:rPr>
          <w:color w:val="auto"/>
          <w:lang w:eastAsia="en-US"/>
        </w:rPr>
        <w:t>.</w:t>
      </w:r>
    </w:p>
    <w:p w14:paraId="4D3D48CD" w14:textId="77777777" w:rsidR="00005E99" w:rsidRPr="00ED0562" w:rsidRDefault="00005E99" w:rsidP="006205B1">
      <w:pPr>
        <w:spacing w:line="360" w:lineRule="auto"/>
        <w:jc w:val="both"/>
        <w:rPr>
          <w:rFonts w:ascii="Arial" w:hAnsi="Arial" w:cs="Arial"/>
          <w:i/>
        </w:rPr>
      </w:pPr>
    </w:p>
    <w:p w14:paraId="04CA6C15" w14:textId="1C2B3EFC" w:rsidR="00005E99" w:rsidRDefault="00005E99" w:rsidP="006205B1">
      <w:pPr>
        <w:pStyle w:val="Cabealho"/>
        <w:tabs>
          <w:tab w:val="clear" w:pos="4419"/>
          <w:tab w:val="clear" w:pos="8838"/>
        </w:tabs>
        <w:spacing w:line="360" w:lineRule="auto"/>
        <w:jc w:val="both"/>
        <w:rPr>
          <w:rFonts w:ascii="Arial" w:hAnsi="Arial" w:cs="Arial"/>
          <w:b/>
        </w:rPr>
      </w:pPr>
    </w:p>
    <w:p w14:paraId="7972C178" w14:textId="590828C5" w:rsidR="00932689" w:rsidRPr="00E31386" w:rsidRDefault="00E31386" w:rsidP="00932689">
      <w:pPr>
        <w:pStyle w:val="A270172"/>
        <w:spacing w:line="360" w:lineRule="auto"/>
        <w:ind w:firstLine="0"/>
        <w:rPr>
          <w:rFonts w:ascii="Arial" w:hAnsi="Arial" w:cs="Arial"/>
          <w:b/>
          <w:smallCaps/>
          <w:szCs w:val="24"/>
        </w:rPr>
      </w:pPr>
      <w:r>
        <w:rPr>
          <w:rFonts w:ascii="Arial" w:hAnsi="Arial" w:cs="Arial"/>
          <w:b/>
          <w:color w:val="FF0000"/>
          <w:szCs w:val="24"/>
        </w:rPr>
        <w:br w:type="page"/>
      </w:r>
      <w:r w:rsidRPr="00E31386">
        <w:rPr>
          <w:rFonts w:ascii="Arial" w:hAnsi="Arial" w:cs="Arial"/>
          <w:b/>
          <w:smallCaps/>
          <w:szCs w:val="24"/>
        </w:rPr>
        <w:lastRenderedPageBreak/>
        <w:t>5 – Propostas de Nova Legislação</w:t>
      </w:r>
    </w:p>
    <w:p w14:paraId="29110035" w14:textId="0C41C7A6" w:rsidR="00E31386" w:rsidRDefault="00E31386" w:rsidP="00932689">
      <w:pPr>
        <w:pStyle w:val="A270172"/>
        <w:spacing w:line="360" w:lineRule="auto"/>
        <w:ind w:firstLine="0"/>
        <w:rPr>
          <w:rFonts w:ascii="Arial" w:hAnsi="Arial" w:cs="Arial"/>
          <w:b/>
          <w:color w:val="FF0000"/>
          <w:szCs w:val="24"/>
        </w:rPr>
      </w:pPr>
    </w:p>
    <w:p w14:paraId="5294EF57" w14:textId="5AFAA708" w:rsidR="00E31386" w:rsidRPr="00E31386" w:rsidRDefault="001214DA" w:rsidP="001214DA">
      <w:pPr>
        <w:pStyle w:val="A270172"/>
        <w:spacing w:line="360" w:lineRule="auto"/>
        <w:ind w:firstLine="0"/>
        <w:rPr>
          <w:rFonts w:ascii="Arial" w:hAnsi="Arial" w:cs="Arial"/>
          <w:b/>
          <w:szCs w:val="24"/>
        </w:rPr>
      </w:pPr>
      <w:r>
        <w:rPr>
          <w:rFonts w:ascii="Arial" w:hAnsi="Arial" w:cs="Arial"/>
          <w:b/>
          <w:szCs w:val="24"/>
        </w:rPr>
        <w:t>A</w:t>
      </w:r>
      <w:r w:rsidR="00E220C6">
        <w:rPr>
          <w:rFonts w:ascii="Arial" w:hAnsi="Arial" w:cs="Arial"/>
          <w:b/>
          <w:szCs w:val="24"/>
        </w:rPr>
        <w:t>)</w:t>
      </w:r>
      <w:r>
        <w:rPr>
          <w:rFonts w:ascii="Arial" w:hAnsi="Arial" w:cs="Arial"/>
          <w:b/>
          <w:szCs w:val="24"/>
        </w:rPr>
        <w:t xml:space="preserve"> R</w:t>
      </w:r>
      <w:r w:rsidR="00E31386" w:rsidRPr="00E31386">
        <w:rPr>
          <w:rFonts w:ascii="Arial" w:hAnsi="Arial" w:cs="Arial"/>
          <w:b/>
          <w:szCs w:val="24"/>
        </w:rPr>
        <w:t>egulamentação</w:t>
      </w:r>
      <w:r>
        <w:rPr>
          <w:rFonts w:ascii="Arial" w:hAnsi="Arial" w:cs="Arial"/>
          <w:b/>
          <w:szCs w:val="24"/>
        </w:rPr>
        <w:t xml:space="preserve"> </w:t>
      </w:r>
      <w:r w:rsidR="00E31386" w:rsidRPr="00E31386">
        <w:rPr>
          <w:rFonts w:ascii="Arial" w:hAnsi="Arial" w:cs="Arial"/>
          <w:b/>
          <w:szCs w:val="24"/>
        </w:rPr>
        <w:t>de Mototáxi e Motofrete</w:t>
      </w:r>
    </w:p>
    <w:p w14:paraId="1D6CD8BF" w14:textId="77777777" w:rsidR="00E31386" w:rsidRPr="00B02556" w:rsidRDefault="00E31386" w:rsidP="00E31386">
      <w:pPr>
        <w:pStyle w:val="A270172"/>
        <w:spacing w:line="360" w:lineRule="auto"/>
        <w:rPr>
          <w:rFonts w:ascii="Arial" w:hAnsi="Arial" w:cs="Arial"/>
          <w:b/>
          <w:color w:val="FF0000"/>
          <w:szCs w:val="24"/>
        </w:rPr>
      </w:pPr>
    </w:p>
    <w:p w14:paraId="42750CA8" w14:textId="77777777" w:rsidR="00932689" w:rsidRPr="001214DA" w:rsidRDefault="00932689" w:rsidP="00932689">
      <w:pPr>
        <w:pStyle w:val="A270172"/>
        <w:spacing w:line="360" w:lineRule="auto"/>
        <w:ind w:firstLine="0"/>
        <w:rPr>
          <w:rFonts w:ascii="Arial" w:hAnsi="Arial" w:cs="Arial"/>
          <w:b/>
          <w:bCs/>
          <w:i/>
          <w:iCs/>
          <w:szCs w:val="24"/>
        </w:rPr>
      </w:pPr>
      <w:r w:rsidRPr="001214DA">
        <w:rPr>
          <w:rFonts w:ascii="Arial" w:hAnsi="Arial" w:cs="Arial"/>
          <w:b/>
          <w:i/>
          <w:iCs/>
          <w:szCs w:val="24"/>
        </w:rPr>
        <w:t xml:space="preserve">Minuta de </w:t>
      </w:r>
      <w:r w:rsidRPr="001214DA">
        <w:rPr>
          <w:rFonts w:ascii="Arial" w:hAnsi="Arial" w:cs="Arial"/>
          <w:b/>
          <w:bCs/>
          <w:i/>
          <w:iCs/>
          <w:szCs w:val="24"/>
        </w:rPr>
        <w:t xml:space="preserve">Decreto nº. </w:t>
      </w:r>
      <w:proofErr w:type="spellStart"/>
      <w:r w:rsidRPr="001214DA">
        <w:rPr>
          <w:rFonts w:ascii="Arial" w:hAnsi="Arial" w:cs="Arial"/>
          <w:b/>
          <w:bCs/>
          <w:i/>
          <w:iCs/>
          <w:szCs w:val="24"/>
        </w:rPr>
        <w:t>xxxx</w:t>
      </w:r>
      <w:proofErr w:type="spellEnd"/>
      <w:r w:rsidRPr="001214DA">
        <w:rPr>
          <w:rFonts w:ascii="Arial" w:hAnsi="Arial" w:cs="Arial"/>
          <w:b/>
          <w:bCs/>
          <w:i/>
          <w:iCs/>
          <w:szCs w:val="24"/>
        </w:rPr>
        <w:t xml:space="preserve"> de </w:t>
      </w:r>
      <w:proofErr w:type="spellStart"/>
      <w:r w:rsidRPr="001214DA">
        <w:rPr>
          <w:rFonts w:ascii="Arial" w:hAnsi="Arial" w:cs="Arial"/>
          <w:b/>
          <w:bCs/>
          <w:i/>
          <w:iCs/>
          <w:szCs w:val="24"/>
        </w:rPr>
        <w:t>xx</w:t>
      </w:r>
      <w:proofErr w:type="spellEnd"/>
      <w:r w:rsidRPr="001214DA">
        <w:rPr>
          <w:rFonts w:ascii="Arial" w:hAnsi="Arial" w:cs="Arial"/>
          <w:b/>
          <w:bCs/>
          <w:i/>
          <w:iCs/>
          <w:szCs w:val="24"/>
        </w:rPr>
        <w:t xml:space="preserve"> de </w:t>
      </w:r>
      <w:proofErr w:type="spellStart"/>
      <w:r w:rsidRPr="001214DA">
        <w:rPr>
          <w:rFonts w:ascii="Arial" w:hAnsi="Arial" w:cs="Arial"/>
          <w:b/>
          <w:bCs/>
          <w:i/>
          <w:iCs/>
          <w:szCs w:val="24"/>
        </w:rPr>
        <w:t>xxxxx</w:t>
      </w:r>
      <w:proofErr w:type="spellEnd"/>
      <w:r w:rsidRPr="001214DA">
        <w:rPr>
          <w:rFonts w:ascii="Arial" w:hAnsi="Arial" w:cs="Arial"/>
          <w:b/>
          <w:bCs/>
          <w:i/>
          <w:iCs/>
          <w:szCs w:val="24"/>
        </w:rPr>
        <w:t xml:space="preserve"> </w:t>
      </w:r>
      <w:proofErr w:type="spellStart"/>
      <w:r w:rsidRPr="001214DA">
        <w:rPr>
          <w:rFonts w:ascii="Arial" w:hAnsi="Arial" w:cs="Arial"/>
          <w:b/>
          <w:bCs/>
          <w:i/>
          <w:iCs/>
          <w:szCs w:val="24"/>
        </w:rPr>
        <w:t>xx</w:t>
      </w:r>
      <w:proofErr w:type="spellEnd"/>
      <w:r w:rsidRPr="001214DA">
        <w:rPr>
          <w:rFonts w:ascii="Arial" w:hAnsi="Arial" w:cs="Arial"/>
          <w:b/>
          <w:bCs/>
          <w:i/>
          <w:iCs/>
          <w:szCs w:val="24"/>
        </w:rPr>
        <w:t xml:space="preserve"> de </w:t>
      </w:r>
      <w:proofErr w:type="spellStart"/>
      <w:r w:rsidRPr="001214DA">
        <w:rPr>
          <w:rFonts w:ascii="Arial" w:hAnsi="Arial" w:cs="Arial"/>
          <w:b/>
          <w:bCs/>
          <w:i/>
          <w:iCs/>
          <w:szCs w:val="24"/>
        </w:rPr>
        <w:t>xxxx</w:t>
      </w:r>
      <w:proofErr w:type="spellEnd"/>
      <w:r w:rsidRPr="001214DA">
        <w:rPr>
          <w:rFonts w:ascii="Arial" w:hAnsi="Arial" w:cs="Arial"/>
          <w:b/>
          <w:bCs/>
          <w:i/>
          <w:iCs/>
          <w:szCs w:val="24"/>
        </w:rPr>
        <w:t>.</w:t>
      </w:r>
    </w:p>
    <w:p w14:paraId="1F7370CF" w14:textId="77777777" w:rsidR="00932689" w:rsidRPr="000A6906" w:rsidRDefault="00932689" w:rsidP="00932689">
      <w:pPr>
        <w:pStyle w:val="A270172"/>
        <w:spacing w:line="360" w:lineRule="auto"/>
        <w:ind w:firstLine="2835"/>
        <w:rPr>
          <w:rFonts w:ascii="Arial" w:hAnsi="Arial" w:cs="Arial"/>
          <w:szCs w:val="24"/>
        </w:rPr>
      </w:pPr>
    </w:p>
    <w:p w14:paraId="2ABB7EA1" w14:textId="77777777" w:rsidR="00932689" w:rsidRPr="00AA6161" w:rsidRDefault="00932689" w:rsidP="00932689">
      <w:pPr>
        <w:spacing w:line="360" w:lineRule="auto"/>
        <w:jc w:val="both"/>
        <w:rPr>
          <w:rFonts w:ascii="Arial" w:hAnsi="Arial" w:cs="Arial"/>
        </w:rPr>
      </w:pPr>
      <w:r w:rsidRPr="00AA6161">
        <w:rPr>
          <w:rFonts w:ascii="Arial" w:hAnsi="Arial" w:cs="Arial"/>
        </w:rPr>
        <w:t>Estabelece normas sobre a regulamentação da atividade dos profissionais em transporte de passageiros e mercadorias com o uso de motocicleta no município de Irineópolis.</w:t>
      </w:r>
    </w:p>
    <w:p w14:paraId="6FEBA7AB"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Art. 1º</w:t>
      </w:r>
      <w:r>
        <w:rPr>
          <w:rFonts w:ascii="Arial" w:hAnsi="Arial" w:cs="Arial"/>
        </w:rPr>
        <w:t>.</w:t>
      </w:r>
      <w:r w:rsidRPr="000A6906">
        <w:rPr>
          <w:rFonts w:ascii="Arial" w:hAnsi="Arial" w:cs="Arial"/>
        </w:rPr>
        <w:t xml:space="preserve"> O serviço relativo ao exercício da atividade dos profissionais em transportes de passageiros, mototáxi, com o uso de motocicletas, poderá ser executado no </w:t>
      </w:r>
      <w:r>
        <w:rPr>
          <w:rFonts w:ascii="Arial" w:hAnsi="Arial" w:cs="Arial"/>
        </w:rPr>
        <w:t>m</w:t>
      </w:r>
      <w:r w:rsidRPr="000A6906">
        <w:rPr>
          <w:rFonts w:ascii="Arial" w:hAnsi="Arial" w:cs="Arial"/>
        </w:rPr>
        <w:t xml:space="preserve">unicípio de </w:t>
      </w:r>
      <w:r>
        <w:rPr>
          <w:rFonts w:ascii="Arial" w:hAnsi="Arial" w:cs="Arial"/>
        </w:rPr>
        <w:t>Irineópolis</w:t>
      </w:r>
      <w:r w:rsidRPr="000A6906">
        <w:rPr>
          <w:rFonts w:ascii="Arial" w:hAnsi="Arial" w:cs="Arial"/>
        </w:rPr>
        <w:t xml:space="preserve">, mediante prévio processo licitatório e permissão da </w:t>
      </w:r>
      <w:r>
        <w:rPr>
          <w:rFonts w:ascii="Arial" w:hAnsi="Arial" w:cs="Arial"/>
        </w:rPr>
        <w:t>administração municipal</w:t>
      </w:r>
      <w:r w:rsidRPr="000A6906">
        <w:rPr>
          <w:rFonts w:ascii="Arial" w:hAnsi="Arial" w:cs="Arial"/>
        </w:rPr>
        <w:t>, e obedecerá ao disposto nest</w:t>
      </w:r>
      <w:r>
        <w:rPr>
          <w:rFonts w:ascii="Arial" w:hAnsi="Arial" w:cs="Arial"/>
        </w:rPr>
        <w:t>e Decreto</w:t>
      </w:r>
      <w:r w:rsidRPr="000A6906">
        <w:rPr>
          <w:rFonts w:ascii="Arial" w:hAnsi="Arial" w:cs="Arial"/>
        </w:rPr>
        <w:t>.</w:t>
      </w:r>
    </w:p>
    <w:p w14:paraId="3E8C3A8A"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Parágrafo único. O serviço poderá ser prestado por pessoa física ou jurídica, que explore esse serviço por meio de frota própria, desde que selecionados em processo licitatório, tenham permissão para operação do serviço, preencham os requisitos da Lei Federal nº 12.009, de 29 de julho de 2009, e disponham de motocicletas e condutores devidamente cadastrados na Prefeitura Municipal.</w:t>
      </w:r>
    </w:p>
    <w:p w14:paraId="59EB3067"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Art. 2º</w:t>
      </w:r>
      <w:r>
        <w:rPr>
          <w:rFonts w:ascii="Arial" w:hAnsi="Arial" w:cs="Arial"/>
        </w:rPr>
        <w:t>.</w:t>
      </w:r>
      <w:r w:rsidRPr="000A6906">
        <w:rPr>
          <w:rFonts w:ascii="Arial" w:hAnsi="Arial" w:cs="Arial"/>
        </w:rPr>
        <w:t xml:space="preserve"> O serviço relativo ao exercício da atividade dos profissionais em entrega de mercadorias, motofrete, poderá ser executado no </w:t>
      </w:r>
      <w:r>
        <w:rPr>
          <w:rFonts w:ascii="Arial" w:hAnsi="Arial" w:cs="Arial"/>
        </w:rPr>
        <w:t>m</w:t>
      </w:r>
      <w:r w:rsidRPr="000A6906">
        <w:rPr>
          <w:rFonts w:ascii="Arial" w:hAnsi="Arial" w:cs="Arial"/>
        </w:rPr>
        <w:t xml:space="preserve">unicípio de </w:t>
      </w:r>
      <w:r>
        <w:rPr>
          <w:rFonts w:ascii="Arial" w:hAnsi="Arial" w:cs="Arial"/>
        </w:rPr>
        <w:t>Irineópolis</w:t>
      </w:r>
      <w:r w:rsidRPr="000A6906">
        <w:rPr>
          <w:rFonts w:ascii="Arial" w:hAnsi="Arial" w:cs="Arial"/>
        </w:rPr>
        <w:t>, mediante o cadastramento das motocicletas e condutores junto a Prefeitura, e obedecerá ao disposto nest</w:t>
      </w:r>
      <w:r>
        <w:rPr>
          <w:rFonts w:ascii="Arial" w:hAnsi="Arial" w:cs="Arial"/>
        </w:rPr>
        <w:t>e Decreto</w:t>
      </w:r>
      <w:r w:rsidRPr="000A6906">
        <w:rPr>
          <w:rFonts w:ascii="Arial" w:hAnsi="Arial" w:cs="Arial"/>
        </w:rPr>
        <w:t>.</w:t>
      </w:r>
    </w:p>
    <w:p w14:paraId="2EACC8B2"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Parágrafo único. O serviço poderá ser prestado por pessoa física ou jurídica, que explore esse serviço por meio de frota própria, desde que preencham os requisitos da Lei Federal nº 12.009/2009, e disponham de motocicletas e condutores devidamente cadastrados na Prefeitura Municipal.</w:t>
      </w:r>
    </w:p>
    <w:p w14:paraId="3F1EF12C"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CAPÍTULO I</w:t>
      </w:r>
      <w:r>
        <w:rPr>
          <w:rFonts w:ascii="Arial" w:hAnsi="Arial" w:cs="Arial"/>
        </w:rPr>
        <w:t xml:space="preserve"> – </w:t>
      </w:r>
      <w:r w:rsidRPr="000A6906">
        <w:rPr>
          <w:rFonts w:ascii="Arial" w:hAnsi="Arial" w:cs="Arial"/>
        </w:rPr>
        <w:t>DAS DEFINIÇÕES</w:t>
      </w:r>
    </w:p>
    <w:p w14:paraId="2116F3A9"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Ar</w:t>
      </w:r>
      <w:r>
        <w:rPr>
          <w:rFonts w:ascii="Arial" w:hAnsi="Arial" w:cs="Arial"/>
        </w:rPr>
        <w:t>t. 3º. Para os efeitos deste Decreto</w:t>
      </w:r>
      <w:r w:rsidRPr="000A6906">
        <w:rPr>
          <w:rFonts w:ascii="Arial" w:hAnsi="Arial" w:cs="Arial"/>
        </w:rPr>
        <w:t xml:space="preserve"> denomina-se: </w:t>
      </w:r>
    </w:p>
    <w:p w14:paraId="088E6999"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 – </w:t>
      </w:r>
      <w:r>
        <w:rPr>
          <w:rFonts w:ascii="Arial" w:hAnsi="Arial" w:cs="Arial"/>
        </w:rPr>
        <w:t>A</w:t>
      </w:r>
      <w:r w:rsidRPr="000A6906">
        <w:rPr>
          <w:rFonts w:ascii="Arial" w:hAnsi="Arial" w:cs="Arial"/>
        </w:rPr>
        <w:t>utônomo: pessoa física autorizada a prestar os serviços de que trata est</w:t>
      </w:r>
      <w:r>
        <w:rPr>
          <w:rFonts w:ascii="Arial" w:hAnsi="Arial" w:cs="Arial"/>
        </w:rPr>
        <w:t>e Decreto</w:t>
      </w:r>
      <w:r w:rsidRPr="000A6906">
        <w:rPr>
          <w:rFonts w:ascii="Arial" w:hAnsi="Arial" w:cs="Arial"/>
        </w:rPr>
        <w:t xml:space="preserve"> e devidamente habilit</w:t>
      </w:r>
      <w:r>
        <w:rPr>
          <w:rFonts w:ascii="Arial" w:hAnsi="Arial" w:cs="Arial"/>
        </w:rPr>
        <w:t>ada para conduzir a motocicleta.</w:t>
      </w:r>
    </w:p>
    <w:p w14:paraId="5A75C5D5"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lastRenderedPageBreak/>
        <w:t xml:space="preserve">II – </w:t>
      </w:r>
      <w:r>
        <w:rPr>
          <w:rFonts w:ascii="Arial" w:hAnsi="Arial" w:cs="Arial"/>
        </w:rPr>
        <w:t>P</w:t>
      </w:r>
      <w:r w:rsidRPr="000A6906">
        <w:rPr>
          <w:rFonts w:ascii="Arial" w:hAnsi="Arial" w:cs="Arial"/>
        </w:rPr>
        <w:t>ermissão: ato pelo qual a Prefeitura Municipal permite a execução das ativi</w:t>
      </w:r>
      <w:r>
        <w:rPr>
          <w:rFonts w:ascii="Arial" w:hAnsi="Arial" w:cs="Arial"/>
        </w:rPr>
        <w:t>dades previstas no art. 2º deste</w:t>
      </w:r>
      <w:r w:rsidRPr="000A6906">
        <w:rPr>
          <w:rFonts w:ascii="Arial" w:hAnsi="Arial" w:cs="Arial"/>
        </w:rPr>
        <w:t xml:space="preserve"> </w:t>
      </w:r>
      <w:r>
        <w:rPr>
          <w:rFonts w:ascii="Arial" w:hAnsi="Arial" w:cs="Arial"/>
        </w:rPr>
        <w:t>Decreto</w:t>
      </w:r>
      <w:r w:rsidRPr="000A6906">
        <w:rPr>
          <w:rFonts w:ascii="Arial" w:hAnsi="Arial" w:cs="Arial"/>
        </w:rPr>
        <w:t>, à pessoa vencedora de certame</w:t>
      </w:r>
      <w:r>
        <w:rPr>
          <w:rFonts w:ascii="Arial" w:hAnsi="Arial" w:cs="Arial"/>
        </w:rPr>
        <w:t xml:space="preserve"> licitatório.</w:t>
      </w:r>
    </w:p>
    <w:p w14:paraId="73335F82"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III – </w:t>
      </w:r>
      <w:r>
        <w:rPr>
          <w:rFonts w:ascii="Arial" w:hAnsi="Arial" w:cs="Arial"/>
        </w:rPr>
        <w:t>C</w:t>
      </w:r>
      <w:r w:rsidRPr="000A6906">
        <w:rPr>
          <w:rFonts w:ascii="Arial" w:hAnsi="Arial" w:cs="Arial"/>
        </w:rPr>
        <w:t>ondutor: profissional que exerce a atividade de conduzir a motocicleta, que preenche os requisitos estabelecidos nest</w:t>
      </w:r>
      <w:r>
        <w:rPr>
          <w:rFonts w:ascii="Arial" w:hAnsi="Arial" w:cs="Arial"/>
        </w:rPr>
        <w:t>e Decreto</w:t>
      </w:r>
      <w:r w:rsidRPr="000A6906">
        <w:rPr>
          <w:rFonts w:ascii="Arial" w:hAnsi="Arial" w:cs="Arial"/>
        </w:rPr>
        <w:t xml:space="preserve"> e que esteja cadastrado na Pre</w:t>
      </w:r>
      <w:r>
        <w:rPr>
          <w:rFonts w:ascii="Arial" w:hAnsi="Arial" w:cs="Arial"/>
        </w:rPr>
        <w:t>feitura Municipal como condutor.</w:t>
      </w:r>
    </w:p>
    <w:p w14:paraId="14E3E3FB"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IV – </w:t>
      </w:r>
      <w:r>
        <w:rPr>
          <w:rFonts w:ascii="Arial" w:hAnsi="Arial" w:cs="Arial"/>
        </w:rPr>
        <w:t>L</w:t>
      </w:r>
      <w:r w:rsidRPr="000A6906">
        <w:rPr>
          <w:rFonts w:ascii="Arial" w:hAnsi="Arial" w:cs="Arial"/>
        </w:rPr>
        <w:t xml:space="preserve">icença: documento expedido em relação às motocicletas utilizadas por condutores autônomos ou pelas pessoas jurídicas, após aprovação em vistoria e cumprimento </w:t>
      </w:r>
      <w:r>
        <w:rPr>
          <w:rFonts w:ascii="Arial" w:hAnsi="Arial" w:cs="Arial"/>
        </w:rPr>
        <w:t>das demais exigências deste Decreto.</w:t>
      </w:r>
      <w:r w:rsidRPr="000A6906">
        <w:rPr>
          <w:rFonts w:ascii="Arial" w:hAnsi="Arial" w:cs="Arial"/>
        </w:rPr>
        <w:t xml:space="preserve"> </w:t>
      </w:r>
    </w:p>
    <w:p w14:paraId="05ADE170"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 – </w:t>
      </w:r>
      <w:r>
        <w:rPr>
          <w:rFonts w:ascii="Arial" w:hAnsi="Arial" w:cs="Arial"/>
        </w:rPr>
        <w:t>M</w:t>
      </w:r>
      <w:r w:rsidRPr="000A6906">
        <w:rPr>
          <w:rFonts w:ascii="Arial" w:hAnsi="Arial" w:cs="Arial"/>
        </w:rPr>
        <w:t>otocicleta: veículo do tipo motocicleta, com características definidas nest</w:t>
      </w:r>
      <w:r>
        <w:rPr>
          <w:rFonts w:ascii="Arial" w:hAnsi="Arial" w:cs="Arial"/>
        </w:rPr>
        <w:t>e Decreto</w:t>
      </w:r>
      <w:r w:rsidRPr="000A6906">
        <w:rPr>
          <w:rFonts w:ascii="Arial" w:hAnsi="Arial" w:cs="Arial"/>
        </w:rPr>
        <w:t>, utilizada para realização dos ser</w:t>
      </w:r>
      <w:r>
        <w:rPr>
          <w:rFonts w:ascii="Arial" w:hAnsi="Arial" w:cs="Arial"/>
        </w:rPr>
        <w:t>viços de mototáxi e motofrete.</w:t>
      </w:r>
    </w:p>
    <w:p w14:paraId="7AAE4393"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VI – </w:t>
      </w:r>
      <w:r>
        <w:rPr>
          <w:rFonts w:ascii="Arial" w:hAnsi="Arial" w:cs="Arial"/>
        </w:rPr>
        <w:t>M</w:t>
      </w:r>
      <w:r w:rsidRPr="000A6906">
        <w:rPr>
          <w:rFonts w:ascii="Arial" w:hAnsi="Arial" w:cs="Arial"/>
        </w:rPr>
        <w:t>otofrete: modalidade de transporte remunerado, de pequenas cargas ou volumes, em quantidade compatível com a motocicleta, mediante equipamento adequado para acondicionamento de carg</w:t>
      </w:r>
      <w:r>
        <w:rPr>
          <w:rFonts w:ascii="Arial" w:hAnsi="Arial" w:cs="Arial"/>
        </w:rPr>
        <w:t>a, nela instalado para esse fim.</w:t>
      </w:r>
    </w:p>
    <w:p w14:paraId="0A635FF5"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VII – </w:t>
      </w:r>
      <w:r>
        <w:rPr>
          <w:rFonts w:ascii="Arial" w:hAnsi="Arial" w:cs="Arial"/>
        </w:rPr>
        <w:t>M</w:t>
      </w:r>
      <w:r w:rsidRPr="000A6906">
        <w:rPr>
          <w:rFonts w:ascii="Arial" w:hAnsi="Arial" w:cs="Arial"/>
        </w:rPr>
        <w:t>ototáxi: modalidade de transporte remunerad</w:t>
      </w:r>
      <w:r>
        <w:rPr>
          <w:rFonts w:ascii="Arial" w:hAnsi="Arial" w:cs="Arial"/>
        </w:rPr>
        <w:t>o de passageiros em motocicleta.</w:t>
      </w:r>
    </w:p>
    <w:p w14:paraId="2164EFBB"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VIII – </w:t>
      </w:r>
      <w:r>
        <w:rPr>
          <w:rFonts w:ascii="Arial" w:hAnsi="Arial" w:cs="Arial"/>
        </w:rPr>
        <w:t>P</w:t>
      </w:r>
      <w:r w:rsidRPr="000A6906">
        <w:rPr>
          <w:rFonts w:ascii="Arial" w:hAnsi="Arial" w:cs="Arial"/>
        </w:rPr>
        <w:t xml:space="preserve">essoa jurídica: sociedade empresarial, associação ou cooperativa. </w:t>
      </w:r>
    </w:p>
    <w:p w14:paraId="136C3A2C"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CAPÍTULO II</w:t>
      </w:r>
      <w:r>
        <w:rPr>
          <w:rFonts w:ascii="Arial" w:hAnsi="Arial" w:cs="Arial"/>
        </w:rPr>
        <w:t xml:space="preserve"> – </w:t>
      </w:r>
      <w:r w:rsidRPr="000A6906">
        <w:rPr>
          <w:rFonts w:ascii="Arial" w:hAnsi="Arial" w:cs="Arial"/>
        </w:rPr>
        <w:t>DA PERMISSÃO PARA EXPLORAR O SERVIÇO DE MOTO-TÁXI</w:t>
      </w:r>
    </w:p>
    <w:p w14:paraId="3A005D16"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Art. 4º</w:t>
      </w:r>
      <w:r>
        <w:rPr>
          <w:rFonts w:ascii="Arial" w:hAnsi="Arial" w:cs="Arial"/>
        </w:rPr>
        <w:t>.</w:t>
      </w:r>
      <w:r w:rsidRPr="000A6906">
        <w:rPr>
          <w:rFonts w:ascii="Arial" w:hAnsi="Arial" w:cs="Arial"/>
        </w:rPr>
        <w:t xml:space="preserve"> Para explorar o serviço de mototáxi, por pessoa jurídica, esta deverá ser selecionada em processo licitatório, observados os seguintes requisitos: </w:t>
      </w:r>
    </w:p>
    <w:p w14:paraId="3AFFEA30" w14:textId="77777777" w:rsidR="00932689"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 – </w:t>
      </w:r>
      <w:r>
        <w:rPr>
          <w:rFonts w:ascii="Arial" w:hAnsi="Arial" w:cs="Arial"/>
        </w:rPr>
        <w:t>D</w:t>
      </w:r>
      <w:r w:rsidRPr="000A6906">
        <w:rPr>
          <w:rFonts w:ascii="Arial" w:hAnsi="Arial" w:cs="Arial"/>
        </w:rPr>
        <w:t xml:space="preserve">ispor de sede ou filial no território do </w:t>
      </w:r>
      <w:r>
        <w:rPr>
          <w:rFonts w:ascii="Arial" w:hAnsi="Arial" w:cs="Arial"/>
        </w:rPr>
        <w:t>m</w:t>
      </w:r>
      <w:r w:rsidRPr="000A6906">
        <w:rPr>
          <w:rFonts w:ascii="Arial" w:hAnsi="Arial" w:cs="Arial"/>
        </w:rPr>
        <w:t xml:space="preserve">unicípio de </w:t>
      </w:r>
      <w:r>
        <w:rPr>
          <w:rFonts w:ascii="Arial" w:hAnsi="Arial" w:cs="Arial"/>
        </w:rPr>
        <w:t>Irineópolis.</w:t>
      </w:r>
    </w:p>
    <w:p w14:paraId="06C7FB13"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 – </w:t>
      </w:r>
      <w:r>
        <w:rPr>
          <w:rFonts w:ascii="Arial" w:hAnsi="Arial" w:cs="Arial"/>
        </w:rPr>
        <w:t>E</w:t>
      </w:r>
      <w:r w:rsidRPr="000A6906">
        <w:rPr>
          <w:rFonts w:ascii="Arial" w:hAnsi="Arial" w:cs="Arial"/>
        </w:rPr>
        <w:t xml:space="preserve">star inscrita no Cadastro de Contribuintes do </w:t>
      </w:r>
      <w:r>
        <w:rPr>
          <w:rFonts w:ascii="Arial" w:hAnsi="Arial" w:cs="Arial"/>
        </w:rPr>
        <w:t>m</w:t>
      </w:r>
      <w:r w:rsidRPr="000A6906">
        <w:rPr>
          <w:rFonts w:ascii="Arial" w:hAnsi="Arial" w:cs="Arial"/>
        </w:rPr>
        <w:t xml:space="preserve">unicípio de </w:t>
      </w:r>
      <w:r>
        <w:rPr>
          <w:rFonts w:ascii="Arial" w:hAnsi="Arial" w:cs="Arial"/>
        </w:rPr>
        <w:t>Irineópolis.</w:t>
      </w:r>
      <w:r w:rsidRPr="000A6906">
        <w:rPr>
          <w:rFonts w:ascii="Arial" w:hAnsi="Arial" w:cs="Arial"/>
        </w:rPr>
        <w:t xml:space="preserve"> </w:t>
      </w:r>
    </w:p>
    <w:p w14:paraId="40F7ADE4"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III – </w:t>
      </w:r>
      <w:r>
        <w:rPr>
          <w:rFonts w:ascii="Arial" w:hAnsi="Arial" w:cs="Arial"/>
        </w:rPr>
        <w:t>E</w:t>
      </w:r>
      <w:r w:rsidRPr="000A6906">
        <w:rPr>
          <w:rFonts w:ascii="Arial" w:hAnsi="Arial" w:cs="Arial"/>
        </w:rPr>
        <w:t>star inscrita no Cadastro Naci</w:t>
      </w:r>
      <w:r>
        <w:rPr>
          <w:rFonts w:ascii="Arial" w:hAnsi="Arial" w:cs="Arial"/>
        </w:rPr>
        <w:t>onal da Pessoa Jurídica – CNPJ.</w:t>
      </w:r>
    </w:p>
    <w:p w14:paraId="78D6E130"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IV – </w:t>
      </w:r>
      <w:r>
        <w:rPr>
          <w:rFonts w:ascii="Arial" w:hAnsi="Arial" w:cs="Arial"/>
        </w:rPr>
        <w:t>A</w:t>
      </w:r>
      <w:r w:rsidRPr="000A6906">
        <w:rPr>
          <w:rFonts w:ascii="Arial" w:hAnsi="Arial" w:cs="Arial"/>
        </w:rPr>
        <w:t>presentar contrato social ou ato constitutivo e última alteração, registrados no Cartório de Registro Civil das Pessoas Jurídicas ou na Junta Comercial do Estado de Santa Catarina – JUCESC, e/ou Certificado do Micr</w:t>
      </w:r>
      <w:r>
        <w:rPr>
          <w:rFonts w:ascii="Arial" w:hAnsi="Arial" w:cs="Arial"/>
        </w:rPr>
        <w:t>oempreendedor Individual – MEI.</w:t>
      </w:r>
    </w:p>
    <w:p w14:paraId="6689D4B6"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 – </w:t>
      </w:r>
      <w:r>
        <w:rPr>
          <w:rFonts w:ascii="Arial" w:hAnsi="Arial" w:cs="Arial"/>
        </w:rPr>
        <w:t>A</w:t>
      </w:r>
      <w:r w:rsidRPr="000A6906">
        <w:rPr>
          <w:rFonts w:ascii="Arial" w:hAnsi="Arial" w:cs="Arial"/>
        </w:rPr>
        <w:t>presentar as certidões de regularidade com o Instituto Nacional do Seguro Social – INSS, Fundo de Garantia de Tempo de Serviço – FGTS e Fazenda Municipal.</w:t>
      </w:r>
    </w:p>
    <w:p w14:paraId="6283C157"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lastRenderedPageBreak/>
        <w:t>Art. 5º</w:t>
      </w:r>
      <w:r>
        <w:rPr>
          <w:rFonts w:ascii="Arial" w:hAnsi="Arial" w:cs="Arial"/>
        </w:rPr>
        <w:t>.</w:t>
      </w:r>
      <w:r w:rsidRPr="000A6906">
        <w:rPr>
          <w:rFonts w:ascii="Arial" w:hAnsi="Arial" w:cs="Arial"/>
        </w:rPr>
        <w:t xml:space="preserve"> Para explorar o serviço de mototáxi por pessoa física, o mesmo deverá ser selecionado em processo licitatório, observados os seguintes requisitos:</w:t>
      </w:r>
    </w:p>
    <w:p w14:paraId="739D0889"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 – </w:t>
      </w:r>
      <w:r>
        <w:rPr>
          <w:rFonts w:ascii="Arial" w:hAnsi="Arial" w:cs="Arial"/>
        </w:rPr>
        <w:t>R</w:t>
      </w:r>
      <w:r w:rsidRPr="000A6906">
        <w:rPr>
          <w:rFonts w:ascii="Arial" w:hAnsi="Arial" w:cs="Arial"/>
        </w:rPr>
        <w:t xml:space="preserve">esidir no território do </w:t>
      </w:r>
      <w:r>
        <w:rPr>
          <w:rFonts w:ascii="Arial" w:hAnsi="Arial" w:cs="Arial"/>
        </w:rPr>
        <w:t>m</w:t>
      </w:r>
      <w:r w:rsidRPr="000A6906">
        <w:rPr>
          <w:rFonts w:ascii="Arial" w:hAnsi="Arial" w:cs="Arial"/>
        </w:rPr>
        <w:t xml:space="preserve">unicípio de </w:t>
      </w:r>
      <w:r>
        <w:rPr>
          <w:rFonts w:ascii="Arial" w:hAnsi="Arial" w:cs="Arial"/>
        </w:rPr>
        <w:t>Irineópolis.</w:t>
      </w:r>
      <w:r w:rsidRPr="000A6906">
        <w:rPr>
          <w:rFonts w:ascii="Arial" w:hAnsi="Arial" w:cs="Arial"/>
        </w:rPr>
        <w:t xml:space="preserve"> </w:t>
      </w:r>
    </w:p>
    <w:p w14:paraId="6A5D591E"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 – </w:t>
      </w:r>
      <w:r>
        <w:rPr>
          <w:rFonts w:ascii="Arial" w:hAnsi="Arial" w:cs="Arial"/>
        </w:rPr>
        <w:t>E</w:t>
      </w:r>
      <w:r w:rsidRPr="000A6906">
        <w:rPr>
          <w:rFonts w:ascii="Arial" w:hAnsi="Arial" w:cs="Arial"/>
        </w:rPr>
        <w:t xml:space="preserve">star inscrito no Cadastro de Contribuintes do </w:t>
      </w:r>
      <w:r>
        <w:rPr>
          <w:rFonts w:ascii="Arial" w:hAnsi="Arial" w:cs="Arial"/>
        </w:rPr>
        <w:t>m</w:t>
      </w:r>
      <w:r w:rsidRPr="000A6906">
        <w:rPr>
          <w:rFonts w:ascii="Arial" w:hAnsi="Arial" w:cs="Arial"/>
        </w:rPr>
        <w:t xml:space="preserve">unicípio de </w:t>
      </w:r>
      <w:r>
        <w:rPr>
          <w:rFonts w:ascii="Arial" w:hAnsi="Arial" w:cs="Arial"/>
        </w:rPr>
        <w:t>Irineópolis.</w:t>
      </w:r>
      <w:r w:rsidRPr="000A6906">
        <w:rPr>
          <w:rFonts w:ascii="Arial" w:hAnsi="Arial" w:cs="Arial"/>
        </w:rPr>
        <w:t xml:space="preserve"> </w:t>
      </w:r>
    </w:p>
    <w:p w14:paraId="1A30BCBA"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III – </w:t>
      </w:r>
      <w:r>
        <w:rPr>
          <w:rFonts w:ascii="Arial" w:hAnsi="Arial" w:cs="Arial"/>
        </w:rPr>
        <w:t>E</w:t>
      </w:r>
      <w:r w:rsidRPr="000A6906">
        <w:rPr>
          <w:rFonts w:ascii="Arial" w:hAnsi="Arial" w:cs="Arial"/>
        </w:rPr>
        <w:t>star inscrito no Ca</w:t>
      </w:r>
      <w:r>
        <w:rPr>
          <w:rFonts w:ascii="Arial" w:hAnsi="Arial" w:cs="Arial"/>
        </w:rPr>
        <w:t>dastro de Pessoas Físicas – CPF.</w:t>
      </w:r>
    </w:p>
    <w:p w14:paraId="5AC4E377"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IV – </w:t>
      </w:r>
      <w:r>
        <w:rPr>
          <w:rFonts w:ascii="Arial" w:hAnsi="Arial" w:cs="Arial"/>
        </w:rPr>
        <w:t>A</w:t>
      </w:r>
      <w:r w:rsidRPr="000A6906">
        <w:rPr>
          <w:rFonts w:ascii="Arial" w:hAnsi="Arial" w:cs="Arial"/>
        </w:rPr>
        <w:t>presentar Carteira de Identidade ou outro do</w:t>
      </w:r>
      <w:r>
        <w:rPr>
          <w:rFonts w:ascii="Arial" w:hAnsi="Arial" w:cs="Arial"/>
        </w:rPr>
        <w:t>cumento idôneo de identificação.</w:t>
      </w:r>
    </w:p>
    <w:p w14:paraId="4E573967"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 – </w:t>
      </w:r>
      <w:r>
        <w:rPr>
          <w:rFonts w:ascii="Arial" w:hAnsi="Arial" w:cs="Arial"/>
        </w:rPr>
        <w:t>A</w:t>
      </w:r>
      <w:r w:rsidRPr="000A6906">
        <w:rPr>
          <w:rFonts w:ascii="Arial" w:hAnsi="Arial" w:cs="Arial"/>
        </w:rPr>
        <w:t>presentar motocicleta de sua propriedade, devidamente cadastrada nos termos do art. 15 dest</w:t>
      </w:r>
      <w:r>
        <w:rPr>
          <w:rFonts w:ascii="Arial" w:hAnsi="Arial" w:cs="Arial"/>
        </w:rPr>
        <w:t>e Decreto.</w:t>
      </w:r>
    </w:p>
    <w:p w14:paraId="0341F0D9"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VI – </w:t>
      </w:r>
      <w:r>
        <w:rPr>
          <w:rFonts w:ascii="Arial" w:hAnsi="Arial" w:cs="Arial"/>
        </w:rPr>
        <w:t>E</w:t>
      </w:r>
      <w:r w:rsidRPr="000A6906">
        <w:rPr>
          <w:rFonts w:ascii="Arial" w:hAnsi="Arial" w:cs="Arial"/>
        </w:rPr>
        <w:t>star em situação regular peran</w:t>
      </w:r>
      <w:r>
        <w:rPr>
          <w:rFonts w:ascii="Arial" w:hAnsi="Arial" w:cs="Arial"/>
        </w:rPr>
        <w:t>te o INSS e a Fazenda Municipal.</w:t>
      </w:r>
    </w:p>
    <w:p w14:paraId="13C172CD" w14:textId="77777777" w:rsidR="00932689" w:rsidRPr="000A6906" w:rsidRDefault="00932689" w:rsidP="00932689">
      <w:pPr>
        <w:spacing w:line="360" w:lineRule="auto"/>
        <w:jc w:val="both"/>
        <w:rPr>
          <w:rFonts w:ascii="Arial" w:hAnsi="Arial" w:cs="Arial"/>
        </w:rPr>
      </w:pPr>
      <w:r w:rsidRPr="000A6906">
        <w:rPr>
          <w:rFonts w:ascii="Arial" w:hAnsi="Arial" w:cs="Arial"/>
        </w:rPr>
        <w:t xml:space="preserve">VII – </w:t>
      </w:r>
      <w:r>
        <w:rPr>
          <w:rFonts w:ascii="Arial" w:hAnsi="Arial" w:cs="Arial"/>
        </w:rPr>
        <w:t>E</w:t>
      </w:r>
      <w:r w:rsidRPr="000A6906">
        <w:rPr>
          <w:rFonts w:ascii="Arial" w:hAnsi="Arial" w:cs="Arial"/>
        </w:rPr>
        <w:t>star inscrito no C</w:t>
      </w:r>
      <w:r>
        <w:rPr>
          <w:rFonts w:ascii="Arial" w:hAnsi="Arial" w:cs="Arial"/>
        </w:rPr>
        <w:t>adastro Municipal de Condutores.</w:t>
      </w:r>
    </w:p>
    <w:p w14:paraId="7F5DDE44" w14:textId="77777777" w:rsidR="00932689" w:rsidRPr="000A6906" w:rsidRDefault="00932689" w:rsidP="00932689">
      <w:pPr>
        <w:spacing w:line="360" w:lineRule="auto"/>
        <w:jc w:val="both"/>
        <w:rPr>
          <w:rFonts w:ascii="Arial" w:hAnsi="Arial" w:cs="Arial"/>
        </w:rPr>
      </w:pPr>
      <w:r w:rsidRPr="000A6906">
        <w:rPr>
          <w:rFonts w:ascii="Arial" w:hAnsi="Arial" w:cs="Arial"/>
        </w:rPr>
        <w:t xml:space="preserve">VIII – </w:t>
      </w:r>
      <w:r>
        <w:rPr>
          <w:rFonts w:ascii="Arial" w:hAnsi="Arial" w:cs="Arial"/>
        </w:rPr>
        <w:t>P</w:t>
      </w:r>
      <w:r w:rsidRPr="000A6906">
        <w:rPr>
          <w:rFonts w:ascii="Arial" w:hAnsi="Arial" w:cs="Arial"/>
        </w:rPr>
        <w:t>ossuir registro como veículo da categoria de aluguel junto ao Departamento Estadual de Trânsito – DETRAN/SC.</w:t>
      </w:r>
    </w:p>
    <w:p w14:paraId="50BD51D4"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Art. 6º</w:t>
      </w:r>
      <w:r>
        <w:rPr>
          <w:rFonts w:ascii="Arial" w:hAnsi="Arial" w:cs="Arial"/>
        </w:rPr>
        <w:t>.</w:t>
      </w:r>
      <w:r w:rsidRPr="000A6906">
        <w:rPr>
          <w:rFonts w:ascii="Arial" w:hAnsi="Arial" w:cs="Arial"/>
        </w:rPr>
        <w:t xml:space="preserve"> A permissão do serviço de mototáxi </w:t>
      </w:r>
      <w:r>
        <w:rPr>
          <w:rFonts w:ascii="Arial" w:hAnsi="Arial" w:cs="Arial"/>
        </w:rPr>
        <w:t>m</w:t>
      </w:r>
      <w:r w:rsidRPr="000A6906">
        <w:rPr>
          <w:rFonts w:ascii="Arial" w:hAnsi="Arial" w:cs="Arial"/>
        </w:rPr>
        <w:t>unicipal será concedida através de processo licitatório, devendo ser observado os princípios constitucionais da legalidade, igualdade ou isonomia e da publicidade, e obedecerá ao disposto nest</w:t>
      </w:r>
      <w:r>
        <w:rPr>
          <w:rFonts w:ascii="Arial" w:hAnsi="Arial" w:cs="Arial"/>
        </w:rPr>
        <w:t>e Decreto</w:t>
      </w:r>
      <w:r w:rsidRPr="000A6906">
        <w:rPr>
          <w:rFonts w:ascii="Arial" w:hAnsi="Arial" w:cs="Arial"/>
        </w:rPr>
        <w:t>, seguindo as seguintes proporções e limites:</w:t>
      </w:r>
    </w:p>
    <w:p w14:paraId="09F9044A"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 – </w:t>
      </w:r>
      <w:r>
        <w:rPr>
          <w:rFonts w:ascii="Arial" w:hAnsi="Arial" w:cs="Arial"/>
        </w:rPr>
        <w:t>A</w:t>
      </w:r>
      <w:r w:rsidRPr="000A6906">
        <w:rPr>
          <w:rFonts w:ascii="Arial" w:hAnsi="Arial" w:cs="Arial"/>
        </w:rPr>
        <w:t xml:space="preserve"> quantidade de vagas para mototáxi será estipulada em proporção ao total da população indicada pelo Instituto Brasileiro de Geografia e Estatística – IBGE, sendo 1 (uma) vaga para cada </w:t>
      </w:r>
      <w:r>
        <w:rPr>
          <w:rFonts w:ascii="Arial" w:hAnsi="Arial" w:cs="Arial"/>
        </w:rPr>
        <w:t>1</w:t>
      </w:r>
      <w:r w:rsidRPr="000A6906">
        <w:rPr>
          <w:rFonts w:ascii="Arial" w:hAnsi="Arial" w:cs="Arial"/>
        </w:rPr>
        <w:t>.000 (</w:t>
      </w:r>
      <w:r>
        <w:rPr>
          <w:rFonts w:ascii="Arial" w:hAnsi="Arial" w:cs="Arial"/>
        </w:rPr>
        <w:t>um mil) habitantes.</w:t>
      </w:r>
    </w:p>
    <w:p w14:paraId="31264F4B" w14:textId="77777777" w:rsidR="00932689" w:rsidRPr="000A6906" w:rsidRDefault="00932689" w:rsidP="00932689">
      <w:pPr>
        <w:spacing w:line="360" w:lineRule="auto"/>
        <w:jc w:val="both"/>
        <w:rPr>
          <w:rFonts w:ascii="Arial" w:hAnsi="Arial" w:cs="Arial"/>
        </w:rPr>
      </w:pPr>
      <w:r w:rsidRPr="000A6906">
        <w:rPr>
          <w:rFonts w:ascii="Arial" w:hAnsi="Arial" w:cs="Arial"/>
        </w:rPr>
        <w:t xml:space="preserve">II – </w:t>
      </w:r>
      <w:r>
        <w:rPr>
          <w:rFonts w:ascii="Arial" w:hAnsi="Arial" w:cs="Arial"/>
        </w:rPr>
        <w:t>N</w:t>
      </w:r>
      <w:r w:rsidRPr="000A6906">
        <w:rPr>
          <w:rFonts w:ascii="Arial" w:hAnsi="Arial" w:cs="Arial"/>
        </w:rPr>
        <w:t>o mínimo 2/3 (dois terços) das permissões para pessoa física, l</w:t>
      </w:r>
      <w:r>
        <w:rPr>
          <w:rFonts w:ascii="Arial" w:hAnsi="Arial" w:cs="Arial"/>
        </w:rPr>
        <w:t>imitada a uma permissão por CPF.</w:t>
      </w:r>
    </w:p>
    <w:p w14:paraId="25BCC3DE" w14:textId="77777777" w:rsidR="00932689" w:rsidRPr="000A6906" w:rsidRDefault="00932689" w:rsidP="00932689">
      <w:pPr>
        <w:spacing w:line="360" w:lineRule="auto"/>
        <w:jc w:val="both"/>
        <w:rPr>
          <w:rFonts w:ascii="Arial" w:hAnsi="Arial" w:cs="Arial"/>
        </w:rPr>
      </w:pPr>
      <w:r w:rsidRPr="000A6906">
        <w:rPr>
          <w:rFonts w:ascii="Arial" w:hAnsi="Arial" w:cs="Arial"/>
        </w:rPr>
        <w:t xml:space="preserve">III – </w:t>
      </w:r>
      <w:r>
        <w:rPr>
          <w:rFonts w:ascii="Arial" w:hAnsi="Arial" w:cs="Arial"/>
        </w:rPr>
        <w:t>N</w:t>
      </w:r>
      <w:r w:rsidRPr="000A6906">
        <w:rPr>
          <w:rFonts w:ascii="Arial" w:hAnsi="Arial" w:cs="Arial"/>
        </w:rPr>
        <w:t>o máximo 1/3 (um terço) das permissões para pessoa jurídica, limitada a uma permissão por CNPJ.</w:t>
      </w:r>
    </w:p>
    <w:p w14:paraId="55B2EA66" w14:textId="77777777" w:rsidR="00932689" w:rsidRPr="000A6906" w:rsidRDefault="00932689" w:rsidP="00932689">
      <w:pPr>
        <w:spacing w:line="360" w:lineRule="auto"/>
        <w:jc w:val="both"/>
        <w:rPr>
          <w:rFonts w:ascii="Arial" w:hAnsi="Arial" w:cs="Arial"/>
        </w:rPr>
      </w:pPr>
      <w:r w:rsidRPr="000A6906">
        <w:rPr>
          <w:rFonts w:ascii="Arial" w:hAnsi="Arial" w:cs="Arial"/>
        </w:rPr>
        <w:t xml:space="preserve">Parágrafo único. O local para o exercício da atividade de mototáxi será definido pela </w:t>
      </w:r>
      <w:r>
        <w:rPr>
          <w:rFonts w:ascii="Arial" w:hAnsi="Arial" w:cs="Arial"/>
        </w:rPr>
        <w:t>administração municipal</w:t>
      </w:r>
      <w:r w:rsidRPr="000A6906">
        <w:rPr>
          <w:rFonts w:ascii="Arial" w:hAnsi="Arial" w:cs="Arial"/>
        </w:rPr>
        <w:t>, observando a demanda e a necessidade de licenças por ponto.</w:t>
      </w:r>
    </w:p>
    <w:p w14:paraId="17225D34"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Art. 7º</w:t>
      </w:r>
      <w:r>
        <w:rPr>
          <w:rFonts w:ascii="Arial" w:hAnsi="Arial" w:cs="Arial"/>
        </w:rPr>
        <w:t>.</w:t>
      </w:r>
      <w:r w:rsidRPr="000A6906">
        <w:rPr>
          <w:rFonts w:ascii="Arial" w:hAnsi="Arial" w:cs="Arial"/>
        </w:rPr>
        <w:t xml:space="preserve"> Além do exigido no art. 1º dest</w:t>
      </w:r>
      <w:r>
        <w:rPr>
          <w:rFonts w:ascii="Arial" w:hAnsi="Arial" w:cs="Arial"/>
        </w:rPr>
        <w:t>e Decreto</w:t>
      </w:r>
      <w:r w:rsidRPr="000A6906">
        <w:rPr>
          <w:rFonts w:ascii="Arial" w:hAnsi="Arial" w:cs="Arial"/>
        </w:rPr>
        <w:t>, na legislação de trânsito, ou regulamentos, o edital de licitação poderá definir outras condições, sendo a permissão válida por 10 (dez) anos.</w:t>
      </w:r>
    </w:p>
    <w:p w14:paraId="1C5E5109"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lastRenderedPageBreak/>
        <w:t>Parágrafo único. A permissão é intransferível e será considerada extinta quando ocorrer sua transferência, devendo o detentor comunicar a</w:t>
      </w:r>
      <w:r>
        <w:rPr>
          <w:rFonts w:ascii="Arial" w:hAnsi="Arial" w:cs="Arial"/>
        </w:rPr>
        <w:t xml:space="preserve"> administração municipal</w:t>
      </w:r>
      <w:r w:rsidRPr="000A6906">
        <w:rPr>
          <w:rFonts w:ascii="Arial" w:hAnsi="Arial" w:cs="Arial"/>
        </w:rPr>
        <w:t xml:space="preserve"> a sua desistência.</w:t>
      </w:r>
    </w:p>
    <w:p w14:paraId="5D285793"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Art. 8º</w:t>
      </w:r>
      <w:r>
        <w:rPr>
          <w:rFonts w:ascii="Arial" w:hAnsi="Arial" w:cs="Arial"/>
        </w:rPr>
        <w:t>.</w:t>
      </w:r>
      <w:r w:rsidRPr="000A6906">
        <w:rPr>
          <w:rFonts w:ascii="Arial" w:hAnsi="Arial" w:cs="Arial"/>
        </w:rPr>
        <w:t xml:space="preserve"> A permissão será extinta nos casos e condições previstas nas Leis Federais nº</w:t>
      </w:r>
      <w:r>
        <w:rPr>
          <w:rFonts w:ascii="Arial" w:hAnsi="Arial" w:cs="Arial"/>
        </w:rPr>
        <w:t>.</w:t>
      </w:r>
      <w:r w:rsidRPr="000A6906">
        <w:rPr>
          <w:rFonts w:ascii="Arial" w:hAnsi="Arial" w:cs="Arial"/>
        </w:rPr>
        <w:t xml:space="preserve"> 8.666, de 21 de junho de 1993 e alterações e </w:t>
      </w:r>
      <w:r>
        <w:rPr>
          <w:rFonts w:ascii="Arial" w:hAnsi="Arial" w:cs="Arial"/>
        </w:rPr>
        <w:t xml:space="preserve">nº. </w:t>
      </w:r>
      <w:r w:rsidRPr="000A6906">
        <w:rPr>
          <w:rFonts w:ascii="Arial" w:hAnsi="Arial" w:cs="Arial"/>
        </w:rPr>
        <w:t>8.987, de 13 de fevereiro de 1995 e alterações, bem como nas condições previstas em regulamento, edital de licitação e respectivo contrato.</w:t>
      </w:r>
    </w:p>
    <w:p w14:paraId="6FB47A97"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 xml:space="preserve">Parágrafo único. A </w:t>
      </w:r>
      <w:r>
        <w:rPr>
          <w:rFonts w:ascii="Arial" w:hAnsi="Arial" w:cs="Arial"/>
        </w:rPr>
        <w:t>a</w:t>
      </w:r>
      <w:r w:rsidRPr="000A6906">
        <w:rPr>
          <w:rFonts w:ascii="Arial" w:hAnsi="Arial" w:cs="Arial"/>
        </w:rPr>
        <w:t xml:space="preserve">dministração </w:t>
      </w:r>
      <w:r>
        <w:rPr>
          <w:rFonts w:ascii="Arial" w:hAnsi="Arial" w:cs="Arial"/>
        </w:rPr>
        <w:t>m</w:t>
      </w:r>
      <w:r w:rsidRPr="000A6906">
        <w:rPr>
          <w:rFonts w:ascii="Arial" w:hAnsi="Arial" w:cs="Arial"/>
        </w:rPr>
        <w:t>unicipal poderá efetuar intervenção na permissão, nos casos previstos nas Leis Federais nº</w:t>
      </w:r>
      <w:r>
        <w:rPr>
          <w:rFonts w:ascii="Arial" w:hAnsi="Arial" w:cs="Arial"/>
        </w:rPr>
        <w:t>.</w:t>
      </w:r>
      <w:r w:rsidRPr="000A6906">
        <w:rPr>
          <w:rFonts w:ascii="Arial" w:hAnsi="Arial" w:cs="Arial"/>
        </w:rPr>
        <w:t xml:space="preserve"> 8.666/1993 e alterações e </w:t>
      </w:r>
      <w:r>
        <w:rPr>
          <w:rFonts w:ascii="Arial" w:hAnsi="Arial" w:cs="Arial"/>
        </w:rPr>
        <w:t xml:space="preserve">nº. </w:t>
      </w:r>
      <w:r w:rsidRPr="000A6906">
        <w:rPr>
          <w:rFonts w:ascii="Arial" w:hAnsi="Arial" w:cs="Arial"/>
        </w:rPr>
        <w:t>8.987/1995 e alterações.</w:t>
      </w:r>
    </w:p>
    <w:p w14:paraId="3878C5F6"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Art. 9º</w:t>
      </w:r>
      <w:r>
        <w:rPr>
          <w:rFonts w:ascii="Arial" w:hAnsi="Arial" w:cs="Arial"/>
        </w:rPr>
        <w:t>.</w:t>
      </w:r>
      <w:r w:rsidRPr="000A6906">
        <w:rPr>
          <w:rFonts w:ascii="Arial" w:hAnsi="Arial" w:cs="Arial"/>
        </w:rPr>
        <w:t xml:space="preserve"> A pessoa jurídica deverá apresentar, semestralmente, a relação de todos os condutores em operação, bem como fornecer outras informações pertinentes à atividade, que lhe sejam solicitadas. </w:t>
      </w:r>
    </w:p>
    <w:p w14:paraId="0C4F346E"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Parágrafo </w:t>
      </w:r>
      <w:r>
        <w:rPr>
          <w:rFonts w:ascii="Arial" w:hAnsi="Arial" w:cs="Arial"/>
        </w:rPr>
        <w:t>Ú</w:t>
      </w:r>
      <w:r w:rsidRPr="000A6906">
        <w:rPr>
          <w:rFonts w:ascii="Arial" w:hAnsi="Arial" w:cs="Arial"/>
        </w:rPr>
        <w:t xml:space="preserve">nico. Sob pena de perda da permissão, deverão ser comunicados à Prefeitura Municipal, no prazo máximo de 48 (quarenta e oito) horas, contadas da ocorrência, os afastamentos, por qualquer motivo, dos condutores e a paralisação dos serviços. </w:t>
      </w:r>
    </w:p>
    <w:p w14:paraId="38512C5A"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CAPÍTULO III</w:t>
      </w:r>
      <w:r>
        <w:rPr>
          <w:rFonts w:ascii="Arial" w:hAnsi="Arial" w:cs="Arial"/>
        </w:rPr>
        <w:t xml:space="preserve"> – </w:t>
      </w:r>
      <w:r w:rsidRPr="000A6906">
        <w:rPr>
          <w:rFonts w:ascii="Arial" w:hAnsi="Arial" w:cs="Arial"/>
        </w:rPr>
        <w:t>DO SERVIÇO DE MOTO-FRETE</w:t>
      </w:r>
    </w:p>
    <w:p w14:paraId="1D1F571B"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Art. 10. Para exploração do serviço de motofrete, por pessoa física ou jurídica, devem ser observados os seguintes requisitos: </w:t>
      </w:r>
    </w:p>
    <w:p w14:paraId="565D7B8D"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 – </w:t>
      </w:r>
      <w:r>
        <w:rPr>
          <w:rFonts w:ascii="Arial" w:hAnsi="Arial" w:cs="Arial"/>
        </w:rPr>
        <w:t>T</w:t>
      </w:r>
      <w:r w:rsidRPr="000A6906">
        <w:rPr>
          <w:rFonts w:ascii="Arial" w:hAnsi="Arial" w:cs="Arial"/>
        </w:rPr>
        <w:t>er sede no território</w:t>
      </w:r>
      <w:r>
        <w:rPr>
          <w:rFonts w:ascii="Arial" w:hAnsi="Arial" w:cs="Arial"/>
        </w:rPr>
        <w:t xml:space="preserve"> do município de Irineópolis.</w:t>
      </w:r>
    </w:p>
    <w:p w14:paraId="5B59BAC5"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 – </w:t>
      </w:r>
      <w:r>
        <w:rPr>
          <w:rFonts w:ascii="Arial" w:hAnsi="Arial" w:cs="Arial"/>
        </w:rPr>
        <w:t>E</w:t>
      </w:r>
      <w:r w:rsidRPr="000A6906">
        <w:rPr>
          <w:rFonts w:ascii="Arial" w:hAnsi="Arial" w:cs="Arial"/>
        </w:rPr>
        <w:t xml:space="preserve">star inscrito no Cadastro de Contribuintes do </w:t>
      </w:r>
      <w:r>
        <w:rPr>
          <w:rFonts w:ascii="Arial" w:hAnsi="Arial" w:cs="Arial"/>
        </w:rPr>
        <w:t>m</w:t>
      </w:r>
      <w:r w:rsidRPr="000A6906">
        <w:rPr>
          <w:rFonts w:ascii="Arial" w:hAnsi="Arial" w:cs="Arial"/>
        </w:rPr>
        <w:t xml:space="preserve">unicípio de </w:t>
      </w:r>
      <w:r>
        <w:rPr>
          <w:rFonts w:ascii="Arial" w:hAnsi="Arial" w:cs="Arial"/>
        </w:rPr>
        <w:t>Irineópolis.</w:t>
      </w:r>
      <w:r w:rsidRPr="000A6906">
        <w:rPr>
          <w:rFonts w:ascii="Arial" w:hAnsi="Arial" w:cs="Arial"/>
        </w:rPr>
        <w:t xml:space="preserve"> </w:t>
      </w:r>
    </w:p>
    <w:p w14:paraId="1C5EFCA6"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III – </w:t>
      </w:r>
      <w:r>
        <w:rPr>
          <w:rFonts w:ascii="Arial" w:hAnsi="Arial" w:cs="Arial"/>
        </w:rPr>
        <w:t>Estar inscrito no CNPJ, ou CPF.</w:t>
      </w:r>
    </w:p>
    <w:p w14:paraId="030F210F"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 – </w:t>
      </w:r>
      <w:r>
        <w:rPr>
          <w:rFonts w:ascii="Arial" w:hAnsi="Arial" w:cs="Arial"/>
        </w:rPr>
        <w:t>A</w:t>
      </w:r>
      <w:r w:rsidRPr="000A6906">
        <w:rPr>
          <w:rFonts w:ascii="Arial" w:hAnsi="Arial" w:cs="Arial"/>
        </w:rPr>
        <w:t xml:space="preserve">presentar motocicleta de sua propriedade, devidamente cadastrada </w:t>
      </w:r>
      <w:r>
        <w:rPr>
          <w:rFonts w:ascii="Arial" w:hAnsi="Arial" w:cs="Arial"/>
        </w:rPr>
        <w:t>nos termos do art. 15 deste Decreto.</w:t>
      </w:r>
    </w:p>
    <w:p w14:paraId="7673EB20"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VI – </w:t>
      </w:r>
      <w:r>
        <w:rPr>
          <w:rFonts w:ascii="Arial" w:hAnsi="Arial" w:cs="Arial"/>
        </w:rPr>
        <w:t>P</w:t>
      </w:r>
      <w:r w:rsidRPr="000A6906">
        <w:rPr>
          <w:rFonts w:ascii="Arial" w:hAnsi="Arial" w:cs="Arial"/>
        </w:rPr>
        <w:t xml:space="preserve">ossuir registro como veículo da categoria </w:t>
      </w:r>
      <w:r>
        <w:rPr>
          <w:rFonts w:ascii="Arial" w:hAnsi="Arial" w:cs="Arial"/>
        </w:rPr>
        <w:t>de “aluguel” junto ao DETRAN/SC.</w:t>
      </w:r>
    </w:p>
    <w:p w14:paraId="5810310C" w14:textId="77777777" w:rsidR="00932689" w:rsidRPr="000A6906" w:rsidRDefault="00932689" w:rsidP="00932689">
      <w:pPr>
        <w:spacing w:line="360" w:lineRule="auto"/>
        <w:jc w:val="both"/>
        <w:rPr>
          <w:rFonts w:ascii="Arial" w:hAnsi="Arial" w:cs="Arial"/>
        </w:rPr>
      </w:pPr>
      <w:r w:rsidRPr="000A6906">
        <w:rPr>
          <w:rFonts w:ascii="Arial" w:hAnsi="Arial" w:cs="Arial"/>
        </w:rPr>
        <w:t>§ 1º A instalação ou incorporação de dispositivos para transporte de cargas deve estar de acordo com a regulamentação do Conselho Nacional de Trânsito – CONTRAN.</w:t>
      </w:r>
    </w:p>
    <w:p w14:paraId="00368509" w14:textId="77777777" w:rsidR="00932689" w:rsidRPr="000A6906" w:rsidRDefault="00932689" w:rsidP="00932689">
      <w:pPr>
        <w:spacing w:line="360" w:lineRule="auto"/>
        <w:jc w:val="both"/>
        <w:rPr>
          <w:rFonts w:ascii="Arial" w:hAnsi="Arial" w:cs="Arial"/>
        </w:rPr>
      </w:pPr>
      <w:r w:rsidRPr="000A6906">
        <w:rPr>
          <w:rFonts w:ascii="Arial" w:hAnsi="Arial" w:cs="Arial"/>
        </w:rPr>
        <w:t xml:space="preserve">§ 2º É proibido o transporte de combustíveis, produtos inflamáveis ou tóxicos e de galões através de motofrete, com exceção do gás de cozinha e de galões contendo </w:t>
      </w:r>
      <w:r w:rsidRPr="000A6906">
        <w:rPr>
          <w:rFonts w:ascii="Arial" w:hAnsi="Arial" w:cs="Arial"/>
        </w:rPr>
        <w:lastRenderedPageBreak/>
        <w:t xml:space="preserve">água mineral, desde que com o auxílio de </w:t>
      </w:r>
      <w:r w:rsidRPr="000A6906">
        <w:rPr>
          <w:rFonts w:ascii="Arial" w:hAnsi="Arial" w:cs="Arial"/>
          <w:i/>
        </w:rPr>
        <w:t>sidecar</w:t>
      </w:r>
      <w:r w:rsidRPr="000A6906">
        <w:rPr>
          <w:rFonts w:ascii="Arial" w:hAnsi="Arial" w:cs="Arial"/>
        </w:rPr>
        <w:t>, nos termos de regulamentação do CONTRAN.</w:t>
      </w:r>
    </w:p>
    <w:p w14:paraId="28B20154"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CAPÍTULO IV</w:t>
      </w:r>
      <w:r>
        <w:rPr>
          <w:rFonts w:ascii="Arial" w:hAnsi="Arial" w:cs="Arial"/>
        </w:rPr>
        <w:t xml:space="preserve"> – </w:t>
      </w:r>
      <w:r w:rsidRPr="000A6906">
        <w:rPr>
          <w:rFonts w:ascii="Arial" w:hAnsi="Arial" w:cs="Arial"/>
        </w:rPr>
        <w:t xml:space="preserve">DA INSCRIÇÃO DO CONDUTOR </w:t>
      </w:r>
    </w:p>
    <w:p w14:paraId="4FE9ADF6"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Art. 11. Para operar no serviço de mototáxi e motofrete de que trata est</w:t>
      </w:r>
      <w:r>
        <w:rPr>
          <w:rFonts w:ascii="Arial" w:hAnsi="Arial" w:cs="Arial"/>
        </w:rPr>
        <w:t>e Decreto</w:t>
      </w:r>
      <w:r w:rsidRPr="000A6906">
        <w:rPr>
          <w:rFonts w:ascii="Arial" w:hAnsi="Arial" w:cs="Arial"/>
        </w:rPr>
        <w:t xml:space="preserve">, os condutores deverão estar inscritos na Prefeitura Municipal como condutores. </w:t>
      </w:r>
    </w:p>
    <w:p w14:paraId="31A8A823"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Art. 12. Para a inscrição como condutor, além das exigências estabelecidas pela legislação de trânsito e outras que poderão ser fixadas em regulamento, os condutores deverão ter, no mínimo, 21 (vinte e um) anos completos e apresentar os seguintes documentos: </w:t>
      </w:r>
    </w:p>
    <w:p w14:paraId="2E47116B"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I – Carteira Nacional de Habilitação – CNH, válida e expedida há pelo menos 2 (dois) anos, constando no campo observações “Exerce Atividade Remunerada de Serviç</w:t>
      </w:r>
      <w:r>
        <w:rPr>
          <w:rFonts w:ascii="Arial" w:hAnsi="Arial" w:cs="Arial"/>
        </w:rPr>
        <w:t>o de Motofrete e/ou Mototáxi”.</w:t>
      </w:r>
    </w:p>
    <w:p w14:paraId="77741361"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 – </w:t>
      </w:r>
      <w:r>
        <w:rPr>
          <w:rFonts w:ascii="Arial" w:hAnsi="Arial" w:cs="Arial"/>
        </w:rPr>
        <w:t>C</w:t>
      </w:r>
      <w:r w:rsidRPr="000A6906">
        <w:rPr>
          <w:rFonts w:ascii="Arial" w:hAnsi="Arial" w:cs="Arial"/>
        </w:rPr>
        <w:t>omprovante de aprovação em curso especializado, nos ter</w:t>
      </w:r>
      <w:r>
        <w:rPr>
          <w:rFonts w:ascii="Arial" w:hAnsi="Arial" w:cs="Arial"/>
        </w:rPr>
        <w:t>mos regulamentados pelo CONTRAN.</w:t>
      </w:r>
    </w:p>
    <w:p w14:paraId="3B186474"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III – </w:t>
      </w:r>
      <w:r>
        <w:rPr>
          <w:rFonts w:ascii="Arial" w:hAnsi="Arial" w:cs="Arial"/>
        </w:rPr>
        <w:t>C</w:t>
      </w:r>
      <w:r w:rsidRPr="000A6906">
        <w:rPr>
          <w:rFonts w:ascii="Arial" w:hAnsi="Arial" w:cs="Arial"/>
        </w:rPr>
        <w:t xml:space="preserve">omprovante de aquisição de colete de segurança dotado de dispositivos retrorrefletivos, nos termos regulamentados </w:t>
      </w:r>
      <w:r>
        <w:rPr>
          <w:rFonts w:ascii="Arial" w:hAnsi="Arial" w:cs="Arial"/>
        </w:rPr>
        <w:t>pelo CONTRAN.</w:t>
      </w:r>
    </w:p>
    <w:p w14:paraId="31D2857E"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IV – </w:t>
      </w:r>
      <w:r>
        <w:rPr>
          <w:rFonts w:ascii="Arial" w:hAnsi="Arial" w:cs="Arial"/>
        </w:rPr>
        <w:t>P</w:t>
      </w:r>
      <w:r w:rsidRPr="000A6906">
        <w:rPr>
          <w:rFonts w:ascii="Arial" w:hAnsi="Arial" w:cs="Arial"/>
        </w:rPr>
        <w:t>rontuário de condutor, expedido pelo DETRAN, com extrato de pontuação por infrações de trânsito, anotado em cumprimento ao Código de Trânsito Brasileiro – CTB.</w:t>
      </w:r>
    </w:p>
    <w:p w14:paraId="7457F3F5"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Parágrafo único. Será negada a inscrição no Cadastro Municipal de Condutores ao que não apresentar todos os documentos mencionados neste artigo, bem como ao que tiver ultrapassado 20 (vinte) pontos no prontuário de que trata o inciso IV deste artigo, até que sejam excluídos pelo Órgão competente de Trânsito. </w:t>
      </w:r>
    </w:p>
    <w:p w14:paraId="71EB4730"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Art. 13. O Cadastro do Condutor terá validade de 1 (um) ano ou até o término do prazo de vigência da Carteira Nacional de Habilitação, caso esse venha a ocorrer antes. </w:t>
      </w:r>
    </w:p>
    <w:p w14:paraId="6A16EFE6"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Parágrafo </w:t>
      </w:r>
      <w:r>
        <w:rPr>
          <w:rFonts w:ascii="Arial" w:hAnsi="Arial" w:cs="Arial"/>
        </w:rPr>
        <w:t>Ú</w:t>
      </w:r>
      <w:r w:rsidRPr="000A6906">
        <w:rPr>
          <w:rFonts w:ascii="Arial" w:hAnsi="Arial" w:cs="Arial"/>
        </w:rPr>
        <w:t>nico. Para a renovação do Cadastro deverão ser atendidos todos os requisitos exigidos para sua permissão, previstos no art. 12 dest</w:t>
      </w:r>
      <w:r>
        <w:rPr>
          <w:rFonts w:ascii="Arial" w:hAnsi="Arial" w:cs="Arial"/>
        </w:rPr>
        <w:t>e Decreto</w:t>
      </w:r>
      <w:r w:rsidRPr="000A6906">
        <w:rPr>
          <w:rFonts w:ascii="Arial" w:hAnsi="Arial" w:cs="Arial"/>
        </w:rPr>
        <w:t xml:space="preserve">. </w:t>
      </w:r>
    </w:p>
    <w:p w14:paraId="12028C1A"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Art. 14. O permissionário poderá ter auxiliares, que atuarão em regime de colaboração, emprego ou qualquer outra forma permitida pela legislação federal, desde que não vedada por est</w:t>
      </w:r>
      <w:r>
        <w:rPr>
          <w:rFonts w:ascii="Arial" w:hAnsi="Arial" w:cs="Arial"/>
        </w:rPr>
        <w:t>e Decreto</w:t>
      </w:r>
      <w:r w:rsidRPr="000A6906">
        <w:rPr>
          <w:rFonts w:ascii="Arial" w:hAnsi="Arial" w:cs="Arial"/>
        </w:rPr>
        <w:t>.</w:t>
      </w:r>
    </w:p>
    <w:p w14:paraId="5FBBD80F"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lastRenderedPageBreak/>
        <w:t>CAPÍTULO V</w:t>
      </w:r>
      <w:r>
        <w:rPr>
          <w:rFonts w:ascii="Arial" w:hAnsi="Arial" w:cs="Arial"/>
        </w:rPr>
        <w:t xml:space="preserve"> – </w:t>
      </w:r>
      <w:r w:rsidRPr="000A6906">
        <w:rPr>
          <w:rFonts w:ascii="Arial" w:hAnsi="Arial" w:cs="Arial"/>
        </w:rPr>
        <w:t xml:space="preserve">DO CADASTRO DA MOTOCICLETA </w:t>
      </w:r>
    </w:p>
    <w:p w14:paraId="445CB21B"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Art. 15. A motocicleta a ser utilizada nos serviços remunerados de mototáxi e motofrete, de que trata est</w:t>
      </w:r>
      <w:r>
        <w:rPr>
          <w:rFonts w:ascii="Arial" w:hAnsi="Arial" w:cs="Arial"/>
        </w:rPr>
        <w:t>e Decreto</w:t>
      </w:r>
      <w:r w:rsidRPr="000A6906">
        <w:rPr>
          <w:rFonts w:ascii="Arial" w:hAnsi="Arial" w:cs="Arial"/>
        </w:rPr>
        <w:t xml:space="preserve">, além das exigências da legislação de trânsito e das que vierem a ser fixadas em regulamento, deverá ser cadastrada no </w:t>
      </w:r>
      <w:r>
        <w:rPr>
          <w:rFonts w:ascii="Arial" w:hAnsi="Arial" w:cs="Arial"/>
        </w:rPr>
        <w:t>m</w:t>
      </w:r>
      <w:r w:rsidRPr="000A6906">
        <w:rPr>
          <w:rFonts w:ascii="Arial" w:hAnsi="Arial" w:cs="Arial"/>
        </w:rPr>
        <w:t xml:space="preserve">unicípio e atender aos seguintes requisitos: </w:t>
      </w:r>
    </w:p>
    <w:p w14:paraId="33299CE9"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 – </w:t>
      </w:r>
      <w:r>
        <w:rPr>
          <w:rFonts w:ascii="Arial" w:hAnsi="Arial" w:cs="Arial"/>
        </w:rPr>
        <w:t>Ser original de fábrica:</w:t>
      </w:r>
    </w:p>
    <w:p w14:paraId="5E756E16"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 – </w:t>
      </w:r>
      <w:r>
        <w:rPr>
          <w:rFonts w:ascii="Arial" w:hAnsi="Arial" w:cs="Arial"/>
        </w:rPr>
        <w:t>T</w:t>
      </w:r>
      <w:r w:rsidRPr="000A6906">
        <w:rPr>
          <w:rFonts w:ascii="Arial" w:hAnsi="Arial" w:cs="Arial"/>
        </w:rPr>
        <w:t>er no máxim</w:t>
      </w:r>
      <w:r>
        <w:rPr>
          <w:rFonts w:ascii="Arial" w:hAnsi="Arial" w:cs="Arial"/>
        </w:rPr>
        <w:t>o 5 (cinco) anos de fabricação.</w:t>
      </w:r>
    </w:p>
    <w:p w14:paraId="5A0D1ADB"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III – </w:t>
      </w:r>
      <w:r>
        <w:rPr>
          <w:rFonts w:ascii="Arial" w:hAnsi="Arial" w:cs="Arial"/>
        </w:rPr>
        <w:t>T</w:t>
      </w:r>
      <w:r w:rsidRPr="000A6906">
        <w:rPr>
          <w:rFonts w:ascii="Arial" w:hAnsi="Arial" w:cs="Arial"/>
        </w:rPr>
        <w:t>er capacidade mínima de 125 (cento e vinte e cinco) e máxima</w:t>
      </w:r>
      <w:r>
        <w:rPr>
          <w:rFonts w:ascii="Arial" w:hAnsi="Arial" w:cs="Arial"/>
        </w:rPr>
        <w:t xml:space="preserve"> de 300 (trezentas) cilindradas.</w:t>
      </w:r>
    </w:p>
    <w:p w14:paraId="43CC2DBB"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 xml:space="preserve">IV – </w:t>
      </w:r>
      <w:r>
        <w:rPr>
          <w:rFonts w:ascii="Arial" w:hAnsi="Arial" w:cs="Arial"/>
        </w:rPr>
        <w:t>P</w:t>
      </w:r>
      <w:r w:rsidRPr="000A6906">
        <w:rPr>
          <w:rFonts w:ascii="Arial" w:hAnsi="Arial" w:cs="Arial"/>
        </w:rPr>
        <w:t>ossuir registro de propriedade em nome da pessoa detentora do direito de explorar os</w:t>
      </w:r>
      <w:r>
        <w:rPr>
          <w:rFonts w:ascii="Arial" w:hAnsi="Arial" w:cs="Arial"/>
        </w:rPr>
        <w:t xml:space="preserve"> serviços de que trata esta Lei.</w:t>
      </w:r>
    </w:p>
    <w:p w14:paraId="0B034789" w14:textId="77777777" w:rsidR="00932689" w:rsidRPr="000A6906" w:rsidRDefault="00932689" w:rsidP="00932689">
      <w:pPr>
        <w:pStyle w:val="NormalWeb"/>
        <w:tabs>
          <w:tab w:val="left" w:pos="1815"/>
        </w:tabs>
        <w:spacing w:before="0" w:beforeAutospacing="0" w:after="0" w:afterAutospacing="0" w:line="360" w:lineRule="auto"/>
        <w:jc w:val="both"/>
        <w:rPr>
          <w:rFonts w:ascii="Arial" w:hAnsi="Arial" w:cs="Arial"/>
        </w:rPr>
      </w:pPr>
      <w:r w:rsidRPr="000A6906">
        <w:rPr>
          <w:rFonts w:ascii="Arial" w:hAnsi="Arial" w:cs="Arial"/>
        </w:rPr>
        <w:t xml:space="preserve">V – </w:t>
      </w:r>
      <w:r>
        <w:rPr>
          <w:rFonts w:ascii="Arial" w:hAnsi="Arial" w:cs="Arial"/>
        </w:rPr>
        <w:t>P</w:t>
      </w:r>
      <w:r w:rsidRPr="000A6906">
        <w:rPr>
          <w:rFonts w:ascii="Arial" w:hAnsi="Arial" w:cs="Arial"/>
        </w:rPr>
        <w:t>ossuir registro como moto</w:t>
      </w:r>
      <w:r>
        <w:rPr>
          <w:rFonts w:ascii="Arial" w:hAnsi="Arial" w:cs="Arial"/>
        </w:rPr>
        <w:t>cicleta da categoria de aluguel.</w:t>
      </w:r>
    </w:p>
    <w:p w14:paraId="17DC1C21" w14:textId="77777777" w:rsidR="00932689" w:rsidRPr="000A6906" w:rsidRDefault="00932689" w:rsidP="00932689">
      <w:pPr>
        <w:spacing w:line="360" w:lineRule="auto"/>
        <w:jc w:val="both"/>
        <w:rPr>
          <w:rFonts w:ascii="Arial" w:hAnsi="Arial" w:cs="Arial"/>
        </w:rPr>
      </w:pPr>
      <w:r w:rsidRPr="000A6906">
        <w:rPr>
          <w:rFonts w:ascii="Arial" w:hAnsi="Arial" w:cs="Arial"/>
        </w:rPr>
        <w:t xml:space="preserve">VI – </w:t>
      </w:r>
      <w:r>
        <w:rPr>
          <w:rFonts w:ascii="Arial" w:hAnsi="Arial" w:cs="Arial"/>
        </w:rPr>
        <w:t>I</w:t>
      </w:r>
      <w:r w:rsidRPr="000A6906">
        <w:rPr>
          <w:rFonts w:ascii="Arial" w:hAnsi="Arial" w:cs="Arial"/>
        </w:rPr>
        <w:t>nspeção anual para verificação dos equipamen</w:t>
      </w:r>
      <w:r>
        <w:rPr>
          <w:rFonts w:ascii="Arial" w:hAnsi="Arial" w:cs="Arial"/>
        </w:rPr>
        <w:t>tos obrigatórios e de segurança.</w:t>
      </w:r>
    </w:p>
    <w:p w14:paraId="722FCACB" w14:textId="77777777" w:rsidR="00932689" w:rsidRPr="000A6906" w:rsidRDefault="00932689" w:rsidP="00932689">
      <w:pPr>
        <w:spacing w:line="360" w:lineRule="auto"/>
        <w:jc w:val="both"/>
        <w:rPr>
          <w:rFonts w:ascii="Arial" w:hAnsi="Arial" w:cs="Arial"/>
        </w:rPr>
      </w:pPr>
      <w:r w:rsidRPr="000A6906">
        <w:rPr>
          <w:rFonts w:ascii="Arial" w:hAnsi="Arial" w:cs="Arial"/>
        </w:rPr>
        <w:t xml:space="preserve">VII – </w:t>
      </w:r>
      <w:r>
        <w:rPr>
          <w:rFonts w:ascii="Arial" w:hAnsi="Arial" w:cs="Arial"/>
        </w:rPr>
        <w:t>E</w:t>
      </w:r>
      <w:r w:rsidRPr="000A6906">
        <w:rPr>
          <w:rFonts w:ascii="Arial" w:hAnsi="Arial" w:cs="Arial"/>
        </w:rPr>
        <w:t>star inscrita no c</w:t>
      </w:r>
      <w:r>
        <w:rPr>
          <w:rFonts w:ascii="Arial" w:hAnsi="Arial" w:cs="Arial"/>
        </w:rPr>
        <w:t>adastro da Prefeitura Municipal.</w:t>
      </w:r>
    </w:p>
    <w:p w14:paraId="2E83BF6A" w14:textId="77777777" w:rsidR="00932689" w:rsidRPr="000A6906" w:rsidRDefault="00932689" w:rsidP="00932689">
      <w:pPr>
        <w:spacing w:line="360" w:lineRule="auto"/>
        <w:jc w:val="both"/>
        <w:rPr>
          <w:rFonts w:ascii="Arial" w:hAnsi="Arial" w:cs="Arial"/>
        </w:rPr>
      </w:pPr>
      <w:r w:rsidRPr="000A6906">
        <w:rPr>
          <w:rFonts w:ascii="Arial" w:hAnsi="Arial" w:cs="Arial"/>
        </w:rPr>
        <w:t xml:space="preserve">VIII – </w:t>
      </w:r>
      <w:r>
        <w:rPr>
          <w:rFonts w:ascii="Arial" w:hAnsi="Arial" w:cs="Arial"/>
        </w:rPr>
        <w:t>P</w:t>
      </w:r>
      <w:r w:rsidRPr="000A6906">
        <w:rPr>
          <w:rFonts w:ascii="Arial" w:hAnsi="Arial" w:cs="Arial"/>
        </w:rPr>
        <w:t>ara o serviço de mototáxi, possuir seguro total do veículo, inclusive contra terceiros.</w:t>
      </w:r>
    </w:p>
    <w:p w14:paraId="0F530E1E"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Parágrafo único. A motocicleta deverá ser licenciada por categoria, e o regulamento estabelecerá os equipamentos e as formas de identificação de cada categoria.</w:t>
      </w:r>
    </w:p>
    <w:p w14:paraId="4960BBE6"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CAPÍTULO VI</w:t>
      </w:r>
      <w:r>
        <w:rPr>
          <w:rFonts w:ascii="Arial" w:hAnsi="Arial" w:cs="Arial"/>
        </w:rPr>
        <w:t xml:space="preserve"> – </w:t>
      </w:r>
      <w:r w:rsidRPr="000A6906">
        <w:rPr>
          <w:rFonts w:ascii="Arial" w:hAnsi="Arial" w:cs="Arial"/>
        </w:rPr>
        <w:t>DAS OBRIGAÇÕES DAS PESSOAS CADASTRADAS E DOS CONDUTORES</w:t>
      </w:r>
    </w:p>
    <w:p w14:paraId="1F1551B5"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Art. 16. As empresas e pessoas credenciadas, bem como os condutores cadastrados deverão respeitar as disposições legais federais, estaduais e municipais pertinentes, especialmente: </w:t>
      </w:r>
    </w:p>
    <w:p w14:paraId="0FEC44E1"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 – </w:t>
      </w:r>
      <w:r>
        <w:rPr>
          <w:rFonts w:ascii="Arial" w:hAnsi="Arial" w:cs="Arial"/>
        </w:rPr>
        <w:t>C</w:t>
      </w:r>
      <w:r w:rsidRPr="000A6906">
        <w:rPr>
          <w:rFonts w:ascii="Arial" w:hAnsi="Arial" w:cs="Arial"/>
        </w:rPr>
        <w:t>umprir o disposto no C</w:t>
      </w:r>
      <w:r>
        <w:rPr>
          <w:rFonts w:ascii="Arial" w:hAnsi="Arial" w:cs="Arial"/>
        </w:rPr>
        <w:t xml:space="preserve">ódigo de </w:t>
      </w:r>
      <w:r w:rsidRPr="000A6906">
        <w:rPr>
          <w:rFonts w:ascii="Arial" w:hAnsi="Arial" w:cs="Arial"/>
        </w:rPr>
        <w:t>T</w:t>
      </w:r>
      <w:r>
        <w:rPr>
          <w:rFonts w:ascii="Arial" w:hAnsi="Arial" w:cs="Arial"/>
        </w:rPr>
        <w:t xml:space="preserve">rânsito </w:t>
      </w:r>
      <w:r w:rsidRPr="000A6906">
        <w:rPr>
          <w:rFonts w:ascii="Arial" w:hAnsi="Arial" w:cs="Arial"/>
        </w:rPr>
        <w:t>B</w:t>
      </w:r>
      <w:r>
        <w:rPr>
          <w:rFonts w:ascii="Arial" w:hAnsi="Arial" w:cs="Arial"/>
        </w:rPr>
        <w:t>rasileiro</w:t>
      </w:r>
      <w:r w:rsidRPr="000A6906">
        <w:rPr>
          <w:rFonts w:ascii="Arial" w:hAnsi="Arial" w:cs="Arial"/>
        </w:rPr>
        <w:t xml:space="preserve"> e na legisl</w:t>
      </w:r>
      <w:r>
        <w:rPr>
          <w:rFonts w:ascii="Arial" w:hAnsi="Arial" w:cs="Arial"/>
        </w:rPr>
        <w:t>ação do município de Irineópolis.</w:t>
      </w:r>
    </w:p>
    <w:p w14:paraId="761B2116"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 – </w:t>
      </w:r>
      <w:r>
        <w:rPr>
          <w:rFonts w:ascii="Arial" w:hAnsi="Arial" w:cs="Arial"/>
        </w:rPr>
        <w:t>T</w:t>
      </w:r>
      <w:r w:rsidRPr="000A6906">
        <w:rPr>
          <w:rFonts w:ascii="Arial" w:hAnsi="Arial" w:cs="Arial"/>
        </w:rPr>
        <w:t>ransportar carga somente em condições e limites de quantidade, peso e dimensões apro</w:t>
      </w:r>
      <w:r>
        <w:rPr>
          <w:rFonts w:ascii="Arial" w:hAnsi="Arial" w:cs="Arial"/>
        </w:rPr>
        <w:t>vados em legislação pertinente.</w:t>
      </w:r>
    </w:p>
    <w:p w14:paraId="09D12F6C"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III – </w:t>
      </w:r>
      <w:r>
        <w:rPr>
          <w:rFonts w:ascii="Arial" w:hAnsi="Arial" w:cs="Arial"/>
        </w:rPr>
        <w:t>C</w:t>
      </w:r>
      <w:r w:rsidRPr="000A6906">
        <w:rPr>
          <w:rFonts w:ascii="Arial" w:hAnsi="Arial" w:cs="Arial"/>
        </w:rPr>
        <w:t>onduzir a motocicleta com os equipamentos de segurança e dispositivo de controle aprovados e exi</w:t>
      </w:r>
      <w:r>
        <w:rPr>
          <w:rFonts w:ascii="Arial" w:hAnsi="Arial" w:cs="Arial"/>
        </w:rPr>
        <w:t>gidos em legislação específica.</w:t>
      </w:r>
    </w:p>
    <w:p w14:paraId="39150166"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IV – </w:t>
      </w:r>
      <w:r>
        <w:rPr>
          <w:rFonts w:ascii="Arial" w:hAnsi="Arial" w:cs="Arial"/>
        </w:rPr>
        <w:t>P</w:t>
      </w:r>
      <w:r w:rsidRPr="000A6906">
        <w:rPr>
          <w:rFonts w:ascii="Arial" w:hAnsi="Arial" w:cs="Arial"/>
        </w:rPr>
        <w:t>ortar os documentos originais vá</w:t>
      </w:r>
      <w:r>
        <w:rPr>
          <w:rFonts w:ascii="Arial" w:hAnsi="Arial" w:cs="Arial"/>
        </w:rPr>
        <w:t>lidos, que autorizem o serviço.</w:t>
      </w:r>
    </w:p>
    <w:p w14:paraId="75E3849C"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 – </w:t>
      </w:r>
      <w:r>
        <w:rPr>
          <w:rFonts w:ascii="Arial" w:hAnsi="Arial" w:cs="Arial"/>
        </w:rPr>
        <w:t>A</w:t>
      </w:r>
      <w:r w:rsidRPr="000A6906">
        <w:rPr>
          <w:rFonts w:ascii="Arial" w:hAnsi="Arial" w:cs="Arial"/>
        </w:rPr>
        <w:t>gir com respeito e urbanidade nas relações</w:t>
      </w:r>
      <w:r>
        <w:rPr>
          <w:rFonts w:ascii="Arial" w:hAnsi="Arial" w:cs="Arial"/>
        </w:rPr>
        <w:t xml:space="preserve"> interpessoais da atividade.</w:t>
      </w:r>
    </w:p>
    <w:p w14:paraId="34635DB7"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lastRenderedPageBreak/>
        <w:t xml:space="preserve">VI – </w:t>
      </w:r>
      <w:r>
        <w:rPr>
          <w:rFonts w:ascii="Arial" w:hAnsi="Arial" w:cs="Arial"/>
        </w:rPr>
        <w:t>C</w:t>
      </w:r>
      <w:r w:rsidRPr="000A6906">
        <w:rPr>
          <w:rFonts w:ascii="Arial" w:hAnsi="Arial" w:cs="Arial"/>
        </w:rPr>
        <w:t xml:space="preserve">omparecer às convocações feitas pela </w:t>
      </w:r>
      <w:r>
        <w:rPr>
          <w:rFonts w:ascii="Arial" w:hAnsi="Arial" w:cs="Arial"/>
        </w:rPr>
        <w:t>a</w:t>
      </w:r>
      <w:r w:rsidRPr="000A6906">
        <w:rPr>
          <w:rFonts w:ascii="Arial" w:hAnsi="Arial" w:cs="Arial"/>
        </w:rPr>
        <w:t xml:space="preserve">dministração </w:t>
      </w:r>
      <w:r>
        <w:rPr>
          <w:rFonts w:ascii="Arial" w:hAnsi="Arial" w:cs="Arial"/>
        </w:rPr>
        <w:t>municipal</w:t>
      </w:r>
      <w:r w:rsidRPr="000A6906">
        <w:rPr>
          <w:rFonts w:ascii="Arial" w:hAnsi="Arial" w:cs="Arial"/>
        </w:rPr>
        <w:t>, bem como aos</w:t>
      </w:r>
      <w:r>
        <w:rPr>
          <w:rFonts w:ascii="Arial" w:hAnsi="Arial" w:cs="Arial"/>
        </w:rPr>
        <w:t xml:space="preserve"> cursos de orientação exigidos.</w:t>
      </w:r>
    </w:p>
    <w:p w14:paraId="630F17DC"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VII – </w:t>
      </w:r>
      <w:r>
        <w:rPr>
          <w:rFonts w:ascii="Arial" w:hAnsi="Arial" w:cs="Arial"/>
        </w:rPr>
        <w:t>E</w:t>
      </w:r>
      <w:r w:rsidRPr="000A6906">
        <w:rPr>
          <w:rFonts w:ascii="Arial" w:hAnsi="Arial" w:cs="Arial"/>
        </w:rPr>
        <w:t>stacionar a motocicleta sempre</w:t>
      </w:r>
      <w:r>
        <w:rPr>
          <w:rFonts w:ascii="Arial" w:hAnsi="Arial" w:cs="Arial"/>
        </w:rPr>
        <w:t xml:space="preserve"> em local adequado e permitido.</w:t>
      </w:r>
    </w:p>
    <w:p w14:paraId="55133FB7"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VIII – </w:t>
      </w:r>
      <w:r>
        <w:rPr>
          <w:rFonts w:ascii="Arial" w:hAnsi="Arial" w:cs="Arial"/>
        </w:rPr>
        <w:t>M</w:t>
      </w:r>
      <w:r w:rsidRPr="000A6906">
        <w:rPr>
          <w:rFonts w:ascii="Arial" w:hAnsi="Arial" w:cs="Arial"/>
        </w:rPr>
        <w:t>anter a motocicleta em boas condiç</w:t>
      </w:r>
      <w:r>
        <w:rPr>
          <w:rFonts w:ascii="Arial" w:hAnsi="Arial" w:cs="Arial"/>
        </w:rPr>
        <w:t>ões de tráfego.</w:t>
      </w:r>
    </w:p>
    <w:p w14:paraId="5E8045CA"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IX – </w:t>
      </w:r>
      <w:r>
        <w:rPr>
          <w:rFonts w:ascii="Arial" w:hAnsi="Arial" w:cs="Arial"/>
        </w:rPr>
        <w:t>F</w:t>
      </w:r>
      <w:r w:rsidRPr="000A6906">
        <w:rPr>
          <w:rFonts w:ascii="Arial" w:hAnsi="Arial" w:cs="Arial"/>
        </w:rPr>
        <w:t>ornecer à Prefeitura Municipal todas as informações que forem solicitadas sobre as atividades exercidas</w:t>
      </w:r>
      <w:r>
        <w:rPr>
          <w:rFonts w:ascii="Arial" w:hAnsi="Arial" w:cs="Arial"/>
        </w:rPr>
        <w:t>.</w:t>
      </w:r>
      <w:r w:rsidRPr="000A6906">
        <w:rPr>
          <w:rFonts w:ascii="Arial" w:hAnsi="Arial" w:cs="Arial"/>
        </w:rPr>
        <w:t xml:space="preserve"> </w:t>
      </w:r>
    </w:p>
    <w:p w14:paraId="7A024F50"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X – </w:t>
      </w:r>
      <w:r>
        <w:rPr>
          <w:rFonts w:ascii="Arial" w:hAnsi="Arial" w:cs="Arial"/>
        </w:rPr>
        <w:t>C</w:t>
      </w:r>
      <w:r w:rsidRPr="000A6906">
        <w:rPr>
          <w:rFonts w:ascii="Arial" w:hAnsi="Arial" w:cs="Arial"/>
        </w:rPr>
        <w:t>omunicar à Prefeitura Municipal quaisquer alterações contratuais, do estatuto, de endereço e área destinada ao estacionamento das motocicletas e de atendimento ao público</w:t>
      </w:r>
      <w:r>
        <w:rPr>
          <w:rFonts w:ascii="Arial" w:hAnsi="Arial" w:cs="Arial"/>
        </w:rPr>
        <w:t>.</w:t>
      </w:r>
    </w:p>
    <w:p w14:paraId="45A9B6B5"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XI – </w:t>
      </w:r>
      <w:r>
        <w:rPr>
          <w:rFonts w:ascii="Arial" w:hAnsi="Arial" w:cs="Arial"/>
        </w:rPr>
        <w:t>A</w:t>
      </w:r>
      <w:r w:rsidRPr="000A6906">
        <w:rPr>
          <w:rFonts w:ascii="Arial" w:hAnsi="Arial" w:cs="Arial"/>
        </w:rPr>
        <w:t xml:space="preserve">tender a todas as obrigações fiscais, </w:t>
      </w:r>
      <w:r>
        <w:rPr>
          <w:rFonts w:ascii="Arial" w:hAnsi="Arial" w:cs="Arial"/>
        </w:rPr>
        <w:t>trabalhistas e previdenciárias.</w:t>
      </w:r>
    </w:p>
    <w:p w14:paraId="1AD32755"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XII – </w:t>
      </w:r>
      <w:r>
        <w:rPr>
          <w:rFonts w:ascii="Arial" w:hAnsi="Arial" w:cs="Arial"/>
        </w:rPr>
        <w:t>U</w:t>
      </w:r>
      <w:r w:rsidRPr="000A6906">
        <w:rPr>
          <w:rFonts w:ascii="Arial" w:hAnsi="Arial" w:cs="Arial"/>
        </w:rPr>
        <w:t xml:space="preserve">tilizar capacete e colete com identificação do condutor, aprovados pelos </w:t>
      </w:r>
      <w:r>
        <w:rPr>
          <w:rFonts w:ascii="Arial" w:hAnsi="Arial" w:cs="Arial"/>
        </w:rPr>
        <w:t>ó</w:t>
      </w:r>
      <w:r w:rsidRPr="000A6906">
        <w:rPr>
          <w:rFonts w:ascii="Arial" w:hAnsi="Arial" w:cs="Arial"/>
        </w:rPr>
        <w:t xml:space="preserve">rgãos competentes. </w:t>
      </w:r>
    </w:p>
    <w:p w14:paraId="46282842"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CAPÍTULO VII</w:t>
      </w:r>
      <w:r>
        <w:rPr>
          <w:rFonts w:ascii="Arial" w:hAnsi="Arial" w:cs="Arial"/>
        </w:rPr>
        <w:t xml:space="preserve"> – </w:t>
      </w:r>
      <w:r w:rsidRPr="000A6906">
        <w:rPr>
          <w:rFonts w:ascii="Arial" w:hAnsi="Arial" w:cs="Arial"/>
        </w:rPr>
        <w:t>DAS INFRAÇÕES E PENALIDADES</w:t>
      </w:r>
    </w:p>
    <w:p w14:paraId="0D9D3C27"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Art. 17. Constitui infração toda ação ou omissão contrária às disposições dest</w:t>
      </w:r>
      <w:r>
        <w:rPr>
          <w:rFonts w:ascii="Arial" w:hAnsi="Arial" w:cs="Arial"/>
        </w:rPr>
        <w:t>e Decreto</w:t>
      </w:r>
      <w:r w:rsidRPr="000A6906">
        <w:rPr>
          <w:rFonts w:ascii="Arial" w:hAnsi="Arial" w:cs="Arial"/>
        </w:rPr>
        <w:t>, respondendo o infrator civil, penal e administrativamente.</w:t>
      </w:r>
    </w:p>
    <w:p w14:paraId="3D4F4F14"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Art. 18. As infrações a qualquer dos dispositivos dest</w:t>
      </w:r>
      <w:r>
        <w:rPr>
          <w:rFonts w:ascii="Arial" w:hAnsi="Arial" w:cs="Arial"/>
        </w:rPr>
        <w:t>e Decreto</w:t>
      </w:r>
      <w:r w:rsidRPr="000A6906">
        <w:rPr>
          <w:rFonts w:ascii="Arial" w:hAnsi="Arial" w:cs="Arial"/>
        </w:rPr>
        <w:t>, sujeitam as pessoas que exploram os serviços de que tratam os art. 1º e 2º dest</w:t>
      </w:r>
      <w:r>
        <w:rPr>
          <w:rFonts w:ascii="Arial" w:hAnsi="Arial" w:cs="Arial"/>
        </w:rPr>
        <w:t>e Decreto</w:t>
      </w:r>
      <w:r w:rsidRPr="000A6906">
        <w:rPr>
          <w:rFonts w:ascii="Arial" w:hAnsi="Arial" w:cs="Arial"/>
        </w:rPr>
        <w:t>, conforme a gravidade da falta, às seguintes penalidades:</w:t>
      </w:r>
    </w:p>
    <w:p w14:paraId="26997687"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I </w:t>
      </w:r>
      <w:r w:rsidRPr="000A6906">
        <w:rPr>
          <w:rFonts w:ascii="Arial" w:hAnsi="Arial" w:cs="Arial"/>
        </w:rPr>
        <w:t xml:space="preserve">– </w:t>
      </w:r>
      <w:r>
        <w:rPr>
          <w:rFonts w:ascii="Arial" w:hAnsi="Arial" w:cs="Arial"/>
        </w:rPr>
        <w:t>Advertência.</w:t>
      </w:r>
    </w:p>
    <w:p w14:paraId="6864DEB9"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II </w:t>
      </w:r>
      <w:r w:rsidRPr="000A6906">
        <w:rPr>
          <w:rFonts w:ascii="Arial" w:hAnsi="Arial" w:cs="Arial"/>
        </w:rPr>
        <w:t xml:space="preserve">– </w:t>
      </w:r>
      <w:r>
        <w:rPr>
          <w:rFonts w:ascii="Arial" w:hAnsi="Arial" w:cs="Arial"/>
        </w:rPr>
        <w:t>Penalidade pecuniária.</w:t>
      </w:r>
    </w:p>
    <w:p w14:paraId="00C15C91"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III </w:t>
      </w:r>
      <w:r w:rsidRPr="000A6906">
        <w:rPr>
          <w:rFonts w:ascii="Arial" w:hAnsi="Arial" w:cs="Arial"/>
        </w:rPr>
        <w:t xml:space="preserve">– </w:t>
      </w:r>
      <w:r>
        <w:rPr>
          <w:rFonts w:ascii="Arial" w:hAnsi="Arial" w:cs="Arial"/>
        </w:rPr>
        <w:t>Apreensão da motocicleta.</w:t>
      </w:r>
    </w:p>
    <w:p w14:paraId="1508D5BC"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IV </w:t>
      </w:r>
      <w:r w:rsidRPr="000A6906">
        <w:rPr>
          <w:rFonts w:ascii="Arial" w:hAnsi="Arial" w:cs="Arial"/>
        </w:rPr>
        <w:t xml:space="preserve">– </w:t>
      </w:r>
      <w:r>
        <w:rPr>
          <w:rFonts w:ascii="Arial" w:hAnsi="Arial" w:cs="Arial"/>
        </w:rPr>
        <w:t>S</w:t>
      </w:r>
      <w:r w:rsidRPr="000A6906">
        <w:rPr>
          <w:rFonts w:ascii="Arial" w:hAnsi="Arial" w:cs="Arial"/>
        </w:rPr>
        <w:t>u</w:t>
      </w:r>
      <w:r>
        <w:rPr>
          <w:rFonts w:ascii="Arial" w:hAnsi="Arial" w:cs="Arial"/>
        </w:rPr>
        <w:t>spensão temporária da permissão.</w:t>
      </w:r>
    </w:p>
    <w:p w14:paraId="0EFC4379"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V </w:t>
      </w:r>
      <w:r w:rsidRPr="000A6906">
        <w:rPr>
          <w:rFonts w:ascii="Arial" w:hAnsi="Arial" w:cs="Arial"/>
        </w:rPr>
        <w:t xml:space="preserve">– </w:t>
      </w:r>
      <w:r>
        <w:rPr>
          <w:rFonts w:ascii="Arial" w:hAnsi="Arial" w:cs="Arial"/>
        </w:rPr>
        <w:t>C</w:t>
      </w:r>
      <w:r w:rsidRPr="000A6906">
        <w:rPr>
          <w:rFonts w:ascii="Arial" w:hAnsi="Arial" w:cs="Arial"/>
        </w:rPr>
        <w:t>assação da permissão.</w:t>
      </w:r>
    </w:p>
    <w:p w14:paraId="0B0FB68D"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Art. 19. </w:t>
      </w:r>
      <w:r w:rsidRPr="000A6906">
        <w:rPr>
          <w:rFonts w:ascii="Arial" w:hAnsi="Arial" w:cs="Arial"/>
        </w:rPr>
        <w:t>A advertência será sempre por escrito, toda vez que o prestador de serviços:</w:t>
      </w:r>
    </w:p>
    <w:p w14:paraId="74DAF518"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I </w:t>
      </w:r>
      <w:r w:rsidRPr="000A6906">
        <w:rPr>
          <w:rFonts w:ascii="Arial" w:hAnsi="Arial" w:cs="Arial"/>
        </w:rPr>
        <w:t xml:space="preserve">– </w:t>
      </w:r>
      <w:r>
        <w:rPr>
          <w:rFonts w:ascii="Arial" w:hAnsi="Arial" w:cs="Arial"/>
        </w:rPr>
        <w:t>I</w:t>
      </w:r>
      <w:r w:rsidRPr="000A6906">
        <w:rPr>
          <w:rFonts w:ascii="Arial" w:hAnsi="Arial" w:cs="Arial"/>
        </w:rPr>
        <w:t>nfringir os regulamentos, portarias e outras</w:t>
      </w:r>
      <w:r>
        <w:rPr>
          <w:rFonts w:ascii="Arial" w:hAnsi="Arial" w:cs="Arial"/>
        </w:rPr>
        <w:t xml:space="preserve"> exigências impostas por normas.</w:t>
      </w:r>
    </w:p>
    <w:p w14:paraId="0EF98A90"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II </w:t>
      </w:r>
      <w:r w:rsidRPr="000A6906">
        <w:rPr>
          <w:rFonts w:ascii="Arial" w:hAnsi="Arial" w:cs="Arial"/>
        </w:rPr>
        <w:t xml:space="preserve">– </w:t>
      </w:r>
      <w:r>
        <w:rPr>
          <w:rFonts w:ascii="Arial" w:hAnsi="Arial" w:cs="Arial"/>
        </w:rPr>
        <w:t>T</w:t>
      </w:r>
      <w:r w:rsidRPr="000A6906">
        <w:rPr>
          <w:rFonts w:ascii="Arial" w:hAnsi="Arial" w:cs="Arial"/>
        </w:rPr>
        <w:t>iver contra si comprovadas denúncias de prestação de serviço de forma atentatória ou per</w:t>
      </w:r>
      <w:r>
        <w:rPr>
          <w:rFonts w:ascii="Arial" w:hAnsi="Arial" w:cs="Arial"/>
        </w:rPr>
        <w:t>igosa a passageiros e pedestres.</w:t>
      </w:r>
    </w:p>
    <w:p w14:paraId="16457F12"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 xml:space="preserve">III – </w:t>
      </w:r>
      <w:r>
        <w:rPr>
          <w:rFonts w:ascii="Arial" w:hAnsi="Arial" w:cs="Arial"/>
        </w:rPr>
        <w:t>E</w:t>
      </w:r>
      <w:r w:rsidRPr="000A6906">
        <w:rPr>
          <w:rFonts w:ascii="Arial" w:hAnsi="Arial" w:cs="Arial"/>
        </w:rPr>
        <w:t>star em dívida com a municipalidade.</w:t>
      </w:r>
    </w:p>
    <w:p w14:paraId="4742376C"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Art. 20.</w:t>
      </w:r>
      <w:r w:rsidRPr="000A6906">
        <w:rPr>
          <w:rFonts w:ascii="Arial" w:hAnsi="Arial" w:cs="Arial"/>
        </w:rPr>
        <w:t xml:space="preserve"> A penalidade pecuniária consistirá em multa correspondente a 100 (cem) Unidades Fiscais de Referência – UFIRs Municipal e será inscrita em dívida ativa, caso não seja paga no prazo regulamentar.</w:t>
      </w:r>
    </w:p>
    <w:p w14:paraId="52551622"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lastRenderedPageBreak/>
        <w:t xml:space="preserve">Parágrafo </w:t>
      </w:r>
      <w:r>
        <w:rPr>
          <w:rFonts w:ascii="Arial" w:hAnsi="Arial" w:cs="Arial"/>
          <w:bCs/>
        </w:rPr>
        <w:t>Ú</w:t>
      </w:r>
      <w:r w:rsidRPr="000A6906">
        <w:rPr>
          <w:rFonts w:ascii="Arial" w:hAnsi="Arial" w:cs="Arial"/>
          <w:bCs/>
        </w:rPr>
        <w:t>nico.</w:t>
      </w:r>
      <w:r w:rsidRPr="000A6906">
        <w:rPr>
          <w:rFonts w:ascii="Arial" w:hAnsi="Arial" w:cs="Arial"/>
        </w:rPr>
        <w:t xml:space="preserve"> A penalidade pecuniária de que trata o </w:t>
      </w:r>
      <w:r w:rsidRPr="000A6906">
        <w:rPr>
          <w:rFonts w:ascii="Arial" w:hAnsi="Arial" w:cs="Arial"/>
          <w:i/>
          <w:iCs/>
        </w:rPr>
        <w:t xml:space="preserve">caput </w:t>
      </w:r>
      <w:r w:rsidRPr="000A6906">
        <w:rPr>
          <w:rFonts w:ascii="Arial" w:hAnsi="Arial" w:cs="Arial"/>
          <w:iCs/>
        </w:rPr>
        <w:t xml:space="preserve">deste artigo </w:t>
      </w:r>
      <w:r w:rsidRPr="000A6906">
        <w:rPr>
          <w:rFonts w:ascii="Arial" w:hAnsi="Arial" w:cs="Arial"/>
        </w:rPr>
        <w:t>será aplicada nos casos em que o prestador de serviços:</w:t>
      </w:r>
    </w:p>
    <w:p w14:paraId="253EF669"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 xml:space="preserve">I – </w:t>
      </w:r>
      <w:r>
        <w:rPr>
          <w:rFonts w:ascii="Arial" w:hAnsi="Arial" w:cs="Arial"/>
        </w:rPr>
        <w:t>N</w:t>
      </w:r>
      <w:r w:rsidRPr="000A6906">
        <w:rPr>
          <w:rFonts w:ascii="Arial" w:hAnsi="Arial" w:cs="Arial"/>
        </w:rPr>
        <w:t xml:space="preserve">ão respeitar os requisitos e exigências estabelecidos pela legislação </w:t>
      </w:r>
      <w:r>
        <w:rPr>
          <w:rFonts w:ascii="Arial" w:hAnsi="Arial" w:cs="Arial"/>
        </w:rPr>
        <w:t>de trânsito.</w:t>
      </w:r>
    </w:p>
    <w:p w14:paraId="7B7FEEBC"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 xml:space="preserve">II – </w:t>
      </w:r>
      <w:r>
        <w:rPr>
          <w:rFonts w:ascii="Arial" w:hAnsi="Arial" w:cs="Arial"/>
        </w:rPr>
        <w:t>T</w:t>
      </w:r>
      <w:r w:rsidRPr="000A6906">
        <w:rPr>
          <w:rFonts w:ascii="Arial" w:hAnsi="Arial" w:cs="Arial"/>
        </w:rPr>
        <w:t>ransportar mais de um passageiro ou volume e/ou peso de carga acima do permitido</w:t>
      </w:r>
      <w:r>
        <w:rPr>
          <w:rFonts w:ascii="Arial" w:hAnsi="Arial" w:cs="Arial"/>
        </w:rPr>
        <w:t>.</w:t>
      </w:r>
    </w:p>
    <w:p w14:paraId="75F6A545"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 xml:space="preserve">III – </w:t>
      </w:r>
      <w:r>
        <w:rPr>
          <w:rFonts w:ascii="Arial" w:hAnsi="Arial" w:cs="Arial"/>
        </w:rPr>
        <w:t>N</w:t>
      </w:r>
      <w:r w:rsidRPr="000A6906">
        <w:rPr>
          <w:rFonts w:ascii="Arial" w:hAnsi="Arial" w:cs="Arial"/>
        </w:rPr>
        <w:t>ão possuir os equipamentos e requisitos na motocicleta, de acordo com o estabelecido em regulamento</w:t>
      </w:r>
      <w:r>
        <w:rPr>
          <w:rFonts w:ascii="Arial" w:hAnsi="Arial" w:cs="Arial"/>
        </w:rPr>
        <w:t>.</w:t>
      </w:r>
    </w:p>
    <w:p w14:paraId="122F3564"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 xml:space="preserve">IV – </w:t>
      </w:r>
      <w:r>
        <w:rPr>
          <w:rFonts w:ascii="Arial" w:hAnsi="Arial" w:cs="Arial"/>
        </w:rPr>
        <w:t>C</w:t>
      </w:r>
      <w:r w:rsidRPr="000A6906">
        <w:rPr>
          <w:rFonts w:ascii="Arial" w:hAnsi="Arial" w:cs="Arial"/>
        </w:rPr>
        <w:t xml:space="preserve">obrar valor maior que o limite </w:t>
      </w:r>
      <w:r>
        <w:rPr>
          <w:rFonts w:ascii="Arial" w:hAnsi="Arial" w:cs="Arial"/>
        </w:rPr>
        <w:t>regulamentar.</w:t>
      </w:r>
    </w:p>
    <w:p w14:paraId="381FF167"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 xml:space="preserve">V – </w:t>
      </w:r>
      <w:r>
        <w:rPr>
          <w:rFonts w:ascii="Arial" w:hAnsi="Arial" w:cs="Arial"/>
        </w:rPr>
        <w:t>R</w:t>
      </w:r>
      <w:r w:rsidRPr="000A6906">
        <w:rPr>
          <w:rFonts w:ascii="Arial" w:hAnsi="Arial" w:cs="Arial"/>
        </w:rPr>
        <w:t xml:space="preserve">eincidir na penalidade de advertência. </w:t>
      </w:r>
    </w:p>
    <w:p w14:paraId="1D9603BE"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Art. 21.</w:t>
      </w:r>
      <w:r w:rsidRPr="000A6906">
        <w:rPr>
          <w:rFonts w:ascii="Arial" w:hAnsi="Arial" w:cs="Arial"/>
        </w:rPr>
        <w:t xml:space="preserve"> A reincidência em infração com penalidade pecuniária dá ensejo à sua cominação em dobro.</w:t>
      </w:r>
    </w:p>
    <w:p w14:paraId="521183D4"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Art. 22.</w:t>
      </w:r>
      <w:r w:rsidRPr="000A6906">
        <w:rPr>
          <w:rFonts w:ascii="Arial" w:hAnsi="Arial" w:cs="Arial"/>
        </w:rPr>
        <w:t xml:space="preserve"> Dar-se-á a apreensão da motocicleta, sempre que </w:t>
      </w:r>
      <w:proofErr w:type="spellStart"/>
      <w:r w:rsidRPr="000A6906">
        <w:rPr>
          <w:rFonts w:ascii="Arial" w:hAnsi="Arial" w:cs="Arial"/>
        </w:rPr>
        <w:t>esta</w:t>
      </w:r>
      <w:proofErr w:type="spellEnd"/>
      <w:r w:rsidRPr="000A6906">
        <w:rPr>
          <w:rFonts w:ascii="Arial" w:hAnsi="Arial" w:cs="Arial"/>
        </w:rPr>
        <w:t xml:space="preserve"> se mantiver em serviço, mesmo após verificado por vistoria que não atende às exigências legais.</w:t>
      </w:r>
    </w:p>
    <w:p w14:paraId="04FB42F9"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Parágrafo único. </w:t>
      </w:r>
      <w:r w:rsidRPr="000A6906">
        <w:rPr>
          <w:rFonts w:ascii="Arial" w:hAnsi="Arial" w:cs="Arial"/>
        </w:rPr>
        <w:t>Nos casos de apreensão, a motocicleta será recolhida em depósito, e a devolução proceder-se-á somente depois de pagas as despesas de transporte e guarda do veículo, assim como, da assinatura de termo de comprometimento de que a motocicleta se adequará às exigências legais.</w:t>
      </w:r>
    </w:p>
    <w:p w14:paraId="0D5BE7B1"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t xml:space="preserve">Art. 23. No caso de prestação do serviço sem a devida permissão ou com condutor e/ou motocicleta não inscritos junto ao </w:t>
      </w:r>
      <w:r>
        <w:rPr>
          <w:rFonts w:ascii="Arial" w:hAnsi="Arial" w:cs="Arial"/>
        </w:rPr>
        <w:t>m</w:t>
      </w:r>
      <w:r w:rsidRPr="000A6906">
        <w:rPr>
          <w:rFonts w:ascii="Arial" w:hAnsi="Arial" w:cs="Arial"/>
        </w:rPr>
        <w:t>unicípio, o infrator ficará passível de multa de 150 (cento e cinquenta) UFIRs Municipal e apreensão da motocicleta.</w:t>
      </w:r>
    </w:p>
    <w:p w14:paraId="7CE99D10"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Art. 24.</w:t>
      </w:r>
      <w:r w:rsidRPr="000A6906">
        <w:rPr>
          <w:rFonts w:ascii="Arial" w:hAnsi="Arial" w:cs="Arial"/>
        </w:rPr>
        <w:t xml:space="preserve"> No caso de não ser reclamado e retirado dentro de 3 (três) meses, a motocicleta apreendida será vendida em hasta pública pelo </w:t>
      </w:r>
      <w:r>
        <w:rPr>
          <w:rFonts w:ascii="Arial" w:hAnsi="Arial" w:cs="Arial"/>
        </w:rPr>
        <w:t>m</w:t>
      </w:r>
      <w:r w:rsidRPr="000A6906">
        <w:rPr>
          <w:rFonts w:ascii="Arial" w:hAnsi="Arial" w:cs="Arial"/>
        </w:rPr>
        <w:t>unicípio, sendo aplicada a importância apurada, na indenização das multas e despesas e entregue qualquer saldo ao proprietário, mediante requerimento devidamente instruído e processado.</w:t>
      </w:r>
    </w:p>
    <w:p w14:paraId="661395BC"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Art. 25.</w:t>
      </w:r>
      <w:r w:rsidRPr="000A6906">
        <w:rPr>
          <w:rFonts w:ascii="Arial" w:hAnsi="Arial" w:cs="Arial"/>
        </w:rPr>
        <w:t xml:space="preserve"> Será imposta pena de suspensão ao prestador de serviços que:</w:t>
      </w:r>
    </w:p>
    <w:p w14:paraId="186442CA"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I </w:t>
      </w:r>
      <w:r w:rsidRPr="000A6906">
        <w:rPr>
          <w:rFonts w:ascii="Arial" w:hAnsi="Arial" w:cs="Arial"/>
        </w:rPr>
        <w:t xml:space="preserve">– </w:t>
      </w:r>
      <w:r>
        <w:rPr>
          <w:rFonts w:ascii="Arial" w:hAnsi="Arial" w:cs="Arial"/>
        </w:rPr>
        <w:t>D</w:t>
      </w:r>
      <w:r w:rsidRPr="000A6906">
        <w:rPr>
          <w:rFonts w:ascii="Arial" w:hAnsi="Arial" w:cs="Arial"/>
        </w:rPr>
        <w:t>escaracterizar a motocicleta, retirando-lhe os equipamentos de segurança exigidos p</w:t>
      </w:r>
      <w:r>
        <w:rPr>
          <w:rFonts w:ascii="Arial" w:hAnsi="Arial" w:cs="Arial"/>
        </w:rPr>
        <w:t>or lei e respectivo regulamento.</w:t>
      </w:r>
    </w:p>
    <w:p w14:paraId="5962EBAA"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II </w:t>
      </w:r>
      <w:r w:rsidRPr="000A6906">
        <w:rPr>
          <w:rFonts w:ascii="Arial" w:hAnsi="Arial" w:cs="Arial"/>
        </w:rPr>
        <w:t xml:space="preserve">– </w:t>
      </w:r>
      <w:r>
        <w:rPr>
          <w:rFonts w:ascii="Arial" w:hAnsi="Arial" w:cs="Arial"/>
        </w:rPr>
        <w:t>N</w:t>
      </w:r>
      <w:r w:rsidRPr="000A6906">
        <w:rPr>
          <w:rFonts w:ascii="Arial" w:hAnsi="Arial" w:cs="Arial"/>
        </w:rPr>
        <w:t>ão regul</w:t>
      </w:r>
      <w:r>
        <w:rPr>
          <w:rFonts w:ascii="Arial" w:hAnsi="Arial" w:cs="Arial"/>
        </w:rPr>
        <w:t>arizar a motocicleta apreendida.</w:t>
      </w:r>
    </w:p>
    <w:p w14:paraId="42F7C002"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bCs/>
        </w:rPr>
        <w:t xml:space="preserve">III </w:t>
      </w:r>
      <w:r w:rsidRPr="000A6906">
        <w:rPr>
          <w:rFonts w:ascii="Arial" w:hAnsi="Arial" w:cs="Arial"/>
        </w:rPr>
        <w:t xml:space="preserve">– </w:t>
      </w:r>
      <w:r>
        <w:rPr>
          <w:rFonts w:ascii="Arial" w:hAnsi="Arial" w:cs="Arial"/>
        </w:rPr>
        <w:t>F</w:t>
      </w:r>
      <w:r w:rsidRPr="000A6906">
        <w:rPr>
          <w:rFonts w:ascii="Arial" w:hAnsi="Arial" w:cs="Arial"/>
        </w:rPr>
        <w:t>or punido com mais de 2 (duas) penalidades pecuniárias.</w:t>
      </w:r>
    </w:p>
    <w:p w14:paraId="218DC66F" w14:textId="77777777" w:rsidR="00932689" w:rsidRPr="000A6906" w:rsidRDefault="00932689" w:rsidP="00932689">
      <w:pPr>
        <w:autoSpaceDE w:val="0"/>
        <w:autoSpaceDN w:val="0"/>
        <w:adjustRightInd w:val="0"/>
        <w:spacing w:line="360" w:lineRule="auto"/>
        <w:jc w:val="both"/>
        <w:rPr>
          <w:rFonts w:ascii="Arial" w:hAnsi="Arial" w:cs="Arial"/>
        </w:rPr>
      </w:pPr>
      <w:r w:rsidRPr="000A6906">
        <w:rPr>
          <w:rFonts w:ascii="Arial" w:hAnsi="Arial" w:cs="Arial"/>
        </w:rPr>
        <w:lastRenderedPageBreak/>
        <w:t>Art. 26. A pena de declaração de caducidade ou perda da permissão será imposta ao prestador de serviço que, por qualquer forma, transferir, ceder, emprestar, comercializar ou permitir que alguém utilize a motocicleta para exploração da atividade, de forma ilegal e sem autorização, assim como, ter sido penalizado com a suspensão e reincidir na mesma.</w:t>
      </w:r>
    </w:p>
    <w:p w14:paraId="0F7F43A9" w14:textId="77777777" w:rsidR="00932689" w:rsidRPr="000A6906" w:rsidRDefault="00932689" w:rsidP="00932689">
      <w:pPr>
        <w:autoSpaceDE w:val="0"/>
        <w:autoSpaceDN w:val="0"/>
        <w:adjustRightInd w:val="0"/>
        <w:spacing w:line="360" w:lineRule="auto"/>
        <w:jc w:val="both"/>
        <w:rPr>
          <w:rFonts w:ascii="Arial" w:hAnsi="Arial" w:cs="Arial"/>
          <w:bCs/>
        </w:rPr>
      </w:pPr>
      <w:r w:rsidRPr="000A6906">
        <w:rPr>
          <w:rFonts w:ascii="Arial" w:hAnsi="Arial" w:cs="Arial"/>
          <w:bCs/>
        </w:rPr>
        <w:t>Art. 27. Constatada a infração, será lavrado o respectivo auto, em 2 (duas) vias, no qual, entre outras informações, constará o relato do fato objeto da infração, o dispositivo legal infringido, a identificação do infrator e da motocicleta, o dia e o local, e dado conhecimento ao infrator.</w:t>
      </w:r>
    </w:p>
    <w:p w14:paraId="205370E8" w14:textId="77777777" w:rsidR="00932689" w:rsidRPr="000A6906" w:rsidRDefault="00932689" w:rsidP="00932689">
      <w:pPr>
        <w:autoSpaceDE w:val="0"/>
        <w:autoSpaceDN w:val="0"/>
        <w:adjustRightInd w:val="0"/>
        <w:spacing w:line="360" w:lineRule="auto"/>
        <w:jc w:val="both"/>
        <w:rPr>
          <w:rFonts w:ascii="Arial" w:hAnsi="Arial" w:cs="Arial"/>
          <w:bCs/>
        </w:rPr>
      </w:pPr>
      <w:r w:rsidRPr="000A6906">
        <w:rPr>
          <w:rFonts w:ascii="Arial" w:hAnsi="Arial" w:cs="Arial"/>
          <w:bCs/>
        </w:rPr>
        <w:t>§ 1º</w:t>
      </w:r>
      <w:r>
        <w:rPr>
          <w:rFonts w:ascii="Arial" w:hAnsi="Arial" w:cs="Arial"/>
          <w:bCs/>
        </w:rPr>
        <w:t>.</w:t>
      </w:r>
      <w:r w:rsidRPr="000A6906">
        <w:rPr>
          <w:rFonts w:ascii="Arial" w:hAnsi="Arial" w:cs="Arial"/>
          <w:bCs/>
        </w:rPr>
        <w:t xml:space="preserve"> No prazo de 5 (cinco) dias úteis o infrator poderá apresentar defesa escrita.</w:t>
      </w:r>
    </w:p>
    <w:p w14:paraId="3C1F24D6" w14:textId="77777777" w:rsidR="00932689" w:rsidRPr="000A6906" w:rsidRDefault="00932689" w:rsidP="00932689">
      <w:pPr>
        <w:autoSpaceDE w:val="0"/>
        <w:autoSpaceDN w:val="0"/>
        <w:adjustRightInd w:val="0"/>
        <w:spacing w:line="360" w:lineRule="auto"/>
        <w:jc w:val="both"/>
        <w:rPr>
          <w:rFonts w:ascii="Arial" w:hAnsi="Arial" w:cs="Arial"/>
          <w:bCs/>
        </w:rPr>
      </w:pPr>
      <w:r w:rsidRPr="000A6906">
        <w:rPr>
          <w:rFonts w:ascii="Arial" w:hAnsi="Arial" w:cs="Arial"/>
          <w:bCs/>
        </w:rPr>
        <w:t>§ 2º</w:t>
      </w:r>
      <w:r>
        <w:rPr>
          <w:rFonts w:ascii="Arial" w:hAnsi="Arial" w:cs="Arial"/>
          <w:bCs/>
        </w:rPr>
        <w:t>.</w:t>
      </w:r>
      <w:r w:rsidRPr="000A6906">
        <w:rPr>
          <w:rFonts w:ascii="Arial" w:hAnsi="Arial" w:cs="Arial"/>
          <w:bCs/>
        </w:rPr>
        <w:t xml:space="preserve"> Em não sendo apresentada a defesa ou sendo ela julgada improcedente, será imposta a penalidade, da qual caberá recurso, no prazo de 5 (cinco) dias úteis.</w:t>
      </w:r>
    </w:p>
    <w:p w14:paraId="11D4F432"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Art. 2</w:t>
      </w:r>
      <w:r>
        <w:rPr>
          <w:rFonts w:ascii="Arial" w:hAnsi="Arial" w:cs="Arial"/>
        </w:rPr>
        <w:t>8</w:t>
      </w:r>
      <w:r w:rsidRPr="000A6906">
        <w:rPr>
          <w:rFonts w:ascii="Arial" w:hAnsi="Arial" w:cs="Arial"/>
        </w:rPr>
        <w:t>. As despesas com a execução dest</w:t>
      </w:r>
      <w:r>
        <w:rPr>
          <w:rFonts w:ascii="Arial" w:hAnsi="Arial" w:cs="Arial"/>
        </w:rPr>
        <w:t>e Decreto</w:t>
      </w:r>
      <w:r w:rsidRPr="000A6906">
        <w:rPr>
          <w:rFonts w:ascii="Arial" w:hAnsi="Arial" w:cs="Arial"/>
        </w:rPr>
        <w:t xml:space="preserve"> correrão por conta de dotações próprias do orçamento geral do </w:t>
      </w:r>
      <w:r>
        <w:rPr>
          <w:rFonts w:ascii="Arial" w:hAnsi="Arial" w:cs="Arial"/>
        </w:rPr>
        <w:t>m</w:t>
      </w:r>
      <w:r w:rsidRPr="000A6906">
        <w:rPr>
          <w:rFonts w:ascii="Arial" w:hAnsi="Arial" w:cs="Arial"/>
        </w:rPr>
        <w:t xml:space="preserve">unicípio. </w:t>
      </w:r>
    </w:p>
    <w:p w14:paraId="31A8DC76" w14:textId="77777777" w:rsidR="00932689" w:rsidRPr="000A6906" w:rsidRDefault="00932689" w:rsidP="00932689">
      <w:pPr>
        <w:pStyle w:val="NormalWeb"/>
        <w:spacing w:before="0" w:beforeAutospacing="0" w:after="0" w:afterAutospacing="0" w:line="360" w:lineRule="auto"/>
        <w:jc w:val="both"/>
        <w:rPr>
          <w:rFonts w:ascii="Arial" w:hAnsi="Arial" w:cs="Arial"/>
        </w:rPr>
      </w:pPr>
      <w:r w:rsidRPr="000A6906">
        <w:rPr>
          <w:rFonts w:ascii="Arial" w:hAnsi="Arial" w:cs="Arial"/>
        </w:rPr>
        <w:t xml:space="preserve">Art. </w:t>
      </w:r>
      <w:r>
        <w:rPr>
          <w:rFonts w:ascii="Arial" w:hAnsi="Arial" w:cs="Arial"/>
        </w:rPr>
        <w:t>29</w:t>
      </w:r>
      <w:r w:rsidRPr="000A6906">
        <w:rPr>
          <w:rFonts w:ascii="Arial" w:hAnsi="Arial" w:cs="Arial"/>
        </w:rPr>
        <w:t>. Est</w:t>
      </w:r>
      <w:r>
        <w:rPr>
          <w:rFonts w:ascii="Arial" w:hAnsi="Arial" w:cs="Arial"/>
        </w:rPr>
        <w:t>e Decreto</w:t>
      </w:r>
      <w:r w:rsidRPr="000A6906">
        <w:rPr>
          <w:rFonts w:ascii="Arial" w:hAnsi="Arial" w:cs="Arial"/>
        </w:rPr>
        <w:t xml:space="preserve"> será regulamentad</w:t>
      </w:r>
      <w:r>
        <w:rPr>
          <w:rFonts w:ascii="Arial" w:hAnsi="Arial" w:cs="Arial"/>
        </w:rPr>
        <w:t>o</w:t>
      </w:r>
      <w:r w:rsidRPr="000A6906">
        <w:rPr>
          <w:rFonts w:ascii="Arial" w:hAnsi="Arial" w:cs="Arial"/>
        </w:rPr>
        <w:t xml:space="preserve"> pelo Poder Executivo, inclusive para a fixação da tarifa máxima a ser cobrada pelos profissionais de que trata est</w:t>
      </w:r>
      <w:r>
        <w:rPr>
          <w:rFonts w:ascii="Arial" w:hAnsi="Arial" w:cs="Arial"/>
        </w:rPr>
        <w:t>e Decreto.</w:t>
      </w:r>
    </w:p>
    <w:p w14:paraId="458202B1" w14:textId="77777777" w:rsidR="00932689" w:rsidRPr="000A6906" w:rsidRDefault="00932689" w:rsidP="00932689">
      <w:pPr>
        <w:pStyle w:val="A151172"/>
        <w:spacing w:line="360" w:lineRule="auto"/>
        <w:ind w:left="0" w:firstLine="0"/>
        <w:rPr>
          <w:rFonts w:ascii="Arial" w:hAnsi="Arial" w:cs="Arial"/>
          <w:szCs w:val="24"/>
        </w:rPr>
      </w:pPr>
      <w:r w:rsidRPr="000A6906">
        <w:rPr>
          <w:rFonts w:ascii="Arial" w:hAnsi="Arial" w:cs="Arial"/>
          <w:szCs w:val="24"/>
        </w:rPr>
        <w:t xml:space="preserve">Art. </w:t>
      </w:r>
      <w:r>
        <w:rPr>
          <w:rFonts w:ascii="Arial" w:hAnsi="Arial" w:cs="Arial"/>
          <w:szCs w:val="24"/>
        </w:rPr>
        <w:t>31.</w:t>
      </w:r>
      <w:r w:rsidRPr="000A6906">
        <w:rPr>
          <w:rFonts w:ascii="Arial" w:hAnsi="Arial" w:cs="Arial"/>
          <w:szCs w:val="24"/>
        </w:rPr>
        <w:t xml:space="preserve"> Est</w:t>
      </w:r>
      <w:r>
        <w:rPr>
          <w:rFonts w:ascii="Arial" w:hAnsi="Arial" w:cs="Arial"/>
          <w:szCs w:val="24"/>
        </w:rPr>
        <w:t>e Decreto</w:t>
      </w:r>
      <w:r w:rsidRPr="000A6906">
        <w:rPr>
          <w:rFonts w:ascii="Arial" w:hAnsi="Arial" w:cs="Arial"/>
          <w:szCs w:val="24"/>
        </w:rPr>
        <w:t xml:space="preserve"> entra em vigor na data de sua publicação.</w:t>
      </w:r>
    </w:p>
    <w:p w14:paraId="5ACC442A" w14:textId="77777777" w:rsidR="00932689" w:rsidRPr="000A6906" w:rsidRDefault="00932689" w:rsidP="00932689">
      <w:pPr>
        <w:pStyle w:val="A151172"/>
        <w:spacing w:line="360" w:lineRule="auto"/>
        <w:ind w:left="0" w:firstLine="0"/>
        <w:rPr>
          <w:rFonts w:ascii="Arial" w:hAnsi="Arial" w:cs="Arial"/>
          <w:szCs w:val="24"/>
        </w:rPr>
      </w:pPr>
    </w:p>
    <w:p w14:paraId="695FF651" w14:textId="77777777" w:rsidR="00932689" w:rsidRPr="00AE3FEF" w:rsidRDefault="00932689" w:rsidP="00932689">
      <w:pPr>
        <w:spacing w:line="360" w:lineRule="auto"/>
        <w:jc w:val="both"/>
        <w:rPr>
          <w:rFonts w:ascii="Arial" w:hAnsi="Arial" w:cs="Arial"/>
          <w:b/>
          <w:bCs/>
          <w:u w:val="single"/>
        </w:rPr>
      </w:pPr>
      <w:r w:rsidRPr="00AE3FEF">
        <w:rPr>
          <w:rFonts w:ascii="Arial" w:hAnsi="Arial" w:cs="Arial"/>
          <w:b/>
          <w:bCs/>
          <w:color w:val="000000"/>
        </w:rPr>
        <w:t>Prefeito Municipal</w:t>
      </w:r>
    </w:p>
    <w:p w14:paraId="21797352" w14:textId="77777777" w:rsidR="00932689" w:rsidRPr="000A6906" w:rsidRDefault="00932689" w:rsidP="00932689">
      <w:pPr>
        <w:pStyle w:val="A151172"/>
        <w:spacing w:line="360" w:lineRule="auto"/>
        <w:ind w:left="0" w:firstLine="0"/>
        <w:rPr>
          <w:rFonts w:ascii="Arial" w:hAnsi="Arial" w:cs="Arial"/>
          <w:szCs w:val="24"/>
        </w:rPr>
      </w:pPr>
    </w:p>
    <w:p w14:paraId="4B49C7DC" w14:textId="77777777" w:rsidR="00932689" w:rsidRDefault="00932689" w:rsidP="00932689">
      <w:pPr>
        <w:pStyle w:val="Cabealho"/>
        <w:tabs>
          <w:tab w:val="clear" w:pos="4419"/>
          <w:tab w:val="clear" w:pos="8838"/>
        </w:tabs>
        <w:spacing w:line="360" w:lineRule="auto"/>
        <w:jc w:val="both"/>
        <w:rPr>
          <w:rFonts w:ascii="Arial" w:hAnsi="Arial" w:cs="Arial"/>
          <w:b/>
          <w:sz w:val="28"/>
          <w:szCs w:val="28"/>
        </w:rPr>
      </w:pPr>
    </w:p>
    <w:p w14:paraId="25CDAC25" w14:textId="7D0FA2D1" w:rsidR="0052072D" w:rsidRPr="0052072D" w:rsidRDefault="0052072D" w:rsidP="00C53470">
      <w:pPr>
        <w:pStyle w:val="PADRAO"/>
        <w:spacing w:line="360" w:lineRule="auto"/>
        <w:jc w:val="both"/>
        <w:rPr>
          <w:rFonts w:ascii="Arial" w:hAnsi="Arial" w:cs="Arial"/>
          <w:b/>
          <w:bCs/>
          <w:szCs w:val="24"/>
        </w:rPr>
      </w:pPr>
      <w:r>
        <w:rPr>
          <w:rFonts w:ascii="Arial" w:hAnsi="Arial" w:cs="Arial"/>
          <w:color w:val="FF0000"/>
          <w:szCs w:val="24"/>
        </w:rPr>
        <w:br w:type="page"/>
      </w:r>
      <w:r w:rsidRPr="0052072D">
        <w:rPr>
          <w:rFonts w:ascii="Arial" w:hAnsi="Arial" w:cs="Arial"/>
          <w:b/>
          <w:bCs/>
          <w:szCs w:val="24"/>
        </w:rPr>
        <w:lastRenderedPageBreak/>
        <w:t>B</w:t>
      </w:r>
      <w:r w:rsidR="00E220C6">
        <w:rPr>
          <w:rFonts w:ascii="Arial" w:hAnsi="Arial" w:cs="Arial"/>
          <w:b/>
          <w:bCs/>
          <w:szCs w:val="24"/>
        </w:rPr>
        <w:t>)</w:t>
      </w:r>
      <w:r w:rsidRPr="0052072D">
        <w:rPr>
          <w:rFonts w:ascii="Arial" w:hAnsi="Arial" w:cs="Arial"/>
          <w:b/>
          <w:bCs/>
          <w:szCs w:val="24"/>
        </w:rPr>
        <w:t xml:space="preserve"> </w:t>
      </w:r>
      <w:r>
        <w:rPr>
          <w:rFonts w:ascii="Arial" w:hAnsi="Arial" w:cs="Arial"/>
          <w:b/>
          <w:bCs/>
          <w:szCs w:val="24"/>
        </w:rPr>
        <w:t xml:space="preserve">Regulamentação de </w:t>
      </w:r>
      <w:r w:rsidRPr="0052072D">
        <w:rPr>
          <w:rFonts w:ascii="Arial" w:hAnsi="Arial" w:cs="Arial"/>
          <w:b/>
          <w:bCs/>
          <w:szCs w:val="24"/>
        </w:rPr>
        <w:t>Operações de Carga e Descarga</w:t>
      </w:r>
    </w:p>
    <w:p w14:paraId="7C0CCE83" w14:textId="77777777" w:rsidR="0052072D" w:rsidRPr="00B02556" w:rsidRDefault="0052072D" w:rsidP="0052072D">
      <w:pPr>
        <w:pStyle w:val="A270172"/>
        <w:spacing w:line="360" w:lineRule="auto"/>
        <w:rPr>
          <w:rFonts w:ascii="Arial" w:hAnsi="Arial" w:cs="Arial"/>
          <w:b/>
          <w:color w:val="FF0000"/>
          <w:szCs w:val="24"/>
        </w:rPr>
      </w:pPr>
    </w:p>
    <w:p w14:paraId="125B75C6" w14:textId="77777777" w:rsidR="0052072D" w:rsidRPr="001214DA" w:rsidRDefault="0052072D" w:rsidP="0052072D">
      <w:pPr>
        <w:pStyle w:val="A270172"/>
        <w:spacing w:line="360" w:lineRule="auto"/>
        <w:ind w:firstLine="0"/>
        <w:rPr>
          <w:rFonts w:ascii="Arial" w:hAnsi="Arial" w:cs="Arial"/>
          <w:b/>
          <w:bCs/>
          <w:i/>
          <w:iCs/>
          <w:szCs w:val="24"/>
        </w:rPr>
      </w:pPr>
      <w:r w:rsidRPr="001214DA">
        <w:rPr>
          <w:rFonts w:ascii="Arial" w:hAnsi="Arial" w:cs="Arial"/>
          <w:b/>
          <w:i/>
          <w:iCs/>
          <w:szCs w:val="24"/>
        </w:rPr>
        <w:t xml:space="preserve">Minuta de </w:t>
      </w:r>
      <w:r w:rsidRPr="001214DA">
        <w:rPr>
          <w:rFonts w:ascii="Arial" w:hAnsi="Arial" w:cs="Arial"/>
          <w:b/>
          <w:bCs/>
          <w:i/>
          <w:iCs/>
          <w:szCs w:val="24"/>
        </w:rPr>
        <w:t xml:space="preserve">Decreto nº. </w:t>
      </w:r>
      <w:proofErr w:type="spellStart"/>
      <w:r w:rsidRPr="001214DA">
        <w:rPr>
          <w:rFonts w:ascii="Arial" w:hAnsi="Arial" w:cs="Arial"/>
          <w:b/>
          <w:bCs/>
          <w:i/>
          <w:iCs/>
          <w:szCs w:val="24"/>
        </w:rPr>
        <w:t>xxxx</w:t>
      </w:r>
      <w:proofErr w:type="spellEnd"/>
      <w:r w:rsidRPr="001214DA">
        <w:rPr>
          <w:rFonts w:ascii="Arial" w:hAnsi="Arial" w:cs="Arial"/>
          <w:b/>
          <w:bCs/>
          <w:i/>
          <w:iCs/>
          <w:szCs w:val="24"/>
        </w:rPr>
        <w:t xml:space="preserve"> de </w:t>
      </w:r>
      <w:proofErr w:type="spellStart"/>
      <w:r w:rsidRPr="001214DA">
        <w:rPr>
          <w:rFonts w:ascii="Arial" w:hAnsi="Arial" w:cs="Arial"/>
          <w:b/>
          <w:bCs/>
          <w:i/>
          <w:iCs/>
          <w:szCs w:val="24"/>
        </w:rPr>
        <w:t>xx</w:t>
      </w:r>
      <w:proofErr w:type="spellEnd"/>
      <w:r w:rsidRPr="001214DA">
        <w:rPr>
          <w:rFonts w:ascii="Arial" w:hAnsi="Arial" w:cs="Arial"/>
          <w:b/>
          <w:bCs/>
          <w:i/>
          <w:iCs/>
          <w:szCs w:val="24"/>
        </w:rPr>
        <w:t xml:space="preserve"> de </w:t>
      </w:r>
      <w:proofErr w:type="spellStart"/>
      <w:r w:rsidRPr="001214DA">
        <w:rPr>
          <w:rFonts w:ascii="Arial" w:hAnsi="Arial" w:cs="Arial"/>
          <w:b/>
          <w:bCs/>
          <w:i/>
          <w:iCs/>
          <w:szCs w:val="24"/>
        </w:rPr>
        <w:t>xxxxx</w:t>
      </w:r>
      <w:proofErr w:type="spellEnd"/>
      <w:r w:rsidRPr="001214DA">
        <w:rPr>
          <w:rFonts w:ascii="Arial" w:hAnsi="Arial" w:cs="Arial"/>
          <w:b/>
          <w:bCs/>
          <w:i/>
          <w:iCs/>
          <w:szCs w:val="24"/>
        </w:rPr>
        <w:t xml:space="preserve"> </w:t>
      </w:r>
      <w:proofErr w:type="spellStart"/>
      <w:r w:rsidRPr="001214DA">
        <w:rPr>
          <w:rFonts w:ascii="Arial" w:hAnsi="Arial" w:cs="Arial"/>
          <w:b/>
          <w:bCs/>
          <w:i/>
          <w:iCs/>
          <w:szCs w:val="24"/>
        </w:rPr>
        <w:t>xx</w:t>
      </w:r>
      <w:proofErr w:type="spellEnd"/>
      <w:r w:rsidRPr="001214DA">
        <w:rPr>
          <w:rFonts w:ascii="Arial" w:hAnsi="Arial" w:cs="Arial"/>
          <w:b/>
          <w:bCs/>
          <w:i/>
          <w:iCs/>
          <w:szCs w:val="24"/>
        </w:rPr>
        <w:t xml:space="preserve"> de </w:t>
      </w:r>
      <w:proofErr w:type="spellStart"/>
      <w:r w:rsidRPr="001214DA">
        <w:rPr>
          <w:rFonts w:ascii="Arial" w:hAnsi="Arial" w:cs="Arial"/>
          <w:b/>
          <w:bCs/>
          <w:i/>
          <w:iCs/>
          <w:szCs w:val="24"/>
        </w:rPr>
        <w:t>xxxx</w:t>
      </w:r>
      <w:proofErr w:type="spellEnd"/>
      <w:r w:rsidRPr="001214DA">
        <w:rPr>
          <w:rFonts w:ascii="Arial" w:hAnsi="Arial" w:cs="Arial"/>
          <w:b/>
          <w:bCs/>
          <w:i/>
          <w:iCs/>
          <w:szCs w:val="24"/>
        </w:rPr>
        <w:t>.</w:t>
      </w:r>
    </w:p>
    <w:p w14:paraId="013492C5" w14:textId="77777777" w:rsidR="0052072D" w:rsidRDefault="0052072D" w:rsidP="00C53470">
      <w:pPr>
        <w:pStyle w:val="PADRAO"/>
        <w:spacing w:line="360" w:lineRule="auto"/>
        <w:jc w:val="both"/>
        <w:rPr>
          <w:rFonts w:ascii="Arial" w:hAnsi="Arial" w:cs="Arial"/>
          <w:color w:val="FF0000"/>
          <w:szCs w:val="24"/>
        </w:rPr>
      </w:pPr>
    </w:p>
    <w:p w14:paraId="73FA8193" w14:textId="77777777" w:rsidR="00C53470" w:rsidRPr="00C76B86" w:rsidRDefault="00C53470" w:rsidP="0052072D">
      <w:pPr>
        <w:spacing w:line="360" w:lineRule="auto"/>
        <w:jc w:val="both"/>
        <w:rPr>
          <w:rFonts w:ascii="Arial" w:hAnsi="Arial" w:cs="Arial"/>
        </w:rPr>
      </w:pPr>
      <w:r w:rsidRPr="00C76B86">
        <w:rPr>
          <w:rFonts w:ascii="Arial" w:hAnsi="Arial" w:cs="Arial"/>
        </w:rPr>
        <w:t>Estabelece normas para operações de carga e descarga em vias da área central do município de Irineópolis.</w:t>
      </w:r>
    </w:p>
    <w:p w14:paraId="6C49EC52" w14:textId="77777777" w:rsidR="00C53470" w:rsidRPr="00C76B86" w:rsidRDefault="00C53470" w:rsidP="00C53470">
      <w:pPr>
        <w:spacing w:line="360" w:lineRule="auto"/>
        <w:jc w:val="both"/>
        <w:rPr>
          <w:rFonts w:ascii="Arial" w:hAnsi="Arial" w:cs="Arial"/>
        </w:rPr>
      </w:pPr>
    </w:p>
    <w:p w14:paraId="6AFBF2CF" w14:textId="77777777" w:rsidR="00C53470" w:rsidRPr="00C76B86" w:rsidRDefault="00C53470" w:rsidP="00C53470">
      <w:pPr>
        <w:spacing w:line="360" w:lineRule="auto"/>
        <w:jc w:val="both"/>
        <w:rPr>
          <w:rFonts w:ascii="Arial" w:hAnsi="Arial" w:cs="Arial"/>
        </w:rPr>
      </w:pPr>
      <w:r w:rsidRPr="00C76B86">
        <w:rPr>
          <w:rFonts w:ascii="Arial" w:hAnsi="Arial" w:cs="Arial"/>
        </w:rPr>
        <w:t xml:space="preserve">O Prefeito do Município de </w:t>
      </w:r>
      <w:r>
        <w:rPr>
          <w:rFonts w:ascii="Arial" w:hAnsi="Arial" w:cs="Arial"/>
        </w:rPr>
        <w:t>Irineópolis</w:t>
      </w:r>
      <w:r w:rsidRPr="00C76B86">
        <w:rPr>
          <w:rFonts w:ascii="Arial" w:hAnsi="Arial" w:cs="Arial"/>
        </w:rPr>
        <w:t>.</w:t>
      </w:r>
    </w:p>
    <w:p w14:paraId="5E9ED420" w14:textId="77777777" w:rsidR="00C53470" w:rsidRPr="00C76B86" w:rsidRDefault="00C53470" w:rsidP="00C53470">
      <w:pPr>
        <w:spacing w:line="360" w:lineRule="auto"/>
        <w:jc w:val="both"/>
        <w:rPr>
          <w:rFonts w:ascii="Arial" w:hAnsi="Arial" w:cs="Arial"/>
        </w:rPr>
      </w:pPr>
    </w:p>
    <w:p w14:paraId="0E3CC33E" w14:textId="77777777" w:rsidR="00C53470" w:rsidRPr="00C76B86" w:rsidRDefault="00C53470" w:rsidP="00C53470">
      <w:pPr>
        <w:spacing w:line="360" w:lineRule="auto"/>
        <w:jc w:val="both"/>
        <w:rPr>
          <w:rFonts w:ascii="Arial" w:hAnsi="Arial" w:cs="Arial"/>
        </w:rPr>
      </w:pPr>
      <w:r w:rsidRPr="00C76B86">
        <w:rPr>
          <w:rFonts w:ascii="Arial" w:hAnsi="Arial" w:cs="Arial"/>
        </w:rPr>
        <w:t xml:space="preserve">No uso das atribuições que lhe são conferidas pela Lei Orgânica do Município, art. </w:t>
      </w:r>
      <w:proofErr w:type="spellStart"/>
      <w:r>
        <w:rPr>
          <w:rFonts w:ascii="Arial" w:hAnsi="Arial" w:cs="Arial"/>
        </w:rPr>
        <w:t>xxxx</w:t>
      </w:r>
      <w:proofErr w:type="spellEnd"/>
      <w:r w:rsidRPr="00C76B86">
        <w:rPr>
          <w:rFonts w:ascii="Arial" w:hAnsi="Arial" w:cs="Arial"/>
        </w:rPr>
        <w:t>, e considerando:</w:t>
      </w:r>
    </w:p>
    <w:p w14:paraId="4C1ADF6A" w14:textId="77777777" w:rsidR="00C53470" w:rsidRPr="00C76B86" w:rsidRDefault="00C53470" w:rsidP="00C53470">
      <w:pPr>
        <w:spacing w:line="360" w:lineRule="auto"/>
        <w:jc w:val="both"/>
        <w:rPr>
          <w:rFonts w:ascii="Arial" w:hAnsi="Arial" w:cs="Arial"/>
        </w:rPr>
      </w:pPr>
      <w:r w:rsidRPr="00C76B86">
        <w:rPr>
          <w:rFonts w:ascii="Arial" w:hAnsi="Arial" w:cs="Arial"/>
        </w:rPr>
        <w:t xml:space="preserve">- </w:t>
      </w:r>
      <w:r>
        <w:rPr>
          <w:rFonts w:ascii="Arial" w:hAnsi="Arial" w:cs="Arial"/>
        </w:rPr>
        <w:t>Q</w:t>
      </w:r>
      <w:r w:rsidRPr="00C76B86">
        <w:rPr>
          <w:rFonts w:ascii="Arial" w:hAnsi="Arial" w:cs="Arial"/>
        </w:rPr>
        <w:t xml:space="preserve">ue o fluxo de pedestres, transporte coletivo, cargas, serviços, informações e transporte individual no </w:t>
      </w:r>
      <w:r>
        <w:rPr>
          <w:rFonts w:ascii="Arial" w:hAnsi="Arial" w:cs="Arial"/>
        </w:rPr>
        <w:t>m</w:t>
      </w:r>
      <w:r w:rsidRPr="00C76B86">
        <w:rPr>
          <w:rFonts w:ascii="Arial" w:hAnsi="Arial" w:cs="Arial"/>
        </w:rPr>
        <w:t xml:space="preserve">unicípio apresentam características próprias, demandando compatibilização, espacial e temporalmente, na região central, levando-se em conta as variáveis relativas à segurança, fluidez, meio ambiente e logística; </w:t>
      </w:r>
    </w:p>
    <w:p w14:paraId="3DF9C0B2"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w:t>
      </w:r>
      <w:r>
        <w:rPr>
          <w:rFonts w:ascii="Arial" w:hAnsi="Arial" w:cs="Arial"/>
        </w:rPr>
        <w:t xml:space="preserve"> Q</w:t>
      </w:r>
      <w:r w:rsidRPr="00C76B86">
        <w:rPr>
          <w:rFonts w:ascii="Arial" w:hAnsi="Arial" w:cs="Arial"/>
        </w:rPr>
        <w:t xml:space="preserve">ue compete ao Município legislar sobre assuntos de interesse local, nos termos do inciso I do art. 30 da Constituição da República Federativa do Brasil de 1988, além de organizar, promover, controlar e fiscalizar o trânsito e o serviço de transporte de cargas dentro do seu território, nos termos do art. </w:t>
      </w:r>
      <w:proofErr w:type="spellStart"/>
      <w:r>
        <w:rPr>
          <w:rFonts w:ascii="Arial" w:hAnsi="Arial" w:cs="Arial"/>
        </w:rPr>
        <w:t>xxxx</w:t>
      </w:r>
      <w:proofErr w:type="spellEnd"/>
      <w:r w:rsidRPr="00C76B86">
        <w:rPr>
          <w:rFonts w:ascii="Arial" w:hAnsi="Arial" w:cs="Arial"/>
        </w:rPr>
        <w:t xml:space="preserve">, da Lei Orgânica do </w:t>
      </w:r>
      <w:r>
        <w:rPr>
          <w:rFonts w:ascii="Arial" w:hAnsi="Arial" w:cs="Arial"/>
        </w:rPr>
        <w:t>m</w:t>
      </w:r>
      <w:r w:rsidRPr="00C76B86">
        <w:rPr>
          <w:rFonts w:ascii="Arial" w:hAnsi="Arial" w:cs="Arial"/>
        </w:rPr>
        <w:t xml:space="preserve">unicípio de </w:t>
      </w:r>
      <w:r>
        <w:rPr>
          <w:rFonts w:ascii="Arial" w:hAnsi="Arial" w:cs="Arial"/>
        </w:rPr>
        <w:t>Irineópolis</w:t>
      </w:r>
      <w:r w:rsidRPr="00C76B86">
        <w:rPr>
          <w:rFonts w:ascii="Arial" w:hAnsi="Arial" w:cs="Arial"/>
        </w:rPr>
        <w:t xml:space="preserve">; </w:t>
      </w:r>
    </w:p>
    <w:p w14:paraId="316248AD"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 </w:t>
      </w:r>
      <w:r>
        <w:rPr>
          <w:rFonts w:ascii="Arial" w:hAnsi="Arial" w:cs="Arial"/>
        </w:rPr>
        <w:t>I</w:t>
      </w:r>
      <w:r w:rsidRPr="00C76B86">
        <w:rPr>
          <w:rFonts w:ascii="Arial" w:hAnsi="Arial" w:cs="Arial"/>
        </w:rPr>
        <w:t>ncumbir ao</w:t>
      </w:r>
      <w:r>
        <w:rPr>
          <w:rFonts w:ascii="Arial" w:hAnsi="Arial" w:cs="Arial"/>
        </w:rPr>
        <w:t>s m</w:t>
      </w:r>
      <w:r w:rsidRPr="00C76B86">
        <w:rPr>
          <w:rFonts w:ascii="Arial" w:hAnsi="Arial" w:cs="Arial"/>
        </w:rPr>
        <w:t>unicípios, no âmbito de sua circunscrição, planejar, projetar, regulamentar e operar o trânsito de veículos, conforme dispõe o art. 24, inciso II, da Lei Federal nº 9.503, de 23 de setembro de 1997 e alterações – Código de Trânsito Brasileiro.</w:t>
      </w:r>
    </w:p>
    <w:p w14:paraId="474423FD" w14:textId="77777777" w:rsidR="00C53470" w:rsidRPr="00C76B86" w:rsidRDefault="00C53470" w:rsidP="00C53470">
      <w:pPr>
        <w:spacing w:line="360" w:lineRule="auto"/>
        <w:jc w:val="both"/>
        <w:rPr>
          <w:rFonts w:ascii="Arial" w:hAnsi="Arial" w:cs="Arial"/>
          <w:bCs/>
        </w:rPr>
      </w:pPr>
      <w:r w:rsidRPr="00C76B86">
        <w:rPr>
          <w:rFonts w:ascii="Arial" w:hAnsi="Arial" w:cs="Arial"/>
          <w:bCs/>
        </w:rPr>
        <w:t>D E C R E T A:</w:t>
      </w:r>
    </w:p>
    <w:p w14:paraId="64C62AB7"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Art. 1º Ficam estabelecidas normas para a operação de carga e descarga em vias do Município de </w:t>
      </w:r>
      <w:r>
        <w:rPr>
          <w:rFonts w:ascii="Arial" w:hAnsi="Arial" w:cs="Arial"/>
        </w:rPr>
        <w:t>Irineópolis</w:t>
      </w:r>
      <w:r w:rsidRPr="00C76B86">
        <w:rPr>
          <w:rFonts w:ascii="Arial" w:hAnsi="Arial" w:cs="Arial"/>
        </w:rPr>
        <w:t>.</w:t>
      </w:r>
    </w:p>
    <w:p w14:paraId="36137F53"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Art. 2º Para os fins deste Decreto considera-se: </w:t>
      </w:r>
    </w:p>
    <w:p w14:paraId="25085BC3"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I – Veículo Urbano de Carga: veículo que atenda, conjuntamente, as seguintes características: </w:t>
      </w:r>
    </w:p>
    <w:p w14:paraId="4CB4FBB1"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a) largura máxima: 2,60m (dois metros e sessenta centímetros); </w:t>
      </w:r>
    </w:p>
    <w:p w14:paraId="56288373"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lastRenderedPageBreak/>
        <w:t xml:space="preserve">b) comprimento máximo: 7,00m (sete metros); </w:t>
      </w:r>
    </w:p>
    <w:p w14:paraId="6B47BDEC"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c) peso bruto total: inferior a 7</w:t>
      </w:r>
      <w:r>
        <w:rPr>
          <w:rFonts w:ascii="Arial" w:hAnsi="Arial" w:cs="Arial"/>
        </w:rPr>
        <w:t>t (sete</w:t>
      </w:r>
      <w:r w:rsidRPr="00C76B86">
        <w:rPr>
          <w:rFonts w:ascii="Arial" w:hAnsi="Arial" w:cs="Arial"/>
        </w:rPr>
        <w:t xml:space="preserve"> toneladas</w:t>
      </w:r>
      <w:r>
        <w:rPr>
          <w:rFonts w:ascii="Arial" w:hAnsi="Arial" w:cs="Arial"/>
        </w:rPr>
        <w:t>)</w:t>
      </w:r>
      <w:r w:rsidRPr="00C76B86">
        <w:rPr>
          <w:rFonts w:ascii="Arial" w:hAnsi="Arial" w:cs="Arial"/>
        </w:rPr>
        <w:t>;</w:t>
      </w:r>
    </w:p>
    <w:p w14:paraId="3A4DFD32"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d) peso da carga: não superior a 4</w:t>
      </w:r>
      <w:r>
        <w:rPr>
          <w:rFonts w:ascii="Arial" w:hAnsi="Arial" w:cs="Arial"/>
        </w:rPr>
        <w:t>t</w:t>
      </w:r>
      <w:r w:rsidRPr="00C76B86">
        <w:rPr>
          <w:rFonts w:ascii="Arial" w:hAnsi="Arial" w:cs="Arial"/>
        </w:rPr>
        <w:t xml:space="preserve"> (quatro toneladas</w:t>
      </w:r>
      <w:r>
        <w:rPr>
          <w:rFonts w:ascii="Arial" w:hAnsi="Arial" w:cs="Arial"/>
        </w:rPr>
        <w:t>)</w:t>
      </w:r>
      <w:r w:rsidRPr="00C76B86">
        <w:rPr>
          <w:rFonts w:ascii="Arial" w:hAnsi="Arial" w:cs="Arial"/>
        </w:rPr>
        <w:t>;</w:t>
      </w:r>
    </w:p>
    <w:p w14:paraId="5CF747BF"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e) motocicletas categoria aluguel, licen</w:t>
      </w:r>
      <w:r>
        <w:rPr>
          <w:rFonts w:ascii="Arial" w:hAnsi="Arial" w:cs="Arial"/>
        </w:rPr>
        <w:t>ciada para transporte de cargas.</w:t>
      </w:r>
    </w:p>
    <w:p w14:paraId="15884966"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II – Vagas para Operações de Carga e Descarga: vagas demarcadas, em vias do Município, com a finalidade específica para as operações de carga e descarga</w:t>
      </w:r>
      <w:r>
        <w:rPr>
          <w:rFonts w:ascii="Arial" w:hAnsi="Arial" w:cs="Arial"/>
        </w:rPr>
        <w:t>.</w:t>
      </w:r>
    </w:p>
    <w:p w14:paraId="28748DD2"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III – Autorização Especial: autorização prévia e específica, concedida pela </w:t>
      </w:r>
      <w:r>
        <w:rPr>
          <w:rFonts w:ascii="Arial" w:hAnsi="Arial" w:cs="Arial"/>
        </w:rPr>
        <w:t>administração municipal</w:t>
      </w:r>
      <w:r w:rsidRPr="00C76B86">
        <w:rPr>
          <w:rFonts w:ascii="Arial" w:hAnsi="Arial" w:cs="Arial"/>
        </w:rPr>
        <w:t>, destinada às operações de carga e descarga de materiais de construção e outras de caráter excepcional.</w:t>
      </w:r>
    </w:p>
    <w:p w14:paraId="0E837EBA"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Art. 3º A </w:t>
      </w:r>
      <w:r>
        <w:rPr>
          <w:rFonts w:ascii="Arial" w:hAnsi="Arial" w:cs="Arial"/>
        </w:rPr>
        <w:t>administração municipal</w:t>
      </w:r>
      <w:r w:rsidRPr="00C76B86">
        <w:rPr>
          <w:rFonts w:ascii="Arial" w:hAnsi="Arial" w:cs="Arial"/>
        </w:rPr>
        <w:t xml:space="preserve"> deverá sinalizar as vagas destinadas às operações de carga e descarga.</w:t>
      </w:r>
    </w:p>
    <w:p w14:paraId="7B99BF3E"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Art. 4º As operações de carga e descarga de bens e de mercadorias em vias do </w:t>
      </w:r>
      <w:r>
        <w:rPr>
          <w:rFonts w:ascii="Arial" w:hAnsi="Arial" w:cs="Arial"/>
        </w:rPr>
        <w:t>m</w:t>
      </w:r>
      <w:r w:rsidRPr="00C76B86">
        <w:rPr>
          <w:rFonts w:ascii="Arial" w:hAnsi="Arial" w:cs="Arial"/>
        </w:rPr>
        <w:t xml:space="preserve">unicípio poderão ser realizadas nos seguintes horários: </w:t>
      </w:r>
    </w:p>
    <w:p w14:paraId="544A9C91" w14:textId="0E1C4E98"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I – </w:t>
      </w:r>
      <w:r>
        <w:rPr>
          <w:rFonts w:ascii="Arial" w:hAnsi="Arial" w:cs="Arial"/>
        </w:rPr>
        <w:t>P</w:t>
      </w:r>
      <w:r w:rsidRPr="00C76B86">
        <w:rPr>
          <w:rFonts w:ascii="Arial" w:hAnsi="Arial" w:cs="Arial"/>
        </w:rPr>
        <w:t>ara os Veículos Urbanos de Carga, que atendam o inciso I do art. 2º deste Decreto,</w:t>
      </w:r>
      <w:r w:rsidRPr="003011B2">
        <w:rPr>
          <w:rFonts w:ascii="Arial" w:hAnsi="Arial" w:cs="Arial"/>
          <w:color w:val="FF0000"/>
        </w:rPr>
        <w:t xml:space="preserve"> </w:t>
      </w:r>
      <w:r w:rsidRPr="00C76B86">
        <w:rPr>
          <w:rFonts w:ascii="Arial" w:hAnsi="Arial" w:cs="Arial"/>
        </w:rPr>
        <w:t>nos horários das 7 às 18 horas, de segunda a sexta-feira e das 7 às 12 horas, aos sábados, nos locais regulamentados</w:t>
      </w:r>
      <w:r>
        <w:rPr>
          <w:rFonts w:ascii="Arial" w:hAnsi="Arial" w:cs="Arial"/>
        </w:rPr>
        <w:t>.</w:t>
      </w:r>
    </w:p>
    <w:p w14:paraId="4D654802"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II – </w:t>
      </w:r>
      <w:r>
        <w:rPr>
          <w:rFonts w:ascii="Arial" w:hAnsi="Arial" w:cs="Arial"/>
        </w:rPr>
        <w:t>P</w:t>
      </w:r>
      <w:r w:rsidRPr="00C76B86">
        <w:rPr>
          <w:rFonts w:ascii="Arial" w:hAnsi="Arial" w:cs="Arial"/>
        </w:rPr>
        <w:t>ara os Veículos Urbanos de Carga e outros veículos de carga de maiores dimensões e maior peso bruto total, ficam liberadas as operações de carga e descarga em quaisquer vias das 19 às 7 horas, de segunda a sexta-feira, a partir das 12 horas dos sábados e durante as 24 horas dos domingos e feriados.</w:t>
      </w:r>
    </w:p>
    <w:p w14:paraId="41884CB1"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1º Constituem exceções ao cumprimento dos horários fixados neste artigo, as operações de carga e descarga:</w:t>
      </w:r>
    </w:p>
    <w:p w14:paraId="24F30595"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I – </w:t>
      </w:r>
      <w:r>
        <w:rPr>
          <w:rFonts w:ascii="Arial" w:hAnsi="Arial" w:cs="Arial"/>
        </w:rPr>
        <w:t>D</w:t>
      </w:r>
      <w:r w:rsidRPr="00C76B86">
        <w:rPr>
          <w:rFonts w:ascii="Arial" w:hAnsi="Arial" w:cs="Arial"/>
        </w:rPr>
        <w:t>e materiais de construção, de remoção de terra e entulho e de concretagem na execução de obras ou serviços, desde que obtenham a Autorização Especial, prevista no inciso III do art. 2º deste Decreto</w:t>
      </w:r>
      <w:r>
        <w:rPr>
          <w:rFonts w:ascii="Arial" w:hAnsi="Arial" w:cs="Arial"/>
        </w:rPr>
        <w:t>.</w:t>
      </w:r>
    </w:p>
    <w:p w14:paraId="1A29F275"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II – </w:t>
      </w:r>
      <w:r>
        <w:rPr>
          <w:rFonts w:ascii="Arial" w:hAnsi="Arial" w:cs="Arial"/>
        </w:rPr>
        <w:t>E</w:t>
      </w:r>
      <w:r w:rsidRPr="00C76B86">
        <w:rPr>
          <w:rFonts w:ascii="Arial" w:hAnsi="Arial" w:cs="Arial"/>
        </w:rPr>
        <w:t xml:space="preserve">m estabelecimentos de serviços de saúde, hospitais, maternidades e prontos-socorros, para atender </w:t>
      </w:r>
      <w:proofErr w:type="gramStart"/>
      <w:r w:rsidRPr="00C76B86">
        <w:rPr>
          <w:rFonts w:ascii="Arial" w:hAnsi="Arial" w:cs="Arial"/>
        </w:rPr>
        <w:t>situações de emergência</w:t>
      </w:r>
      <w:proofErr w:type="gramEnd"/>
      <w:r w:rsidRPr="00C76B86">
        <w:rPr>
          <w:rFonts w:ascii="Arial" w:hAnsi="Arial" w:cs="Arial"/>
        </w:rPr>
        <w:t xml:space="preserve"> caracterizadas como de risco à segurança e à integridade física da população. </w:t>
      </w:r>
    </w:p>
    <w:p w14:paraId="0523C1DB"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Art. 5º A atividade de fiscalização ficará a cargo d</w:t>
      </w:r>
      <w:r>
        <w:rPr>
          <w:rFonts w:ascii="Arial" w:hAnsi="Arial" w:cs="Arial"/>
        </w:rPr>
        <w:t>a administração municipal</w:t>
      </w:r>
      <w:r w:rsidRPr="00C76B86">
        <w:rPr>
          <w:rFonts w:ascii="Arial" w:hAnsi="Arial" w:cs="Arial"/>
        </w:rPr>
        <w:t xml:space="preserve"> e ainda por força de convênio, com a Secretaria de Segurança Pública do Estado de Santa Catarina – SSP/SC. </w:t>
      </w:r>
    </w:p>
    <w:p w14:paraId="2A46C08C"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lastRenderedPageBreak/>
        <w:t xml:space="preserve">Art. 6º As infrações às disposições deste Decreto acarretarão a aplicação das penalidades na forma do art. 181 da Lei Federal nº 9.503, de 23 de setembro de 1997 e alterações – Código de Trânsito Brasileiro. </w:t>
      </w:r>
    </w:p>
    <w:p w14:paraId="256514AC"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Art. 7º Ficará a cargo da </w:t>
      </w:r>
      <w:r>
        <w:rPr>
          <w:rFonts w:ascii="Arial" w:hAnsi="Arial" w:cs="Arial"/>
        </w:rPr>
        <w:t>administração municipal</w:t>
      </w:r>
      <w:r w:rsidRPr="00C76B86">
        <w:rPr>
          <w:rFonts w:ascii="Arial" w:hAnsi="Arial" w:cs="Arial"/>
        </w:rPr>
        <w:t xml:space="preserve"> expedir eventuais normas complementares para a execução deste Decreto, inclusive no tocante à sua fiscalização. </w:t>
      </w:r>
    </w:p>
    <w:p w14:paraId="193935E6" w14:textId="77777777" w:rsidR="00C53470" w:rsidRPr="00C76B86" w:rsidRDefault="00C53470" w:rsidP="00C53470">
      <w:pPr>
        <w:pStyle w:val="NormalWeb"/>
        <w:spacing w:before="0" w:beforeAutospacing="0" w:after="0" w:afterAutospacing="0" w:line="360" w:lineRule="auto"/>
        <w:jc w:val="both"/>
        <w:rPr>
          <w:rFonts w:ascii="Arial" w:hAnsi="Arial" w:cs="Arial"/>
        </w:rPr>
      </w:pPr>
      <w:r w:rsidRPr="00C76B86">
        <w:rPr>
          <w:rFonts w:ascii="Arial" w:hAnsi="Arial" w:cs="Arial"/>
        </w:rPr>
        <w:t xml:space="preserve">Art. 8º As Autorizações Especiais deverão citar o responsável, local, data e horário previstos para sua operação. </w:t>
      </w:r>
    </w:p>
    <w:p w14:paraId="143BD6F0" w14:textId="77777777" w:rsidR="00C53470" w:rsidRPr="00AC4922" w:rsidRDefault="00C53470" w:rsidP="00C53470">
      <w:pPr>
        <w:spacing w:line="360" w:lineRule="auto"/>
        <w:jc w:val="both"/>
        <w:rPr>
          <w:rFonts w:ascii="Arial" w:hAnsi="Arial" w:cs="Arial"/>
        </w:rPr>
      </w:pPr>
      <w:r w:rsidRPr="00AC4922">
        <w:rPr>
          <w:rFonts w:ascii="Arial" w:hAnsi="Arial" w:cs="Arial"/>
        </w:rPr>
        <w:t>Art. 9º Este Decreto entra em vigor na data de sua publicação.</w:t>
      </w:r>
    </w:p>
    <w:p w14:paraId="7153790B" w14:textId="77777777" w:rsidR="00C53470" w:rsidRPr="00AC4922" w:rsidRDefault="00C53470" w:rsidP="00C53470">
      <w:pPr>
        <w:spacing w:line="360" w:lineRule="auto"/>
        <w:jc w:val="both"/>
        <w:rPr>
          <w:rFonts w:ascii="Arial" w:hAnsi="Arial" w:cs="Arial"/>
        </w:rPr>
      </w:pPr>
    </w:p>
    <w:p w14:paraId="2A579E0C" w14:textId="5BE62B87" w:rsidR="00C53470" w:rsidRPr="0052072D" w:rsidRDefault="00C53470" w:rsidP="00C53470">
      <w:pPr>
        <w:spacing w:line="360" w:lineRule="auto"/>
        <w:jc w:val="both"/>
        <w:rPr>
          <w:rFonts w:ascii="Arial" w:hAnsi="Arial" w:cs="Arial"/>
          <w:b/>
          <w:bCs/>
          <w:u w:val="single"/>
        </w:rPr>
      </w:pPr>
      <w:r w:rsidRPr="0052072D">
        <w:rPr>
          <w:rFonts w:ascii="Arial" w:hAnsi="Arial" w:cs="Arial"/>
          <w:b/>
          <w:bCs/>
          <w:color w:val="000000"/>
        </w:rPr>
        <w:t>Prefeito Municipal</w:t>
      </w:r>
    </w:p>
    <w:p w14:paraId="7E57005B" w14:textId="77777777" w:rsidR="00C53470" w:rsidRPr="00AC4922" w:rsidRDefault="00C53470" w:rsidP="00C53470">
      <w:pPr>
        <w:spacing w:line="360" w:lineRule="auto"/>
        <w:jc w:val="both"/>
        <w:rPr>
          <w:rFonts w:ascii="Arial" w:hAnsi="Arial" w:cs="Arial"/>
          <w:bCs/>
          <w:iCs/>
        </w:rPr>
      </w:pPr>
    </w:p>
    <w:p w14:paraId="6AB5A6A1" w14:textId="77777777" w:rsidR="00C53470" w:rsidRDefault="00C53470" w:rsidP="00C53470">
      <w:pPr>
        <w:spacing w:line="360" w:lineRule="auto"/>
        <w:jc w:val="both"/>
        <w:rPr>
          <w:rFonts w:ascii="Arial" w:hAnsi="Arial" w:cs="Arial"/>
        </w:rPr>
      </w:pPr>
    </w:p>
    <w:p w14:paraId="1150E536" w14:textId="333CC884" w:rsidR="0052072D" w:rsidRPr="0052072D" w:rsidRDefault="00972A5C" w:rsidP="0052072D">
      <w:pPr>
        <w:pStyle w:val="PADRAO"/>
        <w:spacing w:line="360" w:lineRule="auto"/>
        <w:jc w:val="both"/>
        <w:rPr>
          <w:rFonts w:ascii="Arial" w:hAnsi="Arial" w:cs="Arial"/>
          <w:b/>
          <w:bCs/>
          <w:szCs w:val="24"/>
        </w:rPr>
      </w:pPr>
      <w:r>
        <w:rPr>
          <w:rFonts w:ascii="Arial" w:hAnsi="Arial" w:cs="Arial"/>
          <w:b/>
          <w:bCs/>
          <w:szCs w:val="24"/>
        </w:rPr>
        <w:br w:type="page"/>
      </w:r>
      <w:r w:rsidR="0052072D">
        <w:rPr>
          <w:rFonts w:ascii="Arial" w:hAnsi="Arial" w:cs="Arial"/>
          <w:b/>
          <w:bCs/>
          <w:szCs w:val="24"/>
        </w:rPr>
        <w:lastRenderedPageBreak/>
        <w:t>C</w:t>
      </w:r>
      <w:r w:rsidR="00E220C6">
        <w:rPr>
          <w:rFonts w:ascii="Arial" w:hAnsi="Arial" w:cs="Arial"/>
          <w:b/>
          <w:bCs/>
          <w:szCs w:val="24"/>
        </w:rPr>
        <w:t>)</w:t>
      </w:r>
      <w:r w:rsidR="0052072D" w:rsidRPr="0052072D">
        <w:rPr>
          <w:rFonts w:ascii="Arial" w:hAnsi="Arial" w:cs="Arial"/>
          <w:b/>
          <w:bCs/>
          <w:szCs w:val="24"/>
        </w:rPr>
        <w:t xml:space="preserve"> </w:t>
      </w:r>
      <w:r w:rsidR="0052072D">
        <w:rPr>
          <w:rFonts w:ascii="Arial" w:hAnsi="Arial" w:cs="Arial"/>
          <w:b/>
          <w:bCs/>
          <w:szCs w:val="24"/>
        </w:rPr>
        <w:t>Legislação de Estacionamento Rotativo</w:t>
      </w:r>
    </w:p>
    <w:p w14:paraId="67760FB9" w14:textId="77777777" w:rsidR="0052072D" w:rsidRPr="00B02556" w:rsidRDefault="0052072D" w:rsidP="0052072D">
      <w:pPr>
        <w:pStyle w:val="A270172"/>
        <w:spacing w:line="360" w:lineRule="auto"/>
        <w:rPr>
          <w:rFonts w:ascii="Arial" w:hAnsi="Arial" w:cs="Arial"/>
          <w:b/>
          <w:color w:val="FF0000"/>
          <w:szCs w:val="24"/>
        </w:rPr>
      </w:pPr>
    </w:p>
    <w:p w14:paraId="37D05D71" w14:textId="77777777" w:rsidR="00972A5C" w:rsidRPr="00761A47" w:rsidRDefault="00972A5C" w:rsidP="00972A5C">
      <w:pPr>
        <w:pStyle w:val="Ttulo2"/>
        <w:shd w:val="clear" w:color="auto" w:fill="FFFFFF"/>
        <w:spacing w:before="0" w:after="0" w:line="360" w:lineRule="auto"/>
        <w:jc w:val="both"/>
        <w:rPr>
          <w:b w:val="0"/>
          <w:bCs w:val="0"/>
          <w:i w:val="0"/>
          <w:iCs w:val="0"/>
          <w:spacing w:val="2"/>
          <w:sz w:val="24"/>
          <w:szCs w:val="24"/>
        </w:rPr>
      </w:pPr>
      <w:bookmarkStart w:id="6" w:name="_Hlk76934755"/>
      <w:r w:rsidRPr="00761A47">
        <w:rPr>
          <w:b w:val="0"/>
          <w:bCs w:val="0"/>
          <w:i w:val="0"/>
          <w:iCs w:val="0"/>
          <w:spacing w:val="2"/>
          <w:sz w:val="24"/>
          <w:szCs w:val="24"/>
        </w:rPr>
        <w:t xml:space="preserve">A </w:t>
      </w:r>
      <w:r>
        <w:rPr>
          <w:b w:val="0"/>
          <w:bCs w:val="0"/>
          <w:i w:val="0"/>
          <w:iCs w:val="0"/>
          <w:spacing w:val="2"/>
          <w:sz w:val="24"/>
          <w:szCs w:val="24"/>
        </w:rPr>
        <w:t xml:space="preserve">busca de vagas na área de maior densidade comercial da Avenida 22 de Julho </w:t>
      </w:r>
      <w:r w:rsidRPr="00761A47">
        <w:rPr>
          <w:b w:val="0"/>
          <w:bCs w:val="0"/>
          <w:i w:val="0"/>
          <w:iCs w:val="0"/>
          <w:spacing w:val="2"/>
          <w:sz w:val="24"/>
          <w:szCs w:val="24"/>
        </w:rPr>
        <w:t>indica a necessidade, a curto prazo, da implantação de um controle do uso do estacionamento na via por período determinado.</w:t>
      </w:r>
    </w:p>
    <w:p w14:paraId="4F9D8D65" w14:textId="77777777" w:rsidR="00972A5C" w:rsidRPr="00761A47" w:rsidRDefault="00972A5C" w:rsidP="00972A5C">
      <w:pPr>
        <w:rPr>
          <w:rFonts w:ascii="Arial" w:hAnsi="Arial" w:cs="Arial"/>
        </w:rPr>
      </w:pPr>
    </w:p>
    <w:p w14:paraId="6A463142" w14:textId="77777777" w:rsidR="00972A5C" w:rsidRPr="00922390" w:rsidRDefault="00972A5C" w:rsidP="00972A5C">
      <w:pPr>
        <w:pStyle w:val="Corpodetexto"/>
        <w:spacing w:line="360" w:lineRule="auto"/>
        <w:ind w:right="141"/>
        <w:jc w:val="both"/>
        <w:rPr>
          <w:rFonts w:ascii="Arial" w:hAnsi="Arial" w:cs="Arial"/>
          <w:b w:val="0"/>
          <w:bCs/>
          <w:sz w:val="24"/>
          <w:szCs w:val="24"/>
        </w:rPr>
      </w:pPr>
      <w:r w:rsidRPr="00922390">
        <w:rPr>
          <w:rFonts w:ascii="Arial" w:hAnsi="Arial" w:cs="Arial"/>
          <w:b w:val="0"/>
          <w:bCs/>
          <w:sz w:val="24"/>
          <w:szCs w:val="24"/>
        </w:rPr>
        <w:t>Ao contrário do que se possa pensar, o estacionamento rotativo é um instrumento que</w:t>
      </w:r>
      <w:r w:rsidRPr="00922390">
        <w:rPr>
          <w:rFonts w:ascii="Arial" w:hAnsi="Arial" w:cs="Arial"/>
          <w:b w:val="0"/>
          <w:bCs/>
          <w:spacing w:val="1"/>
          <w:sz w:val="24"/>
          <w:szCs w:val="24"/>
        </w:rPr>
        <w:t xml:space="preserve"> </w:t>
      </w:r>
      <w:r w:rsidRPr="00922390">
        <w:rPr>
          <w:rFonts w:ascii="Arial" w:hAnsi="Arial" w:cs="Arial"/>
          <w:b w:val="0"/>
          <w:bCs/>
          <w:sz w:val="24"/>
          <w:szCs w:val="24"/>
        </w:rPr>
        <w:t>democratiza o uso do espaço público através da rotatividade dos veículos em áreas onde o</w:t>
      </w:r>
      <w:r w:rsidRPr="00922390">
        <w:rPr>
          <w:rFonts w:ascii="Arial" w:hAnsi="Arial" w:cs="Arial"/>
          <w:b w:val="0"/>
          <w:bCs/>
          <w:spacing w:val="1"/>
          <w:sz w:val="24"/>
          <w:szCs w:val="24"/>
        </w:rPr>
        <w:t xml:space="preserve"> </w:t>
      </w:r>
      <w:r w:rsidRPr="00922390">
        <w:rPr>
          <w:rFonts w:ascii="Arial" w:hAnsi="Arial" w:cs="Arial"/>
          <w:b w:val="0"/>
          <w:bCs/>
          <w:sz w:val="24"/>
          <w:szCs w:val="24"/>
        </w:rPr>
        <w:t>espaço</w:t>
      </w:r>
      <w:r w:rsidRPr="00922390">
        <w:rPr>
          <w:rFonts w:ascii="Arial" w:hAnsi="Arial" w:cs="Arial"/>
          <w:b w:val="0"/>
          <w:bCs/>
          <w:spacing w:val="-1"/>
          <w:sz w:val="24"/>
          <w:szCs w:val="24"/>
        </w:rPr>
        <w:t xml:space="preserve"> </w:t>
      </w:r>
      <w:r w:rsidRPr="00922390">
        <w:rPr>
          <w:rFonts w:ascii="Arial" w:hAnsi="Arial" w:cs="Arial"/>
          <w:b w:val="0"/>
          <w:bCs/>
          <w:sz w:val="24"/>
          <w:szCs w:val="24"/>
        </w:rPr>
        <w:t>é</w:t>
      </w:r>
      <w:r w:rsidRPr="00922390">
        <w:rPr>
          <w:rFonts w:ascii="Arial" w:hAnsi="Arial" w:cs="Arial"/>
          <w:b w:val="0"/>
          <w:bCs/>
          <w:spacing w:val="-1"/>
          <w:sz w:val="24"/>
          <w:szCs w:val="24"/>
        </w:rPr>
        <w:t xml:space="preserve"> </w:t>
      </w:r>
      <w:r w:rsidRPr="00922390">
        <w:rPr>
          <w:rFonts w:ascii="Arial" w:hAnsi="Arial" w:cs="Arial"/>
          <w:b w:val="0"/>
          <w:bCs/>
          <w:sz w:val="24"/>
          <w:szCs w:val="24"/>
        </w:rPr>
        <w:t>escasso.</w:t>
      </w:r>
    </w:p>
    <w:p w14:paraId="21DC9B74" w14:textId="77777777" w:rsidR="00972A5C" w:rsidRDefault="00972A5C" w:rsidP="00972A5C">
      <w:pPr>
        <w:pStyle w:val="Corpodetexto"/>
        <w:spacing w:line="360" w:lineRule="auto"/>
        <w:ind w:right="141"/>
        <w:jc w:val="both"/>
        <w:rPr>
          <w:rFonts w:ascii="Arial" w:hAnsi="Arial" w:cs="Arial"/>
          <w:b w:val="0"/>
          <w:bCs/>
          <w:sz w:val="24"/>
          <w:szCs w:val="24"/>
        </w:rPr>
      </w:pPr>
    </w:p>
    <w:p w14:paraId="274468E4" w14:textId="77777777" w:rsidR="00972A5C" w:rsidRDefault="00972A5C" w:rsidP="00972A5C">
      <w:pPr>
        <w:pStyle w:val="Corpodetexto"/>
        <w:spacing w:line="360" w:lineRule="auto"/>
        <w:ind w:right="141"/>
        <w:jc w:val="both"/>
        <w:rPr>
          <w:rFonts w:ascii="Arial" w:hAnsi="Arial" w:cs="Arial"/>
          <w:b w:val="0"/>
          <w:bCs/>
          <w:sz w:val="24"/>
          <w:szCs w:val="24"/>
        </w:rPr>
      </w:pPr>
      <w:r>
        <w:rPr>
          <w:rFonts w:ascii="Arial" w:hAnsi="Arial" w:cs="Arial"/>
          <w:b w:val="0"/>
          <w:bCs/>
          <w:sz w:val="24"/>
          <w:szCs w:val="24"/>
        </w:rPr>
        <w:t>A área de abrangência inicial da Avenida 22 de Julho deverá ser discutida entre a administração municipal, as entidades de comércio e de serviço e os usuários para que seja evitado o estacionamento por longos períodos de um veículo na mesma vaga e aos poucos conforme a demanda ser estendida para áreas adjacentes à inicial.</w:t>
      </w:r>
    </w:p>
    <w:p w14:paraId="0678ABB4" w14:textId="77777777" w:rsidR="00972A5C" w:rsidRDefault="00972A5C" w:rsidP="00972A5C">
      <w:pPr>
        <w:pStyle w:val="Corpodetexto"/>
        <w:spacing w:line="360" w:lineRule="auto"/>
        <w:ind w:right="141"/>
        <w:jc w:val="both"/>
        <w:rPr>
          <w:rFonts w:ascii="Arial" w:hAnsi="Arial" w:cs="Arial"/>
          <w:b w:val="0"/>
          <w:bCs/>
          <w:sz w:val="24"/>
          <w:szCs w:val="24"/>
        </w:rPr>
      </w:pPr>
    </w:p>
    <w:p w14:paraId="5E5FC6B2" w14:textId="77777777" w:rsidR="00972A5C" w:rsidRDefault="00972A5C" w:rsidP="00972A5C">
      <w:pPr>
        <w:pStyle w:val="Corpodetexto"/>
        <w:spacing w:line="360" w:lineRule="auto"/>
        <w:ind w:right="141"/>
        <w:jc w:val="both"/>
        <w:rPr>
          <w:rFonts w:ascii="Arial" w:hAnsi="Arial" w:cs="Arial"/>
          <w:b w:val="0"/>
          <w:bCs/>
          <w:sz w:val="24"/>
          <w:szCs w:val="24"/>
        </w:rPr>
      </w:pPr>
      <w:r>
        <w:rPr>
          <w:rFonts w:ascii="Arial" w:hAnsi="Arial" w:cs="Arial"/>
          <w:b w:val="0"/>
          <w:bCs/>
          <w:sz w:val="24"/>
          <w:szCs w:val="24"/>
        </w:rPr>
        <w:t xml:space="preserve">Em nosso entendimento não deverá haver cobrança pelo uso da vaga pelo período regulamentado pela sinalização, mas caso haja permanência superior do veículo ao indicado na sinalização, </w:t>
      </w:r>
      <w:proofErr w:type="gramStart"/>
      <w:r>
        <w:rPr>
          <w:rFonts w:ascii="Arial" w:hAnsi="Arial" w:cs="Arial"/>
          <w:b w:val="0"/>
          <w:bCs/>
          <w:sz w:val="24"/>
          <w:szCs w:val="24"/>
        </w:rPr>
        <w:t>o mesmo</w:t>
      </w:r>
      <w:proofErr w:type="gramEnd"/>
      <w:r>
        <w:rPr>
          <w:rFonts w:ascii="Arial" w:hAnsi="Arial" w:cs="Arial"/>
          <w:b w:val="0"/>
          <w:bCs/>
          <w:sz w:val="24"/>
          <w:szCs w:val="24"/>
        </w:rPr>
        <w:t xml:space="preserve"> estará passível de autuação por agente de trânsito por desrespeitar o artigo 181 do Código de Trânsito Brasileiro.</w:t>
      </w:r>
    </w:p>
    <w:p w14:paraId="1B567E3F" w14:textId="77777777" w:rsidR="00972A5C" w:rsidRDefault="00972A5C" w:rsidP="00972A5C">
      <w:pPr>
        <w:pStyle w:val="Corpodetexto"/>
        <w:spacing w:line="360" w:lineRule="auto"/>
        <w:ind w:right="141"/>
        <w:jc w:val="both"/>
        <w:rPr>
          <w:rFonts w:ascii="Arial" w:hAnsi="Arial" w:cs="Arial"/>
          <w:b w:val="0"/>
          <w:bCs/>
          <w:sz w:val="24"/>
          <w:szCs w:val="24"/>
        </w:rPr>
      </w:pPr>
    </w:p>
    <w:p w14:paraId="6035F9B9" w14:textId="77777777" w:rsidR="00972A5C" w:rsidRDefault="00972A5C" w:rsidP="00972A5C">
      <w:pPr>
        <w:pStyle w:val="Corpodetexto"/>
        <w:spacing w:line="360" w:lineRule="auto"/>
        <w:ind w:right="141"/>
        <w:jc w:val="both"/>
        <w:rPr>
          <w:rFonts w:ascii="Arial" w:hAnsi="Arial" w:cs="Arial"/>
          <w:b w:val="0"/>
          <w:bCs/>
          <w:sz w:val="24"/>
          <w:szCs w:val="24"/>
        </w:rPr>
      </w:pPr>
      <w:r>
        <w:rPr>
          <w:rFonts w:ascii="Arial" w:hAnsi="Arial" w:cs="Arial"/>
          <w:b w:val="0"/>
          <w:bCs/>
          <w:sz w:val="24"/>
          <w:szCs w:val="24"/>
        </w:rPr>
        <w:t xml:space="preserve">Esclarecemos que para um funcionamento adequado deverá ser implantada a sinalização de regulamentação, bem como a </w:t>
      </w:r>
      <w:proofErr w:type="spellStart"/>
      <w:r>
        <w:rPr>
          <w:rFonts w:ascii="Arial" w:hAnsi="Arial" w:cs="Arial"/>
          <w:b w:val="0"/>
          <w:bCs/>
          <w:sz w:val="24"/>
          <w:szCs w:val="24"/>
        </w:rPr>
        <w:t>a</w:t>
      </w:r>
      <w:proofErr w:type="spellEnd"/>
      <w:r>
        <w:rPr>
          <w:rFonts w:ascii="Arial" w:hAnsi="Arial" w:cs="Arial"/>
          <w:b w:val="0"/>
          <w:bCs/>
          <w:sz w:val="24"/>
          <w:szCs w:val="24"/>
        </w:rPr>
        <w:t xml:space="preserve"> autuação da infração através de agente de trânsito.</w:t>
      </w:r>
    </w:p>
    <w:p w14:paraId="11BA08F3" w14:textId="77777777" w:rsidR="00972A5C" w:rsidRPr="00473BCB" w:rsidRDefault="00972A5C" w:rsidP="00972A5C">
      <w:pPr>
        <w:pStyle w:val="Corpodetexto"/>
        <w:spacing w:line="360" w:lineRule="auto"/>
        <w:ind w:right="141"/>
        <w:jc w:val="both"/>
        <w:rPr>
          <w:rFonts w:ascii="Arial" w:hAnsi="Arial" w:cs="Arial"/>
          <w:b w:val="0"/>
          <w:bCs/>
          <w:sz w:val="24"/>
          <w:szCs w:val="24"/>
        </w:rPr>
      </w:pPr>
    </w:p>
    <w:p w14:paraId="28F6047B" w14:textId="3554D8C0" w:rsidR="00972A5C" w:rsidRDefault="00972A5C" w:rsidP="00972A5C">
      <w:pPr>
        <w:pStyle w:val="Corpodetexto"/>
        <w:spacing w:line="360" w:lineRule="auto"/>
        <w:ind w:right="141"/>
        <w:jc w:val="both"/>
        <w:rPr>
          <w:rFonts w:ascii="Arial" w:hAnsi="Arial" w:cs="Arial"/>
          <w:b w:val="0"/>
          <w:bCs/>
          <w:sz w:val="24"/>
          <w:szCs w:val="24"/>
        </w:rPr>
      </w:pPr>
      <w:r>
        <w:rPr>
          <w:rFonts w:ascii="Arial" w:hAnsi="Arial" w:cs="Arial"/>
          <w:b w:val="0"/>
          <w:bCs/>
          <w:sz w:val="24"/>
          <w:szCs w:val="24"/>
        </w:rPr>
        <w:t>Para tanto, estamos sugerindo, a seguir, através de minutas a legislação necessária para o funcionamento do estacionamento rotativo controlado.</w:t>
      </w:r>
    </w:p>
    <w:p w14:paraId="5E908644" w14:textId="130C0E5B" w:rsidR="00972A5C" w:rsidRPr="00972A5C" w:rsidRDefault="00972A5C" w:rsidP="00972A5C">
      <w:pPr>
        <w:pStyle w:val="Ttulo2"/>
        <w:shd w:val="clear" w:color="auto" w:fill="FFFFFF"/>
        <w:spacing w:before="0" w:after="0" w:line="360" w:lineRule="auto"/>
        <w:ind w:right="141"/>
        <w:jc w:val="both"/>
        <w:rPr>
          <w:spacing w:val="2"/>
          <w:sz w:val="24"/>
          <w:szCs w:val="24"/>
        </w:rPr>
      </w:pPr>
      <w:r>
        <w:rPr>
          <w:i w:val="0"/>
          <w:iCs w:val="0"/>
          <w:smallCaps/>
          <w:spacing w:val="2"/>
          <w:sz w:val="24"/>
          <w:szCs w:val="24"/>
        </w:rPr>
        <w:br w:type="page"/>
      </w:r>
      <w:r w:rsidRPr="00972A5C">
        <w:rPr>
          <w:spacing w:val="2"/>
          <w:sz w:val="24"/>
          <w:szCs w:val="24"/>
        </w:rPr>
        <w:lastRenderedPageBreak/>
        <w:t>Minuta de Projeto de Lei</w:t>
      </w:r>
    </w:p>
    <w:p w14:paraId="321A9037" w14:textId="77777777" w:rsidR="00972A5C" w:rsidRDefault="00972A5C" w:rsidP="00972A5C">
      <w:pPr>
        <w:pStyle w:val="NormalWeb"/>
        <w:shd w:val="clear" w:color="auto" w:fill="FFFFFF"/>
        <w:spacing w:before="0" w:beforeAutospacing="0" w:after="0" w:afterAutospacing="0" w:line="360" w:lineRule="auto"/>
        <w:ind w:right="141"/>
        <w:jc w:val="both"/>
        <w:rPr>
          <w:rFonts w:ascii="Arial" w:hAnsi="Arial" w:cs="Arial"/>
          <w:spacing w:val="2"/>
        </w:rPr>
      </w:pPr>
    </w:p>
    <w:p w14:paraId="697BCCEC" w14:textId="04D31D60" w:rsidR="00972A5C" w:rsidRPr="00761A47" w:rsidRDefault="00972A5C" w:rsidP="00972A5C">
      <w:pPr>
        <w:pStyle w:val="NormalWeb"/>
        <w:shd w:val="clear" w:color="auto" w:fill="FFFFFF"/>
        <w:spacing w:before="0" w:beforeAutospacing="0" w:after="0" w:afterAutospacing="0" w:line="360" w:lineRule="auto"/>
        <w:ind w:right="141"/>
        <w:jc w:val="both"/>
        <w:rPr>
          <w:rFonts w:ascii="Arial" w:hAnsi="Arial" w:cs="Arial"/>
          <w:spacing w:val="2"/>
        </w:rPr>
      </w:pPr>
      <w:r w:rsidRPr="00761A47">
        <w:rPr>
          <w:rFonts w:ascii="Arial" w:hAnsi="Arial" w:cs="Arial"/>
          <w:spacing w:val="2"/>
        </w:rPr>
        <w:t xml:space="preserve">XXXXXX </w:t>
      </w:r>
      <w:proofErr w:type="spellStart"/>
      <w:r w:rsidRPr="00761A47">
        <w:rPr>
          <w:rFonts w:ascii="Arial" w:hAnsi="Arial" w:cs="Arial"/>
          <w:spacing w:val="2"/>
        </w:rPr>
        <w:t>XXXXXX</w:t>
      </w:r>
      <w:proofErr w:type="spellEnd"/>
      <w:r w:rsidRPr="00761A47">
        <w:rPr>
          <w:rFonts w:ascii="Arial" w:hAnsi="Arial" w:cs="Arial"/>
          <w:spacing w:val="2"/>
        </w:rPr>
        <w:t>, Prefeito Municipal de Irineópolis, Estado de Santa Catarina, faço saber a todos os habitantes deste município que a Câmara Municipal aprovou e eu sanciono a seguinte Lei:</w:t>
      </w:r>
    </w:p>
    <w:p w14:paraId="4D716674"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Fonts w:ascii="Arial" w:hAnsi="Arial" w:cs="Arial"/>
          <w:spacing w:val="2"/>
        </w:rPr>
        <w:t xml:space="preserve">Art. 1º. – Fica criado nos termos da presente Lei no município de Irineópolis, áreas de Estacionamento Rotativo Controlado de veículos, nas vias e logradouros públicos, para o estacionamento de veículos automotores. </w:t>
      </w:r>
    </w:p>
    <w:p w14:paraId="12745F7D"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Fonts w:ascii="Arial" w:hAnsi="Arial" w:cs="Arial"/>
        </w:rPr>
        <w:t>§</w:t>
      </w:r>
      <w:r w:rsidRPr="00972A5C">
        <w:rPr>
          <w:rFonts w:ascii="Arial" w:hAnsi="Arial" w:cs="Arial"/>
          <w:spacing w:val="2"/>
        </w:rPr>
        <w:t xml:space="preserve"> Único – As vias e logradouros públicos de que trata o caput deste artigo, serão fixadas por decreto. </w:t>
      </w:r>
    </w:p>
    <w:p w14:paraId="157FEEBE"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Style w:val="Forte"/>
          <w:rFonts w:ascii="Arial" w:eastAsia="Calibri" w:hAnsi="Arial" w:cs="Arial"/>
          <w:b w:val="0"/>
          <w:bCs w:val="0"/>
          <w:spacing w:val="2"/>
          <w:bdr w:val="none" w:sz="0" w:space="0" w:color="auto" w:frame="1"/>
        </w:rPr>
        <w:t>Art. 2º.</w:t>
      </w:r>
      <w:r w:rsidRPr="00972A5C">
        <w:rPr>
          <w:rFonts w:ascii="Arial" w:hAnsi="Arial" w:cs="Arial"/>
          <w:spacing w:val="2"/>
        </w:rPr>
        <w:t xml:space="preserve"> – Fica o Executivo Municipal autorizado a controlar a utilização do estacionamento dos usuários nas áreas incluídas no Sistema de Estacionamento Rotativo. </w:t>
      </w:r>
    </w:p>
    <w:p w14:paraId="67F6A891"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Fonts w:ascii="Arial" w:hAnsi="Arial" w:cs="Arial"/>
        </w:rPr>
        <w:t>§</w:t>
      </w:r>
      <w:r w:rsidRPr="00972A5C">
        <w:rPr>
          <w:rFonts w:ascii="Arial" w:hAnsi="Arial" w:cs="Arial"/>
          <w:spacing w:val="2"/>
        </w:rPr>
        <w:t xml:space="preserve"> Único – A utilização das áreas incluídas no Sistema de Estacionamento Rotativo não será objeto de cobrança. </w:t>
      </w:r>
    </w:p>
    <w:p w14:paraId="7CADAFB1"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rPr>
      </w:pPr>
      <w:r w:rsidRPr="00972A5C">
        <w:rPr>
          <w:rStyle w:val="Forte"/>
          <w:rFonts w:ascii="Arial" w:eastAsia="Calibri" w:hAnsi="Arial" w:cs="Arial"/>
          <w:b w:val="0"/>
          <w:bCs w:val="0"/>
          <w:spacing w:val="2"/>
          <w:bdr w:val="none" w:sz="0" w:space="0" w:color="auto" w:frame="1"/>
        </w:rPr>
        <w:t>Art. 3º.</w:t>
      </w:r>
      <w:r w:rsidRPr="00972A5C">
        <w:rPr>
          <w:rFonts w:ascii="Arial" w:hAnsi="Arial" w:cs="Arial"/>
          <w:spacing w:val="2"/>
        </w:rPr>
        <w:t xml:space="preserve"> – </w:t>
      </w:r>
      <w:r w:rsidRPr="00972A5C">
        <w:rPr>
          <w:rFonts w:ascii="Arial" w:hAnsi="Arial" w:cs="Arial"/>
        </w:rPr>
        <w:t>Os veículos que se encontrarem estacionados após o período regulamentado pela sinalização serão autuados, conforme o Código de Trânsito Brasileiro em seu artigo 181.</w:t>
      </w:r>
    </w:p>
    <w:p w14:paraId="2E3A2485"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Fonts w:ascii="Arial" w:hAnsi="Arial" w:cs="Arial"/>
        </w:rPr>
        <w:t xml:space="preserve">§ Único. – Os autos de infração serão lavrados pelos agentes da autoridade de trânsito. </w:t>
      </w:r>
      <w:r w:rsidRPr="00972A5C">
        <w:rPr>
          <w:rFonts w:ascii="Arial" w:hAnsi="Arial" w:cs="Arial"/>
        </w:rPr>
        <w:br/>
      </w:r>
      <w:r w:rsidRPr="00972A5C">
        <w:rPr>
          <w:rFonts w:ascii="Arial" w:hAnsi="Arial" w:cs="Arial"/>
          <w:spacing w:val="2"/>
        </w:rPr>
        <w:t>Art. 4º. – Caberá ao Órgão Municipal de Trânsito a implantação, operação e fiscalização do Sistema.</w:t>
      </w:r>
    </w:p>
    <w:p w14:paraId="0797C8AE"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rPr>
      </w:pPr>
      <w:r w:rsidRPr="00972A5C">
        <w:rPr>
          <w:rStyle w:val="Forte"/>
          <w:rFonts w:ascii="Arial" w:eastAsia="Calibri" w:hAnsi="Arial" w:cs="Arial"/>
          <w:b w:val="0"/>
          <w:bCs w:val="0"/>
          <w:spacing w:val="2"/>
          <w:bdr w:val="none" w:sz="0" w:space="0" w:color="auto" w:frame="1"/>
        </w:rPr>
        <w:t xml:space="preserve">Art. 5º. – </w:t>
      </w:r>
      <w:r w:rsidRPr="00972A5C">
        <w:rPr>
          <w:rFonts w:ascii="Arial" w:hAnsi="Arial" w:cs="Arial"/>
        </w:rPr>
        <w:t>A operação do Sistema de Estacionamento Rotativo poderá ser delegada a terceiros, através de outorga de concessão dos serviços mediante regular processo licitatório, em conformidade com a legislação normativa vigente.</w:t>
      </w:r>
    </w:p>
    <w:p w14:paraId="64FA5DD3"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Style w:val="Forte"/>
          <w:rFonts w:ascii="Arial" w:eastAsia="Calibri" w:hAnsi="Arial" w:cs="Arial"/>
          <w:b w:val="0"/>
          <w:bCs w:val="0"/>
          <w:spacing w:val="2"/>
          <w:bdr w:val="none" w:sz="0" w:space="0" w:color="auto" w:frame="1"/>
        </w:rPr>
        <w:t xml:space="preserve">Art. 6º. – </w:t>
      </w:r>
      <w:r w:rsidRPr="00972A5C">
        <w:rPr>
          <w:rFonts w:ascii="Arial" w:hAnsi="Arial" w:cs="Arial"/>
          <w:spacing w:val="2"/>
        </w:rPr>
        <w:t>Com a operação do sistema pelo município, a receita decorrente dos autos de infração deverá ser investida única e exclusivamente no custeio do sistema, na melhoria da sinalização para segurança do trânsito e demais</w:t>
      </w:r>
      <w:r w:rsidRPr="00043067">
        <w:rPr>
          <w:rFonts w:ascii="Arial" w:hAnsi="Arial" w:cs="Arial"/>
          <w:spacing w:val="2"/>
        </w:rPr>
        <w:t xml:space="preserve"> </w:t>
      </w:r>
      <w:r w:rsidRPr="00972A5C">
        <w:rPr>
          <w:rFonts w:ascii="Arial" w:hAnsi="Arial" w:cs="Arial"/>
          <w:spacing w:val="2"/>
        </w:rPr>
        <w:t>adequações necessárias que objetivem melhores condições para o usuário.</w:t>
      </w:r>
    </w:p>
    <w:p w14:paraId="73EE64B4"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Style w:val="Forte"/>
          <w:rFonts w:ascii="Arial" w:eastAsia="Calibri" w:hAnsi="Arial" w:cs="Arial"/>
          <w:b w:val="0"/>
          <w:bCs w:val="0"/>
          <w:spacing w:val="2"/>
          <w:bdr w:val="none" w:sz="0" w:space="0" w:color="auto" w:frame="1"/>
        </w:rPr>
        <w:t xml:space="preserve">Art. 7º. – </w:t>
      </w:r>
      <w:r w:rsidRPr="00972A5C">
        <w:rPr>
          <w:rFonts w:ascii="Arial" w:hAnsi="Arial" w:cs="Arial"/>
          <w:spacing w:val="2"/>
        </w:rPr>
        <w:t xml:space="preserve">A atividade de carga e descarga com a utilização de veículos de capacidade acima de 4.000kg (quatro mil quilos), somente será permitida em </w:t>
      </w:r>
      <w:r w:rsidRPr="00972A5C">
        <w:rPr>
          <w:rFonts w:ascii="Arial" w:hAnsi="Arial" w:cs="Arial"/>
          <w:spacing w:val="2"/>
        </w:rPr>
        <w:lastRenderedPageBreak/>
        <w:t>horário diverso daquele do funcionamento do estacionamento rotativo ou em vagas específicas marcadas para a finalidade de carga e descarga.</w:t>
      </w:r>
    </w:p>
    <w:p w14:paraId="1B9A53AA"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Style w:val="Forte"/>
          <w:rFonts w:ascii="Arial" w:eastAsia="Calibri" w:hAnsi="Arial" w:cs="Arial"/>
          <w:b w:val="0"/>
          <w:bCs w:val="0"/>
          <w:spacing w:val="2"/>
          <w:bdr w:val="none" w:sz="0" w:space="0" w:color="auto" w:frame="1"/>
        </w:rPr>
        <w:t xml:space="preserve">Art. 8º. – </w:t>
      </w:r>
      <w:r w:rsidRPr="00972A5C">
        <w:rPr>
          <w:rFonts w:ascii="Arial" w:hAnsi="Arial" w:cs="Arial"/>
          <w:spacing w:val="2"/>
        </w:rPr>
        <w:t>Não caberá ao município qualquer responsabilidade por acidentes, danos, furtos ou quaisquer outros prejuízos que venham a causar ou sofrer os veículos, seus proprietários, as mercadorias, os usuários ou acompanhantes, enquanto permanecerem nas áreas de Estacionamento Rotativo ou quando os veículos delas forem guinchados.</w:t>
      </w:r>
      <w:r w:rsidRPr="00972A5C">
        <w:rPr>
          <w:noProof/>
        </w:rPr>
        <w:t xml:space="preserve"> </w:t>
      </w:r>
    </w:p>
    <w:p w14:paraId="0A88676B"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Style w:val="Forte"/>
          <w:rFonts w:ascii="Arial" w:eastAsia="Calibri" w:hAnsi="Arial" w:cs="Arial"/>
          <w:b w:val="0"/>
          <w:bCs w:val="0"/>
          <w:spacing w:val="2"/>
          <w:bdr w:val="none" w:sz="0" w:space="0" w:color="auto" w:frame="1"/>
        </w:rPr>
        <w:t xml:space="preserve">Art. 9º. – </w:t>
      </w:r>
      <w:r w:rsidRPr="00972A5C">
        <w:rPr>
          <w:rFonts w:ascii="Arial" w:hAnsi="Arial" w:cs="Arial"/>
          <w:spacing w:val="2"/>
        </w:rPr>
        <w:t>O Poder Executivo regulamentará a presente Lei no prazo de 60 (sessenta) dias.</w:t>
      </w:r>
    </w:p>
    <w:p w14:paraId="2DF4325D"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Fonts w:ascii="Arial" w:hAnsi="Arial" w:cs="Arial"/>
          <w:spacing w:val="2"/>
        </w:rPr>
        <w:t xml:space="preserve"> </w:t>
      </w:r>
      <w:r w:rsidRPr="00972A5C">
        <w:rPr>
          <w:rStyle w:val="Forte"/>
          <w:rFonts w:ascii="Arial" w:eastAsia="Calibri" w:hAnsi="Arial" w:cs="Arial"/>
          <w:b w:val="0"/>
          <w:bCs w:val="0"/>
          <w:spacing w:val="2"/>
          <w:bdr w:val="none" w:sz="0" w:space="0" w:color="auto" w:frame="1"/>
        </w:rPr>
        <w:t xml:space="preserve">Art. 10. – </w:t>
      </w:r>
      <w:r w:rsidRPr="00972A5C">
        <w:rPr>
          <w:rFonts w:ascii="Arial" w:hAnsi="Arial" w:cs="Arial"/>
          <w:spacing w:val="2"/>
        </w:rPr>
        <w:t>Esta Lei entra em vigor na data de sua publicação.</w:t>
      </w:r>
    </w:p>
    <w:p w14:paraId="0C3CDFFF"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Style w:val="Forte"/>
          <w:rFonts w:ascii="Arial" w:eastAsia="Calibri" w:hAnsi="Arial" w:cs="Arial"/>
          <w:b w:val="0"/>
          <w:bCs w:val="0"/>
          <w:spacing w:val="2"/>
          <w:bdr w:val="none" w:sz="0" w:space="0" w:color="auto" w:frame="1"/>
        </w:rPr>
        <w:t xml:space="preserve">Art. 11. – </w:t>
      </w:r>
      <w:r w:rsidRPr="00972A5C">
        <w:rPr>
          <w:rFonts w:ascii="Arial" w:hAnsi="Arial" w:cs="Arial"/>
          <w:spacing w:val="2"/>
        </w:rPr>
        <w:t xml:space="preserve">Revogam-se as disposições em contrário. </w:t>
      </w:r>
    </w:p>
    <w:p w14:paraId="1669F4AF" w14:textId="77777777" w:rsidR="00972A5C" w:rsidRPr="00972A5C" w:rsidRDefault="00972A5C" w:rsidP="00972A5C">
      <w:pPr>
        <w:pStyle w:val="Default"/>
        <w:spacing w:line="360" w:lineRule="auto"/>
        <w:jc w:val="both"/>
        <w:rPr>
          <w:color w:val="auto"/>
        </w:rPr>
      </w:pPr>
      <w:r w:rsidRPr="00972A5C">
        <w:rPr>
          <w:color w:val="auto"/>
        </w:rPr>
        <w:t xml:space="preserve">Irineópolis (SC), em XX de XXXXXXX de XXXX. </w:t>
      </w:r>
    </w:p>
    <w:p w14:paraId="79DC9624" w14:textId="77777777" w:rsidR="00972A5C" w:rsidRPr="00972A5C" w:rsidRDefault="00972A5C" w:rsidP="00972A5C">
      <w:pPr>
        <w:pStyle w:val="NormalWeb"/>
        <w:shd w:val="clear" w:color="auto" w:fill="FFFFFF"/>
        <w:spacing w:before="0" w:beforeAutospacing="0" w:after="0" w:afterAutospacing="0" w:line="360" w:lineRule="auto"/>
        <w:jc w:val="both"/>
        <w:rPr>
          <w:rFonts w:ascii="Arial" w:hAnsi="Arial" w:cs="Arial"/>
          <w:spacing w:val="2"/>
        </w:rPr>
      </w:pPr>
      <w:r w:rsidRPr="00972A5C">
        <w:rPr>
          <w:rFonts w:ascii="Arial" w:hAnsi="Arial" w:cs="Arial"/>
          <w:spacing w:val="2"/>
        </w:rPr>
        <w:t xml:space="preserve">XXXXXX </w:t>
      </w:r>
      <w:proofErr w:type="spellStart"/>
      <w:r w:rsidRPr="00972A5C">
        <w:rPr>
          <w:rFonts w:ascii="Arial" w:hAnsi="Arial" w:cs="Arial"/>
          <w:spacing w:val="2"/>
        </w:rPr>
        <w:t>XXXXXX</w:t>
      </w:r>
      <w:proofErr w:type="spellEnd"/>
    </w:p>
    <w:p w14:paraId="3A01ABE3" w14:textId="77777777" w:rsidR="00972A5C" w:rsidRDefault="00972A5C" w:rsidP="00972A5C">
      <w:pPr>
        <w:pStyle w:val="NormalWeb"/>
        <w:shd w:val="clear" w:color="auto" w:fill="FFFFFF"/>
        <w:spacing w:before="0" w:beforeAutospacing="0" w:after="0" w:afterAutospacing="0" w:line="360" w:lineRule="auto"/>
        <w:jc w:val="both"/>
        <w:rPr>
          <w:rFonts w:ascii="Arial" w:hAnsi="Arial" w:cs="Arial"/>
          <w:b/>
          <w:bCs/>
          <w:spacing w:val="2"/>
        </w:rPr>
      </w:pPr>
    </w:p>
    <w:p w14:paraId="1E78E89A" w14:textId="0B2C3533" w:rsidR="00972A5C" w:rsidRPr="00AF3379" w:rsidRDefault="00972A5C" w:rsidP="00972A5C">
      <w:pPr>
        <w:pStyle w:val="NormalWeb"/>
        <w:shd w:val="clear" w:color="auto" w:fill="FFFFFF"/>
        <w:spacing w:before="0" w:beforeAutospacing="0" w:after="0" w:afterAutospacing="0" w:line="360" w:lineRule="auto"/>
        <w:jc w:val="both"/>
        <w:rPr>
          <w:rFonts w:ascii="Arial" w:hAnsi="Arial" w:cs="Arial"/>
          <w:b/>
          <w:bCs/>
          <w:spacing w:val="2"/>
        </w:rPr>
      </w:pPr>
      <w:r w:rsidRPr="00AF3379">
        <w:rPr>
          <w:rFonts w:ascii="Arial" w:hAnsi="Arial" w:cs="Arial"/>
          <w:b/>
          <w:bCs/>
          <w:spacing w:val="2"/>
        </w:rPr>
        <w:t>Prefeito Municipal</w:t>
      </w:r>
    </w:p>
    <w:p w14:paraId="1F8029CC" w14:textId="77777777" w:rsidR="00972A5C" w:rsidRDefault="00972A5C" w:rsidP="00972A5C">
      <w:pPr>
        <w:pStyle w:val="Default"/>
        <w:spacing w:line="360" w:lineRule="auto"/>
        <w:jc w:val="both"/>
        <w:rPr>
          <w:b/>
          <w:bCs/>
          <w:smallCaps/>
        </w:rPr>
      </w:pPr>
      <w:bookmarkStart w:id="7" w:name="_Hlk76934985"/>
      <w:bookmarkEnd w:id="6"/>
    </w:p>
    <w:p w14:paraId="12D04663" w14:textId="77777777" w:rsidR="00972A5C" w:rsidRDefault="00972A5C" w:rsidP="00972A5C">
      <w:pPr>
        <w:pStyle w:val="Default"/>
        <w:spacing w:line="360" w:lineRule="auto"/>
        <w:jc w:val="both"/>
        <w:rPr>
          <w:b/>
          <w:bCs/>
          <w:smallCaps/>
        </w:rPr>
      </w:pPr>
    </w:p>
    <w:p w14:paraId="5B28FE2F" w14:textId="6D2BEC71" w:rsidR="00972A5C" w:rsidRPr="00972A5C" w:rsidRDefault="00972A5C" w:rsidP="00972A5C">
      <w:pPr>
        <w:pStyle w:val="Default"/>
        <w:spacing w:line="360" w:lineRule="auto"/>
        <w:jc w:val="both"/>
        <w:rPr>
          <w:b/>
          <w:bCs/>
          <w:i/>
          <w:iCs/>
        </w:rPr>
      </w:pPr>
      <w:r>
        <w:rPr>
          <w:b/>
          <w:bCs/>
          <w:smallCaps/>
        </w:rPr>
        <w:br w:type="page"/>
      </w:r>
      <w:r w:rsidRPr="00972A5C">
        <w:rPr>
          <w:b/>
          <w:bCs/>
          <w:i/>
          <w:iCs/>
        </w:rPr>
        <w:lastRenderedPageBreak/>
        <w:t>Minuta de Decreto Municipal</w:t>
      </w:r>
    </w:p>
    <w:p w14:paraId="748122A6" w14:textId="77777777" w:rsidR="00972A5C" w:rsidRDefault="00972A5C" w:rsidP="00972A5C">
      <w:pPr>
        <w:pStyle w:val="Default"/>
        <w:spacing w:line="360" w:lineRule="auto"/>
        <w:jc w:val="both"/>
      </w:pPr>
    </w:p>
    <w:p w14:paraId="4EAC3015" w14:textId="01D8C819" w:rsidR="00972A5C" w:rsidRPr="005E6FFF" w:rsidRDefault="00972A5C" w:rsidP="00972A5C">
      <w:pPr>
        <w:pStyle w:val="Default"/>
        <w:spacing w:line="360" w:lineRule="auto"/>
        <w:jc w:val="both"/>
      </w:pPr>
      <w:r w:rsidRPr="005E6FFF">
        <w:t>Regulamenta a Lei Municipal nº. XXXX, de XX de XXXXXXXX de XXXX, que cria áreas de estacionamento rotativo controlado de veículos automotores e dá outras providências.</w:t>
      </w:r>
    </w:p>
    <w:p w14:paraId="3EBD7BC2" w14:textId="388AC566" w:rsidR="00972A5C" w:rsidRPr="005E6FFF" w:rsidRDefault="00972A5C" w:rsidP="00972A5C">
      <w:pPr>
        <w:pStyle w:val="Default"/>
        <w:spacing w:line="360" w:lineRule="auto"/>
        <w:jc w:val="both"/>
      </w:pPr>
      <w:r>
        <w:rPr>
          <w:spacing w:val="2"/>
        </w:rPr>
        <w:t xml:space="preserve">XXXXXX </w:t>
      </w:r>
      <w:proofErr w:type="spellStart"/>
      <w:r>
        <w:rPr>
          <w:spacing w:val="2"/>
        </w:rPr>
        <w:t>XXXXXX</w:t>
      </w:r>
      <w:proofErr w:type="spellEnd"/>
      <w:r w:rsidRPr="00043067">
        <w:rPr>
          <w:spacing w:val="2"/>
        </w:rPr>
        <w:t xml:space="preserve">, Prefeito Municipal de </w:t>
      </w:r>
      <w:r w:rsidR="00895188">
        <w:rPr>
          <w:spacing w:val="2"/>
        </w:rPr>
        <w:t>Irineópolis</w:t>
      </w:r>
      <w:r w:rsidRPr="00043067">
        <w:rPr>
          <w:spacing w:val="2"/>
        </w:rPr>
        <w:t>, Estado de Santa Catarina</w:t>
      </w:r>
      <w:r w:rsidRPr="005E6FFF">
        <w:t xml:space="preserve">, no uso das atribuições que lhe são conferidas pela Lei Orgânica Municipal; e </w:t>
      </w:r>
    </w:p>
    <w:p w14:paraId="06418B0F" w14:textId="77777777" w:rsidR="00972A5C" w:rsidRDefault="00972A5C" w:rsidP="00972A5C">
      <w:pPr>
        <w:pStyle w:val="Default"/>
        <w:spacing w:line="360" w:lineRule="auto"/>
        <w:jc w:val="both"/>
      </w:pPr>
      <w:r w:rsidRPr="005E6FFF">
        <w:t>C</w:t>
      </w:r>
      <w:r>
        <w:t>onsiderando</w:t>
      </w:r>
      <w:r w:rsidRPr="005E6FFF">
        <w:t xml:space="preserve"> as disposições da Lei Municipal nº. XXXX, de XX de XXXXXXXX de XXXX, que cria áreas de estacionamento rotativo controlado de veículos automotores e dá outras providências</w:t>
      </w:r>
      <w:r>
        <w:t>.</w:t>
      </w:r>
    </w:p>
    <w:p w14:paraId="1B80802A" w14:textId="77777777" w:rsidR="00972A5C" w:rsidRPr="005E6FFF" w:rsidRDefault="00972A5C" w:rsidP="00972A5C">
      <w:pPr>
        <w:pStyle w:val="Default"/>
        <w:spacing w:line="360" w:lineRule="auto"/>
        <w:jc w:val="both"/>
      </w:pPr>
      <w:r w:rsidRPr="005E6FFF">
        <w:t xml:space="preserve">DECRETA: </w:t>
      </w:r>
    </w:p>
    <w:p w14:paraId="2BC18A33" w14:textId="77777777" w:rsidR="00972A5C" w:rsidRPr="00895188" w:rsidRDefault="00972A5C" w:rsidP="00972A5C">
      <w:pPr>
        <w:pStyle w:val="Default"/>
        <w:spacing w:line="360" w:lineRule="auto"/>
        <w:jc w:val="both"/>
      </w:pPr>
      <w:r w:rsidRPr="00895188">
        <w:t xml:space="preserve">Art. 1º. – A execução do disposto na Lei Municipal nº. XXXX, de XX de XXXXXXXX de XXXX, que cria áreas de estacionamento rotativo controlado de veículos automotores, será feita em conformidade com o presente Regulamento. </w:t>
      </w:r>
    </w:p>
    <w:p w14:paraId="3ADF902F" w14:textId="77777777" w:rsidR="00972A5C" w:rsidRPr="00895188" w:rsidRDefault="00972A5C" w:rsidP="00972A5C">
      <w:pPr>
        <w:pStyle w:val="Default"/>
        <w:spacing w:line="360" w:lineRule="auto"/>
        <w:jc w:val="both"/>
      </w:pPr>
      <w:r w:rsidRPr="00895188">
        <w:t>§</w:t>
      </w:r>
      <w:r w:rsidRPr="00895188">
        <w:rPr>
          <w:spacing w:val="2"/>
        </w:rPr>
        <w:t xml:space="preserve"> Único – </w:t>
      </w:r>
      <w:r w:rsidRPr="00895188">
        <w:t xml:space="preserve">Compreendem-se como Estacionamento Rotativo de Irineópolis as áreas de estacionamento rotativo controlado pago, identificadas mediante sinalização específica, implantada nas ruas e logradouros públicos referidos no art. 3º deste Decreto, mediante a observância de determinadas condições previamente definidas por ato do Chefe do Poder Executivo. </w:t>
      </w:r>
    </w:p>
    <w:p w14:paraId="2DAB23C2" w14:textId="77777777" w:rsidR="00972A5C" w:rsidRPr="00895188" w:rsidRDefault="00972A5C" w:rsidP="00972A5C">
      <w:pPr>
        <w:pStyle w:val="Default"/>
        <w:spacing w:line="360" w:lineRule="auto"/>
        <w:jc w:val="both"/>
      </w:pPr>
      <w:r w:rsidRPr="00895188">
        <w:t>Art. 2º. – O estacionamento rotativo controlado será operado pela administração municipal.</w:t>
      </w:r>
    </w:p>
    <w:p w14:paraId="1987844C" w14:textId="77777777" w:rsidR="00972A5C" w:rsidRPr="00895188" w:rsidRDefault="00972A5C" w:rsidP="00972A5C">
      <w:pPr>
        <w:pStyle w:val="Default"/>
        <w:spacing w:line="360" w:lineRule="auto"/>
        <w:jc w:val="both"/>
      </w:pPr>
      <w:r w:rsidRPr="00895188">
        <w:t xml:space="preserve"> Art. 3º. – As vias e logradouros públicos pertencentes ao sistema de estacionamento rotativo controlado são as especificadas no Anexo Único, parte integrante deste Decreto.  </w:t>
      </w:r>
    </w:p>
    <w:p w14:paraId="7EEB21A3" w14:textId="77777777" w:rsidR="00972A5C" w:rsidRPr="00895188" w:rsidRDefault="00972A5C" w:rsidP="00972A5C">
      <w:pPr>
        <w:pStyle w:val="Default"/>
        <w:spacing w:line="360" w:lineRule="auto"/>
        <w:jc w:val="both"/>
        <w:rPr>
          <w:color w:val="auto"/>
        </w:rPr>
      </w:pPr>
      <w:r w:rsidRPr="00895188">
        <w:rPr>
          <w:color w:val="auto"/>
        </w:rPr>
        <w:t xml:space="preserve">§ 1º. – A critério do Poder Executivo e atendendo às necessidades técnicas, poderá o sistema sofrer acréscimos ou supressões de vias e logradouros, ou mesmo de parte já em operação. </w:t>
      </w:r>
    </w:p>
    <w:p w14:paraId="1D7655BD" w14:textId="2D1D43CF" w:rsidR="00972A5C" w:rsidRPr="00895188" w:rsidRDefault="00972A5C" w:rsidP="00972A5C">
      <w:pPr>
        <w:pStyle w:val="Default"/>
        <w:spacing w:line="360" w:lineRule="auto"/>
        <w:jc w:val="both"/>
        <w:rPr>
          <w:color w:val="auto"/>
        </w:rPr>
      </w:pPr>
      <w:r w:rsidRPr="00895188">
        <w:rPr>
          <w:color w:val="auto"/>
        </w:rPr>
        <w:t xml:space="preserve">§ 2º. – As áreas definidas no Anexo de que trata o </w:t>
      </w:r>
      <w:r w:rsidRPr="00895188">
        <w:rPr>
          <w:i/>
          <w:iCs/>
          <w:color w:val="auto"/>
        </w:rPr>
        <w:t xml:space="preserve">caput </w:t>
      </w:r>
      <w:r w:rsidRPr="00895188">
        <w:rPr>
          <w:color w:val="auto"/>
        </w:rPr>
        <w:t xml:space="preserve">deste artigo deverão estar devidamente identificadas através de sinalização viária própria, as quais serão usufruídas mediante </w:t>
      </w:r>
      <w:r w:rsidR="00895188">
        <w:rPr>
          <w:color w:val="auto"/>
        </w:rPr>
        <w:t>as condições da legislação vigente</w:t>
      </w:r>
      <w:r w:rsidRPr="00895188">
        <w:rPr>
          <w:color w:val="auto"/>
        </w:rPr>
        <w:t xml:space="preserve">. </w:t>
      </w:r>
    </w:p>
    <w:p w14:paraId="5FC4004F" w14:textId="77777777" w:rsidR="00972A5C" w:rsidRPr="00895188" w:rsidRDefault="00972A5C" w:rsidP="00972A5C">
      <w:pPr>
        <w:pStyle w:val="Default"/>
        <w:spacing w:line="360" w:lineRule="auto"/>
        <w:jc w:val="both"/>
        <w:rPr>
          <w:color w:val="auto"/>
        </w:rPr>
      </w:pPr>
      <w:r w:rsidRPr="00895188">
        <w:rPr>
          <w:color w:val="auto"/>
        </w:rPr>
        <w:lastRenderedPageBreak/>
        <w:t xml:space="preserve">Art. 4º. – As áreas do estacionamento controlado regulamentadas por este Decreto terão a denominação de “Rotativo Irineópolis – Área Azul” e destinam-se ao estacionamento de: </w:t>
      </w:r>
    </w:p>
    <w:p w14:paraId="7D4CCFEE" w14:textId="77777777" w:rsidR="00972A5C" w:rsidRPr="00895188" w:rsidRDefault="00972A5C" w:rsidP="00972A5C">
      <w:pPr>
        <w:pStyle w:val="Default"/>
        <w:spacing w:line="360" w:lineRule="auto"/>
        <w:jc w:val="both"/>
        <w:rPr>
          <w:color w:val="auto"/>
        </w:rPr>
      </w:pPr>
      <w:r w:rsidRPr="00895188">
        <w:rPr>
          <w:color w:val="auto"/>
        </w:rPr>
        <w:t>I – Motocicletas, motonetas e ciclomotores.</w:t>
      </w:r>
    </w:p>
    <w:p w14:paraId="06D1D99F" w14:textId="77777777" w:rsidR="00972A5C" w:rsidRPr="00895188" w:rsidRDefault="00972A5C" w:rsidP="00972A5C">
      <w:pPr>
        <w:pStyle w:val="Default"/>
        <w:spacing w:line="360" w:lineRule="auto"/>
        <w:jc w:val="both"/>
        <w:rPr>
          <w:color w:val="auto"/>
        </w:rPr>
      </w:pPr>
      <w:r w:rsidRPr="00895188">
        <w:rPr>
          <w:color w:val="auto"/>
        </w:rPr>
        <w:t>II – Automóveis.</w:t>
      </w:r>
    </w:p>
    <w:p w14:paraId="3B965B7D" w14:textId="77777777" w:rsidR="00972A5C" w:rsidRPr="00895188" w:rsidRDefault="00972A5C" w:rsidP="00972A5C">
      <w:pPr>
        <w:pStyle w:val="Default"/>
        <w:spacing w:line="360" w:lineRule="auto"/>
        <w:jc w:val="both"/>
        <w:rPr>
          <w:color w:val="auto"/>
        </w:rPr>
      </w:pPr>
      <w:r w:rsidRPr="00895188">
        <w:rPr>
          <w:color w:val="auto"/>
        </w:rPr>
        <w:t>III – Veículos de passageiros.</w:t>
      </w:r>
    </w:p>
    <w:p w14:paraId="1240A321" w14:textId="77777777" w:rsidR="00972A5C" w:rsidRPr="00895188" w:rsidRDefault="00972A5C" w:rsidP="00972A5C">
      <w:pPr>
        <w:pStyle w:val="Default"/>
        <w:spacing w:line="360" w:lineRule="auto"/>
        <w:jc w:val="both"/>
        <w:rPr>
          <w:color w:val="auto"/>
        </w:rPr>
      </w:pPr>
      <w:r w:rsidRPr="00895188">
        <w:rPr>
          <w:color w:val="auto"/>
        </w:rPr>
        <w:t xml:space="preserve">IV – Veículos de carga de capacidade de até dois mil quilos (2.000 kg). </w:t>
      </w:r>
    </w:p>
    <w:p w14:paraId="54BEDEDC" w14:textId="77777777" w:rsidR="00972A5C" w:rsidRPr="00895188" w:rsidRDefault="00972A5C" w:rsidP="00972A5C">
      <w:pPr>
        <w:pStyle w:val="Default"/>
        <w:spacing w:line="360" w:lineRule="auto"/>
        <w:jc w:val="both"/>
        <w:rPr>
          <w:color w:val="auto"/>
        </w:rPr>
      </w:pPr>
      <w:r w:rsidRPr="00895188">
        <w:rPr>
          <w:color w:val="auto"/>
        </w:rPr>
        <w:t xml:space="preserve">§ 1º. – Será reservada área específica para veículos de carga útil com capacidade acima de 2.000kg (dois mil quilos) para a atividade de carga e descarga de mercadorias. </w:t>
      </w:r>
    </w:p>
    <w:p w14:paraId="39788EC4" w14:textId="77777777" w:rsidR="00972A5C" w:rsidRPr="00895188" w:rsidRDefault="00972A5C" w:rsidP="00972A5C">
      <w:pPr>
        <w:pStyle w:val="Default"/>
        <w:spacing w:line="360" w:lineRule="auto"/>
        <w:jc w:val="both"/>
        <w:rPr>
          <w:color w:val="auto"/>
        </w:rPr>
      </w:pPr>
      <w:r w:rsidRPr="00895188">
        <w:rPr>
          <w:color w:val="auto"/>
        </w:rPr>
        <w:t xml:space="preserve">§ 2º. – O proprietário e/ou condutor de caminhão que estacionar fora das áreas especificadas no § 1º deste artigo será autuado de acordo com o Código de Trânsito Brasileiro. </w:t>
      </w:r>
    </w:p>
    <w:p w14:paraId="6109BDCF" w14:textId="77777777" w:rsidR="00972A5C" w:rsidRPr="00895188" w:rsidRDefault="00972A5C" w:rsidP="00972A5C">
      <w:pPr>
        <w:pStyle w:val="Default"/>
        <w:spacing w:line="360" w:lineRule="auto"/>
        <w:jc w:val="both"/>
        <w:rPr>
          <w:color w:val="auto"/>
        </w:rPr>
      </w:pPr>
      <w:r w:rsidRPr="00895188">
        <w:rPr>
          <w:color w:val="auto"/>
        </w:rPr>
        <w:t xml:space="preserve">§ 3º. – A utilização de vaga para depósito ou permanência de contêiner (caçamba) de coleta de entulhos nas áreas controladas sujeitará o proprietário, possuidor ou usuário à licença específica fornecida pela administração municipal. </w:t>
      </w:r>
    </w:p>
    <w:p w14:paraId="4DC3886A" w14:textId="77777777" w:rsidR="00972A5C" w:rsidRPr="00895188" w:rsidRDefault="00972A5C" w:rsidP="00972A5C">
      <w:pPr>
        <w:pStyle w:val="Default"/>
        <w:spacing w:line="360" w:lineRule="auto"/>
        <w:jc w:val="both"/>
        <w:rPr>
          <w:color w:val="auto"/>
        </w:rPr>
      </w:pPr>
      <w:r w:rsidRPr="00895188">
        <w:rPr>
          <w:color w:val="auto"/>
        </w:rPr>
        <w:t xml:space="preserve">Art. 5º. – O estacionamento nas áreas do sistema rotativo controlado será permitido nos seguintes horários: </w:t>
      </w:r>
    </w:p>
    <w:p w14:paraId="615518A8" w14:textId="77777777" w:rsidR="00972A5C" w:rsidRPr="00895188" w:rsidRDefault="00972A5C" w:rsidP="00972A5C">
      <w:pPr>
        <w:pStyle w:val="Default"/>
        <w:spacing w:line="360" w:lineRule="auto"/>
        <w:jc w:val="both"/>
        <w:rPr>
          <w:color w:val="auto"/>
        </w:rPr>
      </w:pPr>
      <w:r w:rsidRPr="00895188">
        <w:rPr>
          <w:color w:val="auto"/>
        </w:rPr>
        <w:t>I – De segunda à sexta-feira: das 8:30h (oito horas e trinta minutos) às 12:00h (doze horas) e das 13:30h (treze horas e trinta minutos) às 18:00h (dezoito horas).</w:t>
      </w:r>
    </w:p>
    <w:p w14:paraId="189FD02E" w14:textId="77777777" w:rsidR="00972A5C" w:rsidRPr="00895188" w:rsidRDefault="00972A5C" w:rsidP="00972A5C">
      <w:pPr>
        <w:pStyle w:val="Default"/>
        <w:spacing w:line="360" w:lineRule="auto"/>
        <w:jc w:val="both"/>
        <w:rPr>
          <w:color w:val="auto"/>
        </w:rPr>
      </w:pPr>
      <w:r w:rsidRPr="00895188">
        <w:rPr>
          <w:color w:val="auto"/>
        </w:rPr>
        <w:t xml:space="preserve">II – Aos sábados: das 8:00h (oito horas) às 12:00h (doze horas). </w:t>
      </w:r>
    </w:p>
    <w:p w14:paraId="460244CF" w14:textId="77777777" w:rsidR="00972A5C" w:rsidRPr="00895188" w:rsidRDefault="00972A5C" w:rsidP="00972A5C">
      <w:pPr>
        <w:pStyle w:val="Default"/>
        <w:spacing w:line="360" w:lineRule="auto"/>
        <w:jc w:val="both"/>
        <w:rPr>
          <w:color w:val="auto"/>
        </w:rPr>
      </w:pPr>
      <w:r w:rsidRPr="00895188">
        <w:t>§</w:t>
      </w:r>
      <w:r w:rsidRPr="00895188">
        <w:rPr>
          <w:spacing w:val="2"/>
        </w:rPr>
        <w:t xml:space="preserve"> Único – </w:t>
      </w:r>
      <w:r w:rsidRPr="00895188">
        <w:rPr>
          <w:color w:val="auto"/>
        </w:rPr>
        <w:t xml:space="preserve">O estacionamento será liberado de controle: </w:t>
      </w:r>
    </w:p>
    <w:p w14:paraId="601699B5" w14:textId="77777777" w:rsidR="00972A5C" w:rsidRPr="00895188" w:rsidRDefault="00972A5C" w:rsidP="00972A5C">
      <w:pPr>
        <w:pStyle w:val="Default"/>
        <w:spacing w:line="360" w:lineRule="auto"/>
        <w:jc w:val="both"/>
        <w:rPr>
          <w:color w:val="auto"/>
        </w:rPr>
      </w:pPr>
      <w:r w:rsidRPr="00895188">
        <w:rPr>
          <w:color w:val="auto"/>
        </w:rPr>
        <w:t>I – Aos domingos e feriados.</w:t>
      </w:r>
    </w:p>
    <w:p w14:paraId="5E138CCB" w14:textId="77777777" w:rsidR="00972A5C" w:rsidRPr="00895188" w:rsidRDefault="00972A5C" w:rsidP="00972A5C">
      <w:pPr>
        <w:pStyle w:val="Default"/>
        <w:spacing w:line="360" w:lineRule="auto"/>
        <w:jc w:val="both"/>
        <w:rPr>
          <w:color w:val="auto"/>
        </w:rPr>
      </w:pPr>
      <w:r w:rsidRPr="00895188">
        <w:rPr>
          <w:color w:val="auto"/>
        </w:rPr>
        <w:t xml:space="preserve">II – Nas demais horas do dia que antecedem, intermediam ou ultrapassam os períodos expressos nos incisos do </w:t>
      </w:r>
      <w:r w:rsidRPr="00895188">
        <w:rPr>
          <w:i/>
          <w:iCs/>
          <w:color w:val="auto"/>
        </w:rPr>
        <w:t xml:space="preserve">caput </w:t>
      </w:r>
      <w:r w:rsidRPr="00895188">
        <w:rPr>
          <w:color w:val="auto"/>
        </w:rPr>
        <w:t xml:space="preserve">deste artigo. </w:t>
      </w:r>
    </w:p>
    <w:p w14:paraId="2F0D31FF" w14:textId="77777777" w:rsidR="00972A5C" w:rsidRPr="00895188" w:rsidRDefault="00972A5C" w:rsidP="00972A5C">
      <w:pPr>
        <w:pStyle w:val="Default"/>
        <w:spacing w:line="360" w:lineRule="auto"/>
        <w:jc w:val="both"/>
        <w:rPr>
          <w:color w:val="auto"/>
        </w:rPr>
      </w:pPr>
      <w:r w:rsidRPr="00895188">
        <w:rPr>
          <w:color w:val="auto"/>
        </w:rPr>
        <w:t>Art. 6º. – O período máximo de estacionamento permitido nas áreas controladas é de duas horas contínuas</w:t>
      </w:r>
    </w:p>
    <w:p w14:paraId="2843CCD8" w14:textId="77777777" w:rsidR="00972A5C" w:rsidRPr="00895188" w:rsidRDefault="00972A5C" w:rsidP="00972A5C">
      <w:pPr>
        <w:pStyle w:val="Default"/>
        <w:spacing w:line="360" w:lineRule="auto"/>
        <w:jc w:val="both"/>
        <w:rPr>
          <w:color w:val="auto"/>
        </w:rPr>
      </w:pPr>
      <w:r w:rsidRPr="00895188">
        <w:rPr>
          <w:color w:val="auto"/>
        </w:rPr>
        <w:t>Art. 7º. – Não haverá cobrança pelo uso das vagas.</w:t>
      </w:r>
    </w:p>
    <w:p w14:paraId="4C163FB4" w14:textId="77777777" w:rsidR="00972A5C" w:rsidRPr="00895188" w:rsidRDefault="00972A5C" w:rsidP="00972A5C">
      <w:pPr>
        <w:pStyle w:val="Default"/>
        <w:spacing w:line="360" w:lineRule="auto"/>
        <w:jc w:val="both"/>
        <w:rPr>
          <w:color w:val="auto"/>
        </w:rPr>
      </w:pPr>
      <w:r w:rsidRPr="00895188">
        <w:rPr>
          <w:color w:val="auto"/>
        </w:rPr>
        <w:t xml:space="preserve">Art. 8º. – Será considerado como irregularmente estacionado o veículo que: </w:t>
      </w:r>
    </w:p>
    <w:p w14:paraId="0C96AFF0" w14:textId="77777777" w:rsidR="00972A5C" w:rsidRPr="00895188" w:rsidRDefault="00972A5C" w:rsidP="00972A5C">
      <w:pPr>
        <w:pStyle w:val="Default"/>
        <w:spacing w:line="360" w:lineRule="auto"/>
        <w:jc w:val="both"/>
        <w:rPr>
          <w:color w:val="auto"/>
        </w:rPr>
      </w:pPr>
      <w:r w:rsidRPr="00895188">
        <w:rPr>
          <w:color w:val="auto"/>
        </w:rPr>
        <w:t>I – Exceder o período máximo de estacionamento estabelecido no art. 6º.</w:t>
      </w:r>
    </w:p>
    <w:p w14:paraId="0BE851F9" w14:textId="77777777" w:rsidR="00972A5C" w:rsidRPr="00895188" w:rsidRDefault="00972A5C" w:rsidP="00972A5C">
      <w:pPr>
        <w:pStyle w:val="Default"/>
        <w:spacing w:line="360" w:lineRule="auto"/>
        <w:jc w:val="both"/>
        <w:rPr>
          <w:color w:val="auto"/>
        </w:rPr>
      </w:pPr>
      <w:r w:rsidRPr="00895188">
        <w:rPr>
          <w:color w:val="auto"/>
        </w:rPr>
        <w:lastRenderedPageBreak/>
        <w:t xml:space="preserve">II – Quando motocicletas, motonetas e ciclomotores estiverem fora das áreas reservadas exclusivamente para a categoria. </w:t>
      </w:r>
    </w:p>
    <w:p w14:paraId="6A9D7161" w14:textId="77777777" w:rsidR="00972A5C" w:rsidRPr="00895188" w:rsidRDefault="00972A5C" w:rsidP="00972A5C">
      <w:pPr>
        <w:pStyle w:val="Default"/>
        <w:spacing w:line="360" w:lineRule="auto"/>
        <w:jc w:val="both"/>
        <w:rPr>
          <w:color w:val="auto"/>
        </w:rPr>
      </w:pPr>
      <w:r w:rsidRPr="00895188">
        <w:rPr>
          <w:color w:val="auto"/>
        </w:rPr>
        <w:t xml:space="preserve">§ 1º. – O veículo que estiver estacionado por duas horas deverá ser retirado da vaga controlada. </w:t>
      </w:r>
    </w:p>
    <w:p w14:paraId="351391B9" w14:textId="77777777" w:rsidR="00972A5C" w:rsidRPr="00895188" w:rsidRDefault="00972A5C" w:rsidP="00972A5C">
      <w:pPr>
        <w:pStyle w:val="Default"/>
        <w:spacing w:line="360" w:lineRule="auto"/>
        <w:jc w:val="both"/>
        <w:rPr>
          <w:color w:val="auto"/>
        </w:rPr>
      </w:pPr>
      <w:r w:rsidRPr="00895188">
        <w:rPr>
          <w:color w:val="auto"/>
        </w:rPr>
        <w:t xml:space="preserve">§ 2º. – A permanência do condutor ou de outra pessoa no interior do veículo não desobriga o atendimento ao período máximo de estacionamento. </w:t>
      </w:r>
    </w:p>
    <w:p w14:paraId="4ACA26DF" w14:textId="77777777" w:rsidR="00972A5C" w:rsidRPr="00895188" w:rsidRDefault="00972A5C" w:rsidP="00972A5C">
      <w:pPr>
        <w:pStyle w:val="Default"/>
        <w:spacing w:line="360" w:lineRule="auto"/>
        <w:jc w:val="both"/>
        <w:rPr>
          <w:color w:val="auto"/>
        </w:rPr>
      </w:pPr>
      <w:r w:rsidRPr="00895188">
        <w:rPr>
          <w:color w:val="auto"/>
        </w:rPr>
        <w:t xml:space="preserve">§ 3º. – Em hipótese alguma o sistema rotativo permitirá qualquer tipo de tolerância diverso daquele fixado no inciso II do parágrafo único do art. 5º. </w:t>
      </w:r>
    </w:p>
    <w:p w14:paraId="4842097C" w14:textId="77777777" w:rsidR="00972A5C" w:rsidRPr="00895188" w:rsidRDefault="00972A5C" w:rsidP="00972A5C">
      <w:pPr>
        <w:pStyle w:val="Default"/>
        <w:spacing w:line="360" w:lineRule="auto"/>
        <w:jc w:val="both"/>
        <w:rPr>
          <w:color w:val="auto"/>
        </w:rPr>
      </w:pPr>
      <w:r w:rsidRPr="00895188">
        <w:rPr>
          <w:color w:val="auto"/>
        </w:rPr>
        <w:t xml:space="preserve">Art. 9º. – Os proprietários de veículos irregularmente estacionados estarão sujeitos à notificação, aplicação de multas e demais penalidades previstas na legislação pertinente, além da remoção do veículo. </w:t>
      </w:r>
    </w:p>
    <w:p w14:paraId="2872B709" w14:textId="77777777" w:rsidR="00972A5C" w:rsidRPr="00895188" w:rsidRDefault="00972A5C" w:rsidP="00972A5C">
      <w:pPr>
        <w:pStyle w:val="Default"/>
        <w:spacing w:line="360" w:lineRule="auto"/>
        <w:jc w:val="both"/>
        <w:rPr>
          <w:color w:val="auto"/>
        </w:rPr>
      </w:pPr>
      <w:r w:rsidRPr="00895188">
        <w:rPr>
          <w:color w:val="auto"/>
        </w:rPr>
        <w:t xml:space="preserve">Art. 10º. – A atividade de carga e descarga de mercadorias com a utilização de veículos de capacidade acima de 4.000kg (quatro mil quilos) somente será permitida até, no máximo, 1h (uma hora) e em horário diverso daquele do funcionamento do estacionamento rotativo definido no art. 5º. </w:t>
      </w:r>
    </w:p>
    <w:p w14:paraId="53E497B4" w14:textId="77777777" w:rsidR="00972A5C" w:rsidRPr="00895188" w:rsidRDefault="00972A5C" w:rsidP="00972A5C">
      <w:pPr>
        <w:pStyle w:val="Default"/>
        <w:spacing w:line="360" w:lineRule="auto"/>
        <w:jc w:val="both"/>
        <w:rPr>
          <w:color w:val="auto"/>
        </w:rPr>
      </w:pPr>
      <w:r w:rsidRPr="00895188">
        <w:rPr>
          <w:color w:val="auto"/>
        </w:rPr>
        <w:t xml:space="preserve">Art. 11. – Caberá a administração municipal, criar normas necessárias à operação, fiscalização e controle do sistema de estacionamento rotativo, organizando e fiscalizando o cumprimento das disposições estabelecidas pelo presente Regulamento. </w:t>
      </w:r>
    </w:p>
    <w:p w14:paraId="039CC084" w14:textId="77777777" w:rsidR="00972A5C" w:rsidRPr="00895188" w:rsidRDefault="00972A5C" w:rsidP="00972A5C">
      <w:pPr>
        <w:pStyle w:val="Default"/>
        <w:spacing w:line="360" w:lineRule="auto"/>
        <w:jc w:val="both"/>
        <w:rPr>
          <w:color w:val="auto"/>
        </w:rPr>
      </w:pPr>
      <w:r w:rsidRPr="00895188">
        <w:rPr>
          <w:color w:val="auto"/>
        </w:rPr>
        <w:t xml:space="preserve">Art. 11. – Ficarão isentos de controle nas áreas de estacionamento controlado: </w:t>
      </w:r>
    </w:p>
    <w:p w14:paraId="2F923F8D" w14:textId="77777777" w:rsidR="00972A5C" w:rsidRPr="00895188" w:rsidRDefault="00972A5C" w:rsidP="00972A5C">
      <w:pPr>
        <w:pStyle w:val="Default"/>
        <w:spacing w:line="360" w:lineRule="auto"/>
        <w:jc w:val="both"/>
        <w:rPr>
          <w:color w:val="auto"/>
        </w:rPr>
      </w:pPr>
      <w:r w:rsidRPr="00895188">
        <w:rPr>
          <w:color w:val="auto"/>
        </w:rPr>
        <w:t>I – Os veículos oficiais de órgãos e entidades da administração pública direta e indireta federal, estadual e municipal.</w:t>
      </w:r>
    </w:p>
    <w:p w14:paraId="189CD586" w14:textId="77777777" w:rsidR="00972A5C" w:rsidRPr="005E6FFF" w:rsidRDefault="00972A5C" w:rsidP="00972A5C">
      <w:pPr>
        <w:pStyle w:val="Default"/>
        <w:spacing w:line="360" w:lineRule="auto"/>
        <w:jc w:val="both"/>
        <w:rPr>
          <w:color w:val="auto"/>
        </w:rPr>
      </w:pPr>
      <w:r w:rsidRPr="005E6FFF">
        <w:rPr>
          <w:color w:val="auto"/>
        </w:rPr>
        <w:t xml:space="preserve">II </w:t>
      </w:r>
      <w:r>
        <w:rPr>
          <w:color w:val="auto"/>
        </w:rPr>
        <w:t>–</w:t>
      </w:r>
      <w:r w:rsidRPr="005E6FFF">
        <w:rPr>
          <w:color w:val="auto"/>
        </w:rPr>
        <w:t xml:space="preserve"> </w:t>
      </w:r>
      <w:r>
        <w:rPr>
          <w:color w:val="auto"/>
        </w:rPr>
        <w:t>O</w:t>
      </w:r>
      <w:r w:rsidRPr="005E6FFF">
        <w:rPr>
          <w:color w:val="auto"/>
        </w:rPr>
        <w:t>s veículos militares da Marinha, Exército e Aeronáutica</w:t>
      </w:r>
      <w:r>
        <w:rPr>
          <w:color w:val="auto"/>
        </w:rPr>
        <w:t>.</w:t>
      </w:r>
    </w:p>
    <w:p w14:paraId="53B82C3A" w14:textId="77777777" w:rsidR="00972A5C" w:rsidRPr="005E6FFF" w:rsidRDefault="00972A5C" w:rsidP="00972A5C">
      <w:pPr>
        <w:pStyle w:val="Default"/>
        <w:spacing w:line="360" w:lineRule="auto"/>
        <w:jc w:val="both"/>
        <w:rPr>
          <w:color w:val="auto"/>
        </w:rPr>
      </w:pPr>
      <w:r w:rsidRPr="005E6FFF">
        <w:rPr>
          <w:color w:val="auto"/>
        </w:rPr>
        <w:t xml:space="preserve">III </w:t>
      </w:r>
      <w:r>
        <w:rPr>
          <w:color w:val="auto"/>
        </w:rPr>
        <w:t>–</w:t>
      </w:r>
      <w:r w:rsidRPr="005E6FFF">
        <w:rPr>
          <w:color w:val="auto"/>
        </w:rPr>
        <w:t xml:space="preserve"> </w:t>
      </w:r>
      <w:r>
        <w:rPr>
          <w:color w:val="auto"/>
        </w:rPr>
        <w:t>O</w:t>
      </w:r>
      <w:r w:rsidRPr="005E6FFF">
        <w:rPr>
          <w:color w:val="auto"/>
        </w:rPr>
        <w:t xml:space="preserve">s veículos </w:t>
      </w:r>
      <w:r>
        <w:rPr>
          <w:color w:val="auto"/>
        </w:rPr>
        <w:t xml:space="preserve">da Polícia Militar e </w:t>
      </w:r>
      <w:r w:rsidRPr="005E6FFF">
        <w:rPr>
          <w:color w:val="auto"/>
        </w:rPr>
        <w:t>do Corpo de Bombeiros</w:t>
      </w:r>
      <w:r>
        <w:rPr>
          <w:color w:val="auto"/>
        </w:rPr>
        <w:t>.</w:t>
      </w:r>
    </w:p>
    <w:p w14:paraId="5B858FE6" w14:textId="77777777" w:rsidR="00972A5C" w:rsidRPr="005E6FFF" w:rsidRDefault="00972A5C" w:rsidP="00972A5C">
      <w:pPr>
        <w:pStyle w:val="Default"/>
        <w:spacing w:line="360" w:lineRule="auto"/>
        <w:jc w:val="both"/>
        <w:rPr>
          <w:color w:val="auto"/>
        </w:rPr>
      </w:pPr>
      <w:r w:rsidRPr="005E6FFF">
        <w:rPr>
          <w:color w:val="auto"/>
        </w:rPr>
        <w:t xml:space="preserve">IV </w:t>
      </w:r>
      <w:r>
        <w:rPr>
          <w:color w:val="auto"/>
        </w:rPr>
        <w:t>–</w:t>
      </w:r>
      <w:r w:rsidRPr="005E6FFF">
        <w:rPr>
          <w:color w:val="auto"/>
        </w:rPr>
        <w:t xml:space="preserve"> </w:t>
      </w:r>
      <w:r>
        <w:rPr>
          <w:color w:val="auto"/>
        </w:rPr>
        <w:t>O</w:t>
      </w:r>
      <w:r w:rsidRPr="005E6FFF">
        <w:rPr>
          <w:color w:val="auto"/>
        </w:rPr>
        <w:t>s veículos prestadores de serviços de utilidade pública quando se encontrarem em efetiva operação no local de prestação dos serviços a que se destinam e devidamente identificados pela energização ou acionamento do dispositivo luminoso intermitente ou rotativo</w:t>
      </w:r>
      <w:r>
        <w:rPr>
          <w:color w:val="auto"/>
        </w:rPr>
        <w:t>.</w:t>
      </w:r>
    </w:p>
    <w:p w14:paraId="2DEE5ACC" w14:textId="77777777" w:rsidR="00972A5C" w:rsidRPr="005E6FFF" w:rsidRDefault="00972A5C" w:rsidP="00972A5C">
      <w:pPr>
        <w:pStyle w:val="Default"/>
        <w:spacing w:line="360" w:lineRule="auto"/>
        <w:jc w:val="both"/>
        <w:rPr>
          <w:color w:val="auto"/>
        </w:rPr>
      </w:pPr>
      <w:r w:rsidRPr="005E6FFF">
        <w:rPr>
          <w:color w:val="auto"/>
        </w:rPr>
        <w:t xml:space="preserve">V </w:t>
      </w:r>
      <w:r>
        <w:rPr>
          <w:color w:val="auto"/>
        </w:rPr>
        <w:t>–</w:t>
      </w:r>
      <w:r w:rsidRPr="005E6FFF">
        <w:rPr>
          <w:color w:val="auto"/>
        </w:rPr>
        <w:t xml:space="preserve"> </w:t>
      </w:r>
      <w:r>
        <w:rPr>
          <w:color w:val="auto"/>
        </w:rPr>
        <w:t>O</w:t>
      </w:r>
      <w:r w:rsidRPr="005E6FFF">
        <w:rPr>
          <w:color w:val="auto"/>
        </w:rPr>
        <w:t>s veículos de empresas jornalísticas quando utilizados para reportagens externas, desde que devidamente identificados</w:t>
      </w:r>
      <w:r>
        <w:rPr>
          <w:color w:val="auto"/>
        </w:rPr>
        <w:t>.</w:t>
      </w:r>
      <w:r w:rsidRPr="00A104E8">
        <w:rPr>
          <w:noProof/>
        </w:rPr>
        <w:t xml:space="preserve"> </w:t>
      </w:r>
    </w:p>
    <w:p w14:paraId="2C1E21B2" w14:textId="77777777" w:rsidR="00972A5C" w:rsidRPr="005E6FFF" w:rsidRDefault="00972A5C" w:rsidP="00972A5C">
      <w:pPr>
        <w:pStyle w:val="Default"/>
        <w:spacing w:line="360" w:lineRule="auto"/>
        <w:jc w:val="both"/>
        <w:rPr>
          <w:color w:val="auto"/>
        </w:rPr>
      </w:pPr>
      <w:r w:rsidRPr="005E6FFF">
        <w:rPr>
          <w:color w:val="auto"/>
        </w:rPr>
        <w:t xml:space="preserve">VI </w:t>
      </w:r>
      <w:r>
        <w:rPr>
          <w:color w:val="auto"/>
        </w:rPr>
        <w:t>–</w:t>
      </w:r>
      <w:r w:rsidRPr="005E6FFF">
        <w:rPr>
          <w:color w:val="auto"/>
        </w:rPr>
        <w:t xml:space="preserve"> </w:t>
      </w:r>
      <w:r>
        <w:rPr>
          <w:color w:val="auto"/>
        </w:rPr>
        <w:t>A</w:t>
      </w:r>
      <w:r w:rsidRPr="005E6FFF">
        <w:rPr>
          <w:color w:val="auto"/>
        </w:rPr>
        <w:t xml:space="preserve">s motocicletas, motonetas e ciclomotores. </w:t>
      </w:r>
    </w:p>
    <w:p w14:paraId="1AFF7E7C" w14:textId="77777777" w:rsidR="00972A5C" w:rsidRPr="00895188" w:rsidRDefault="00972A5C" w:rsidP="00972A5C">
      <w:pPr>
        <w:pStyle w:val="Default"/>
        <w:spacing w:line="360" w:lineRule="auto"/>
        <w:jc w:val="both"/>
        <w:rPr>
          <w:color w:val="auto"/>
        </w:rPr>
      </w:pPr>
      <w:r w:rsidRPr="00895188">
        <w:rPr>
          <w:color w:val="auto"/>
        </w:rPr>
        <w:lastRenderedPageBreak/>
        <w:t xml:space="preserve">§ 1º. – Os veículos referidos no inciso VI do </w:t>
      </w:r>
      <w:r w:rsidRPr="00895188">
        <w:rPr>
          <w:i/>
          <w:iCs/>
          <w:color w:val="auto"/>
        </w:rPr>
        <w:t xml:space="preserve">caput </w:t>
      </w:r>
      <w:r w:rsidRPr="00895188">
        <w:rPr>
          <w:color w:val="auto"/>
        </w:rPr>
        <w:t xml:space="preserve">deste artigo, apesar de isentos, somente poderão estacionar nos locais especialmente demarcados como exclusivo à categoria, sendo que a infração a esta regra caracterizará estacionamento irregular sujeito às sanções disciplinadas na forma do art. 22. </w:t>
      </w:r>
    </w:p>
    <w:p w14:paraId="56A42633" w14:textId="77777777" w:rsidR="00972A5C" w:rsidRPr="00895188" w:rsidRDefault="00972A5C" w:rsidP="00972A5C">
      <w:pPr>
        <w:pStyle w:val="Default"/>
        <w:spacing w:line="360" w:lineRule="auto"/>
        <w:jc w:val="both"/>
        <w:rPr>
          <w:color w:val="auto"/>
        </w:rPr>
      </w:pPr>
      <w:r w:rsidRPr="00895188">
        <w:rPr>
          <w:color w:val="auto"/>
        </w:rPr>
        <w:t xml:space="preserve">§ 2º. – Para os efeitos do inciso IV do </w:t>
      </w:r>
      <w:r w:rsidRPr="00895188">
        <w:rPr>
          <w:i/>
          <w:iCs/>
          <w:color w:val="auto"/>
        </w:rPr>
        <w:t xml:space="preserve">caput </w:t>
      </w:r>
      <w:r w:rsidRPr="00895188">
        <w:rPr>
          <w:color w:val="auto"/>
        </w:rPr>
        <w:t xml:space="preserve">deste artigo, são considerados veículos prestadores de serviços de utilidade pública: </w:t>
      </w:r>
    </w:p>
    <w:p w14:paraId="725A537B" w14:textId="77777777" w:rsidR="00972A5C" w:rsidRPr="005E6FFF" w:rsidRDefault="00972A5C" w:rsidP="00972A5C">
      <w:pPr>
        <w:pStyle w:val="Default"/>
        <w:spacing w:line="360" w:lineRule="auto"/>
        <w:jc w:val="both"/>
        <w:rPr>
          <w:color w:val="auto"/>
        </w:rPr>
      </w:pPr>
      <w:r w:rsidRPr="00895188">
        <w:rPr>
          <w:color w:val="auto"/>
        </w:rPr>
        <w:t>I – Os destinados à manutenção e reparo de redes de energia elétrica, de água e esgotos, de gás combustível canalizado, de telecomunicações e de comunicações</w:t>
      </w:r>
      <w:r w:rsidRPr="005E6FFF">
        <w:rPr>
          <w:color w:val="auto"/>
        </w:rPr>
        <w:t xml:space="preserve"> telefônicas</w:t>
      </w:r>
      <w:r>
        <w:rPr>
          <w:color w:val="auto"/>
        </w:rPr>
        <w:t>.</w:t>
      </w:r>
    </w:p>
    <w:p w14:paraId="0E41978A" w14:textId="77777777" w:rsidR="00972A5C" w:rsidRPr="005E6FFF" w:rsidRDefault="00972A5C" w:rsidP="00972A5C">
      <w:pPr>
        <w:pStyle w:val="Default"/>
        <w:spacing w:line="360" w:lineRule="auto"/>
        <w:jc w:val="both"/>
        <w:rPr>
          <w:color w:val="auto"/>
        </w:rPr>
      </w:pPr>
      <w:r w:rsidRPr="005E6FFF">
        <w:rPr>
          <w:color w:val="auto"/>
        </w:rPr>
        <w:t xml:space="preserve">II </w:t>
      </w:r>
      <w:r>
        <w:rPr>
          <w:color w:val="auto"/>
        </w:rPr>
        <w:t>–</w:t>
      </w:r>
      <w:r w:rsidRPr="005E6FFF">
        <w:rPr>
          <w:color w:val="auto"/>
        </w:rPr>
        <w:t xml:space="preserve"> </w:t>
      </w:r>
      <w:r>
        <w:rPr>
          <w:color w:val="auto"/>
        </w:rPr>
        <w:t>O</w:t>
      </w:r>
      <w:r w:rsidRPr="005E6FFF">
        <w:rPr>
          <w:color w:val="auto"/>
        </w:rPr>
        <w:t>s que se destinam à conservação, manutenção e sinalização viária, quando a serviço de órgão executivo de trânsito</w:t>
      </w:r>
      <w:r>
        <w:rPr>
          <w:color w:val="auto"/>
        </w:rPr>
        <w:t>.</w:t>
      </w:r>
    </w:p>
    <w:p w14:paraId="055F345F" w14:textId="77777777" w:rsidR="00972A5C" w:rsidRPr="005E6FFF" w:rsidRDefault="00972A5C" w:rsidP="00972A5C">
      <w:pPr>
        <w:pStyle w:val="Default"/>
        <w:spacing w:line="360" w:lineRule="auto"/>
        <w:jc w:val="both"/>
        <w:rPr>
          <w:color w:val="auto"/>
        </w:rPr>
      </w:pPr>
      <w:r w:rsidRPr="005E6FFF">
        <w:rPr>
          <w:color w:val="auto"/>
        </w:rPr>
        <w:t xml:space="preserve">III </w:t>
      </w:r>
      <w:r>
        <w:rPr>
          <w:color w:val="auto"/>
        </w:rPr>
        <w:t>–</w:t>
      </w:r>
      <w:r w:rsidRPr="005E6FFF">
        <w:rPr>
          <w:color w:val="auto"/>
        </w:rPr>
        <w:t xml:space="preserve"> </w:t>
      </w:r>
      <w:r>
        <w:rPr>
          <w:color w:val="auto"/>
        </w:rPr>
        <w:t>O</w:t>
      </w:r>
      <w:r w:rsidRPr="005E6FFF">
        <w:rPr>
          <w:color w:val="auto"/>
        </w:rPr>
        <w:t>s destinados ao socorro mecânico de emergência nas vias abertas à circulação pública</w:t>
      </w:r>
      <w:r>
        <w:rPr>
          <w:color w:val="auto"/>
        </w:rPr>
        <w:t>.</w:t>
      </w:r>
    </w:p>
    <w:p w14:paraId="3068CC92" w14:textId="77777777" w:rsidR="00972A5C" w:rsidRPr="005E6FFF" w:rsidRDefault="00972A5C" w:rsidP="00972A5C">
      <w:pPr>
        <w:pStyle w:val="Default"/>
        <w:spacing w:line="360" w:lineRule="auto"/>
        <w:jc w:val="both"/>
        <w:rPr>
          <w:color w:val="auto"/>
        </w:rPr>
      </w:pPr>
      <w:r w:rsidRPr="005E6FFF">
        <w:rPr>
          <w:color w:val="auto"/>
        </w:rPr>
        <w:t xml:space="preserve">IV </w:t>
      </w:r>
      <w:r>
        <w:rPr>
          <w:color w:val="auto"/>
        </w:rPr>
        <w:t>–</w:t>
      </w:r>
      <w:r w:rsidRPr="005E6FFF">
        <w:rPr>
          <w:color w:val="auto"/>
        </w:rPr>
        <w:t xml:space="preserve"> </w:t>
      </w:r>
      <w:r>
        <w:rPr>
          <w:color w:val="auto"/>
        </w:rPr>
        <w:t>O</w:t>
      </w:r>
      <w:r w:rsidRPr="005E6FFF">
        <w:rPr>
          <w:color w:val="auto"/>
        </w:rPr>
        <w:t>s veículos especiais destinados ao transporte de valores</w:t>
      </w:r>
      <w:r>
        <w:rPr>
          <w:color w:val="auto"/>
        </w:rPr>
        <w:t>.</w:t>
      </w:r>
      <w:r w:rsidRPr="005E6FFF">
        <w:rPr>
          <w:color w:val="auto"/>
        </w:rPr>
        <w:t xml:space="preserve"> </w:t>
      </w:r>
    </w:p>
    <w:p w14:paraId="3F7CCF63" w14:textId="77777777" w:rsidR="00972A5C" w:rsidRPr="00895188" w:rsidRDefault="00972A5C" w:rsidP="00972A5C">
      <w:pPr>
        <w:pStyle w:val="Default"/>
        <w:spacing w:line="360" w:lineRule="auto"/>
        <w:jc w:val="both"/>
        <w:rPr>
          <w:color w:val="auto"/>
        </w:rPr>
      </w:pPr>
      <w:r w:rsidRPr="00895188">
        <w:rPr>
          <w:color w:val="auto"/>
        </w:rPr>
        <w:t xml:space="preserve">V – Os veículos destinados ao serviço de escolta, quando registrados em órgão rodoviário para tal finalidade. </w:t>
      </w:r>
    </w:p>
    <w:p w14:paraId="322CD458" w14:textId="77777777" w:rsidR="00972A5C" w:rsidRPr="00895188" w:rsidRDefault="00972A5C" w:rsidP="00972A5C">
      <w:pPr>
        <w:pStyle w:val="Default"/>
        <w:spacing w:line="360" w:lineRule="auto"/>
        <w:jc w:val="both"/>
        <w:rPr>
          <w:color w:val="auto"/>
        </w:rPr>
      </w:pPr>
      <w:r w:rsidRPr="00895188">
        <w:rPr>
          <w:color w:val="auto"/>
        </w:rPr>
        <w:t xml:space="preserve">§ 3º. – Não gozam da isenção de pagamento de preço público previsto no inciso IV do </w:t>
      </w:r>
      <w:r w:rsidRPr="00895188">
        <w:rPr>
          <w:i/>
          <w:iCs/>
          <w:color w:val="auto"/>
        </w:rPr>
        <w:t xml:space="preserve">caput </w:t>
      </w:r>
      <w:r w:rsidRPr="00895188">
        <w:rPr>
          <w:color w:val="auto"/>
        </w:rPr>
        <w:t xml:space="preserve">deste artigo os veículos das empreiteiras e terceiros prestadores dos mesmos serviços, exceto com prévia autorização. </w:t>
      </w:r>
    </w:p>
    <w:p w14:paraId="7CDB0377" w14:textId="77777777" w:rsidR="00972A5C" w:rsidRPr="00895188" w:rsidRDefault="00972A5C" w:rsidP="00972A5C">
      <w:pPr>
        <w:pStyle w:val="Default"/>
        <w:spacing w:line="360" w:lineRule="auto"/>
        <w:jc w:val="both"/>
        <w:rPr>
          <w:color w:val="auto"/>
        </w:rPr>
      </w:pPr>
      <w:r w:rsidRPr="00895188">
        <w:rPr>
          <w:color w:val="auto"/>
        </w:rPr>
        <w:t xml:space="preserve">Art. 12. – Defronte as farmácias haverá uma vaga, onde o estacionamento será gratuito, limitando-se ao tempo estabelecido nas placas indicativas regulamentadoras específicas de, no máximo, quinze (15) minutos. </w:t>
      </w:r>
    </w:p>
    <w:p w14:paraId="7920E1B7" w14:textId="77777777" w:rsidR="00972A5C" w:rsidRPr="00895188" w:rsidRDefault="00972A5C" w:rsidP="00972A5C">
      <w:pPr>
        <w:pStyle w:val="Default"/>
        <w:spacing w:line="360" w:lineRule="auto"/>
        <w:jc w:val="both"/>
        <w:rPr>
          <w:color w:val="auto"/>
        </w:rPr>
      </w:pPr>
      <w:r w:rsidRPr="00895188">
        <w:rPr>
          <w:color w:val="auto"/>
        </w:rPr>
        <w:t xml:space="preserve">Art. 13. – É assegurada a reserva para idosos, a partir de 60 (sessenta) anos de idade, nos termos do presente Decreto, de 5% (cinco por cento) das vagas nas áreas do estacionamento rotativo, as quais deverão ser posicionadas de forma a garantir a melhor comodidade ao idoso. </w:t>
      </w:r>
    </w:p>
    <w:p w14:paraId="7D80227C" w14:textId="77777777" w:rsidR="00972A5C" w:rsidRPr="005E6FFF" w:rsidRDefault="00972A5C" w:rsidP="00972A5C">
      <w:pPr>
        <w:pStyle w:val="Default"/>
        <w:spacing w:line="360" w:lineRule="auto"/>
        <w:jc w:val="both"/>
        <w:rPr>
          <w:color w:val="auto"/>
        </w:rPr>
      </w:pPr>
      <w:r w:rsidRPr="00895188">
        <w:rPr>
          <w:color w:val="auto"/>
        </w:rPr>
        <w:t>Art. 14. – Serão reservadas vagas próximas dos acessos de circulação de pedestres, devidamente sinalizadas, para veículos que transportam pessoas</w:t>
      </w:r>
      <w:r w:rsidRPr="005E6FFF">
        <w:rPr>
          <w:color w:val="auto"/>
        </w:rPr>
        <w:t xml:space="preserve"> portadoras de deficiência com dificuldade de locomoção. </w:t>
      </w:r>
    </w:p>
    <w:p w14:paraId="37B7FCBD" w14:textId="77777777" w:rsidR="00972A5C" w:rsidRPr="00895188" w:rsidRDefault="00972A5C" w:rsidP="00972A5C">
      <w:pPr>
        <w:pStyle w:val="Default"/>
        <w:spacing w:line="360" w:lineRule="auto"/>
        <w:jc w:val="both"/>
        <w:rPr>
          <w:color w:val="auto"/>
        </w:rPr>
      </w:pPr>
      <w:r w:rsidRPr="00895188">
        <w:rPr>
          <w:color w:val="auto"/>
        </w:rPr>
        <w:lastRenderedPageBreak/>
        <w:t xml:space="preserve">§ 1º. – Para os efeitos do presente Regulamento, considera-se pessoa portadora de deficiência ou com mobilidade reduzida aquela que temporária ou permanentemente tem limitada sua capacidade de relacionar-se com o meio e de utilizá-lo. </w:t>
      </w:r>
    </w:p>
    <w:p w14:paraId="2867A4B8" w14:textId="77777777" w:rsidR="00972A5C" w:rsidRPr="00895188" w:rsidRDefault="00972A5C" w:rsidP="00972A5C">
      <w:pPr>
        <w:pStyle w:val="Default"/>
        <w:spacing w:line="360" w:lineRule="auto"/>
        <w:jc w:val="both"/>
        <w:rPr>
          <w:color w:val="auto"/>
        </w:rPr>
      </w:pPr>
      <w:r w:rsidRPr="00895188">
        <w:rPr>
          <w:color w:val="auto"/>
        </w:rPr>
        <w:t xml:space="preserve">§ 2º. – As vagas a que se refere o </w:t>
      </w:r>
      <w:r w:rsidRPr="00895188">
        <w:rPr>
          <w:i/>
          <w:iCs/>
          <w:color w:val="auto"/>
        </w:rPr>
        <w:t xml:space="preserve">caput </w:t>
      </w:r>
      <w:r w:rsidRPr="00895188">
        <w:rPr>
          <w:color w:val="auto"/>
        </w:rPr>
        <w:t xml:space="preserve">deste artigo deverão ser em número equivalente a 2% (dois por cento) do total, garantida, no mínimo, 1 (uma) vaga, devidamente sinalizada por intermédio do símbolo internacional de acesso. </w:t>
      </w:r>
    </w:p>
    <w:p w14:paraId="2B26FA51" w14:textId="77777777" w:rsidR="00972A5C" w:rsidRPr="00895188" w:rsidRDefault="00972A5C" w:rsidP="00972A5C">
      <w:pPr>
        <w:pStyle w:val="Default"/>
        <w:spacing w:line="360" w:lineRule="auto"/>
        <w:jc w:val="both"/>
        <w:rPr>
          <w:color w:val="auto"/>
        </w:rPr>
      </w:pPr>
      <w:r w:rsidRPr="00895188">
        <w:rPr>
          <w:color w:val="auto"/>
        </w:rPr>
        <w:t xml:space="preserve">§ 3º. – A sinalização e as especificações técnicas de desenho e traçado das vagas de estacionamento de que trata este artigo deverão estar em conformidade com a NBR 9050 editada pela ABNT (Associação Brasileira de Normas Técnicas) ou regramento técnico a suceder. </w:t>
      </w:r>
    </w:p>
    <w:p w14:paraId="115DB63E" w14:textId="77777777" w:rsidR="00972A5C" w:rsidRPr="00895188" w:rsidRDefault="00972A5C" w:rsidP="00972A5C">
      <w:pPr>
        <w:pStyle w:val="Default"/>
        <w:spacing w:line="360" w:lineRule="auto"/>
        <w:jc w:val="both"/>
        <w:rPr>
          <w:color w:val="auto"/>
        </w:rPr>
      </w:pPr>
      <w:r w:rsidRPr="00895188">
        <w:rPr>
          <w:color w:val="auto"/>
        </w:rPr>
        <w:t>Art. 15. – A utilização das vagas especialmente destinadas para veículos que transportam pessoas portadoras de deficiência, com dificuldade de locomoção ou para idosos, previstas neste Decreto, não isenta o usuário de respeitar as demais regras estatuídas neste Regulamento para estacionamento, em especial a observância do prazo máximo de permanência do veículo na vaga.</w:t>
      </w:r>
    </w:p>
    <w:p w14:paraId="53252092" w14:textId="77777777" w:rsidR="00972A5C" w:rsidRPr="00895188" w:rsidRDefault="00972A5C" w:rsidP="00972A5C">
      <w:pPr>
        <w:pStyle w:val="Default"/>
        <w:spacing w:line="360" w:lineRule="auto"/>
        <w:jc w:val="both"/>
        <w:rPr>
          <w:color w:val="auto"/>
        </w:rPr>
      </w:pPr>
      <w:r w:rsidRPr="00895188">
        <w:rPr>
          <w:color w:val="auto"/>
        </w:rPr>
        <w:t>Art. 16. – Constitui infração e, portanto, passíveis de notificação de infração, toda</w:t>
      </w:r>
      <w:r w:rsidRPr="005E6FFF">
        <w:rPr>
          <w:color w:val="auto"/>
        </w:rPr>
        <w:t xml:space="preserve"> ação ou omissão contrária à disposição deste Regulamento e demais leis </w:t>
      </w:r>
      <w:r w:rsidRPr="00895188">
        <w:rPr>
          <w:color w:val="auto"/>
        </w:rPr>
        <w:t xml:space="preserve">pertinentes. </w:t>
      </w:r>
    </w:p>
    <w:p w14:paraId="525F55C8" w14:textId="77777777" w:rsidR="00972A5C" w:rsidRPr="00895188" w:rsidRDefault="00972A5C" w:rsidP="00972A5C">
      <w:pPr>
        <w:pStyle w:val="Default"/>
        <w:spacing w:line="360" w:lineRule="auto"/>
        <w:jc w:val="both"/>
        <w:rPr>
          <w:color w:val="auto"/>
        </w:rPr>
      </w:pPr>
      <w:r w:rsidRPr="00895188">
        <w:rPr>
          <w:color w:val="auto"/>
        </w:rPr>
        <w:t xml:space="preserve">Art. 17. – Os proprietários, possuidores e/ou motoristas de veículos estacionados em desacordo com este Regulamento serão multados por infração à legislação municipal. </w:t>
      </w:r>
    </w:p>
    <w:p w14:paraId="2E6AC435" w14:textId="77777777" w:rsidR="00972A5C" w:rsidRPr="00895188" w:rsidRDefault="00972A5C" w:rsidP="00972A5C">
      <w:pPr>
        <w:pStyle w:val="Default"/>
        <w:spacing w:line="360" w:lineRule="auto"/>
        <w:jc w:val="both"/>
        <w:rPr>
          <w:color w:val="auto"/>
        </w:rPr>
      </w:pPr>
      <w:r w:rsidRPr="00895188">
        <w:rPr>
          <w:color w:val="auto"/>
        </w:rPr>
        <w:t xml:space="preserve">§ 1º. – A multa de que trata o </w:t>
      </w:r>
      <w:r w:rsidRPr="00895188">
        <w:rPr>
          <w:i/>
          <w:iCs/>
          <w:color w:val="auto"/>
        </w:rPr>
        <w:t xml:space="preserve">caput </w:t>
      </w:r>
      <w:r w:rsidRPr="00895188">
        <w:rPr>
          <w:color w:val="auto"/>
        </w:rPr>
        <w:t xml:space="preserve">será igual à do art. 181, XVII, do Código de Trânsito Brasileiro, estando ainda sujeito às outras penalidades e medidas administrativas nele previstas. </w:t>
      </w:r>
    </w:p>
    <w:p w14:paraId="50F5E3F8" w14:textId="77777777" w:rsidR="00972A5C" w:rsidRPr="00895188" w:rsidRDefault="00972A5C" w:rsidP="00972A5C">
      <w:pPr>
        <w:pStyle w:val="Default"/>
        <w:spacing w:line="360" w:lineRule="auto"/>
        <w:jc w:val="both"/>
        <w:rPr>
          <w:color w:val="auto"/>
        </w:rPr>
      </w:pPr>
      <w:r w:rsidRPr="00895188">
        <w:rPr>
          <w:color w:val="auto"/>
        </w:rPr>
        <w:t xml:space="preserve">§ 2º. – A emissão da multa será efetuada diretamente pelo Órgão Municipal de Trânsito do município de Irineópolis ou por instituição por ele delegada. </w:t>
      </w:r>
    </w:p>
    <w:p w14:paraId="04377C36" w14:textId="77777777" w:rsidR="00972A5C" w:rsidRPr="00895188" w:rsidRDefault="00972A5C" w:rsidP="00972A5C">
      <w:pPr>
        <w:pStyle w:val="Default"/>
        <w:spacing w:line="360" w:lineRule="auto"/>
        <w:jc w:val="both"/>
        <w:rPr>
          <w:color w:val="auto"/>
        </w:rPr>
      </w:pPr>
      <w:r w:rsidRPr="00895188">
        <w:rPr>
          <w:color w:val="auto"/>
        </w:rPr>
        <w:t xml:space="preserve">Art. 18. – A receita decorrente das notificações do estacionamento rotativo controlado reverterá para a administração municipal de Irineópolis. </w:t>
      </w:r>
    </w:p>
    <w:p w14:paraId="5FA4D24C" w14:textId="77777777" w:rsidR="00972A5C" w:rsidRPr="00895188" w:rsidRDefault="00972A5C" w:rsidP="00972A5C">
      <w:pPr>
        <w:pStyle w:val="Default"/>
        <w:spacing w:line="360" w:lineRule="auto"/>
        <w:jc w:val="both"/>
        <w:rPr>
          <w:color w:val="auto"/>
        </w:rPr>
      </w:pPr>
      <w:r w:rsidRPr="00895188">
        <w:rPr>
          <w:color w:val="auto"/>
        </w:rPr>
        <w:t>Art. 19. – Não caberá ao município de Irineópolis, nem ao operador do sistema, qualquer responsabilidade por acidentes, danos, furtos ou quaisquer outros</w:t>
      </w:r>
      <w:r w:rsidRPr="005E6FFF">
        <w:rPr>
          <w:color w:val="auto"/>
        </w:rPr>
        <w:t xml:space="preserve"> prejuízos que venham a causar ou sofrer os veículos, seus proprietários, as </w:t>
      </w:r>
      <w:r w:rsidRPr="00895188">
        <w:rPr>
          <w:color w:val="auto"/>
        </w:rPr>
        <w:lastRenderedPageBreak/>
        <w:t xml:space="preserve">mercadorias, os usuários ou acompanhantes, enquanto permanecerem nas áreas de estacionamento rotativo ou quando os veículos delas forem removidos. </w:t>
      </w:r>
    </w:p>
    <w:p w14:paraId="51248DAB" w14:textId="77777777" w:rsidR="00972A5C" w:rsidRPr="00895188" w:rsidRDefault="00972A5C" w:rsidP="00972A5C">
      <w:pPr>
        <w:pStyle w:val="Default"/>
        <w:spacing w:line="360" w:lineRule="auto"/>
        <w:jc w:val="both"/>
        <w:rPr>
          <w:color w:val="auto"/>
        </w:rPr>
      </w:pPr>
      <w:r w:rsidRPr="00895188">
        <w:rPr>
          <w:color w:val="auto"/>
        </w:rPr>
        <w:t xml:space="preserve">Art. 20. – Este Decreto entra em vigor na data de sua publicação. </w:t>
      </w:r>
    </w:p>
    <w:p w14:paraId="025BADB8" w14:textId="77777777" w:rsidR="00972A5C" w:rsidRPr="00895188" w:rsidRDefault="00972A5C" w:rsidP="00972A5C">
      <w:pPr>
        <w:pStyle w:val="Default"/>
        <w:spacing w:line="360" w:lineRule="auto"/>
        <w:jc w:val="both"/>
        <w:rPr>
          <w:color w:val="auto"/>
        </w:rPr>
      </w:pPr>
      <w:r w:rsidRPr="00895188">
        <w:rPr>
          <w:color w:val="auto"/>
        </w:rPr>
        <w:t xml:space="preserve">Art. 21. – Revogam-se as disposições em contrário. </w:t>
      </w:r>
    </w:p>
    <w:p w14:paraId="12242218" w14:textId="77777777" w:rsidR="00972A5C" w:rsidRPr="00895188" w:rsidRDefault="00972A5C" w:rsidP="00972A5C">
      <w:pPr>
        <w:pStyle w:val="Default"/>
        <w:spacing w:line="360" w:lineRule="auto"/>
        <w:jc w:val="both"/>
        <w:rPr>
          <w:color w:val="auto"/>
        </w:rPr>
      </w:pPr>
    </w:p>
    <w:p w14:paraId="0F3CB9AE" w14:textId="77777777" w:rsidR="00972A5C" w:rsidRPr="00895188" w:rsidRDefault="00972A5C" w:rsidP="00972A5C">
      <w:pPr>
        <w:pStyle w:val="Default"/>
        <w:spacing w:line="360" w:lineRule="auto"/>
        <w:jc w:val="both"/>
        <w:rPr>
          <w:color w:val="auto"/>
        </w:rPr>
      </w:pPr>
      <w:r w:rsidRPr="00895188">
        <w:rPr>
          <w:color w:val="auto"/>
        </w:rPr>
        <w:t xml:space="preserve">Irineópolis (SC), em XX de XXXXXXX de XXXX. </w:t>
      </w:r>
    </w:p>
    <w:p w14:paraId="1D1E151F" w14:textId="77777777" w:rsidR="00895188" w:rsidRDefault="00895188" w:rsidP="00972A5C">
      <w:pPr>
        <w:pStyle w:val="NormalWeb"/>
        <w:shd w:val="clear" w:color="auto" w:fill="FFFFFF"/>
        <w:spacing w:before="0" w:beforeAutospacing="0" w:after="0" w:afterAutospacing="0" w:line="360" w:lineRule="auto"/>
        <w:jc w:val="both"/>
        <w:rPr>
          <w:rFonts w:ascii="Arial" w:hAnsi="Arial" w:cs="Arial"/>
          <w:b/>
          <w:bCs/>
          <w:spacing w:val="2"/>
        </w:rPr>
      </w:pPr>
    </w:p>
    <w:p w14:paraId="0F69F801" w14:textId="39556C07" w:rsidR="00972A5C" w:rsidRPr="00054F15" w:rsidRDefault="00972A5C" w:rsidP="00972A5C">
      <w:pPr>
        <w:pStyle w:val="NormalWeb"/>
        <w:shd w:val="clear" w:color="auto" w:fill="FFFFFF"/>
        <w:spacing w:before="0" w:beforeAutospacing="0" w:after="0" w:afterAutospacing="0" w:line="360" w:lineRule="auto"/>
        <w:jc w:val="both"/>
        <w:rPr>
          <w:rFonts w:ascii="Arial" w:hAnsi="Arial" w:cs="Arial"/>
          <w:b/>
          <w:bCs/>
          <w:spacing w:val="2"/>
        </w:rPr>
      </w:pPr>
      <w:r w:rsidRPr="00054F15">
        <w:rPr>
          <w:rFonts w:ascii="Arial" w:hAnsi="Arial" w:cs="Arial"/>
          <w:b/>
          <w:bCs/>
          <w:spacing w:val="2"/>
        </w:rPr>
        <w:t>Prefeito Municipal</w:t>
      </w:r>
    </w:p>
    <w:bookmarkEnd w:id="7"/>
    <w:p w14:paraId="6F5BFBBA" w14:textId="77777777" w:rsidR="00972A5C" w:rsidRPr="00054F15" w:rsidRDefault="00972A5C" w:rsidP="00972A5C">
      <w:pPr>
        <w:pStyle w:val="Cabealho"/>
        <w:tabs>
          <w:tab w:val="clear" w:pos="4419"/>
          <w:tab w:val="clear" w:pos="8838"/>
        </w:tabs>
        <w:spacing w:line="360" w:lineRule="auto"/>
        <w:jc w:val="both"/>
        <w:rPr>
          <w:rFonts w:ascii="Arial" w:hAnsi="Arial" w:cs="Arial"/>
          <w:bCs/>
          <w:iCs/>
        </w:rPr>
      </w:pPr>
    </w:p>
    <w:p w14:paraId="36D505B5" w14:textId="77777777" w:rsidR="00972A5C" w:rsidRPr="005112F8" w:rsidRDefault="00972A5C" w:rsidP="005112F8">
      <w:pPr>
        <w:pStyle w:val="Cabealho"/>
        <w:tabs>
          <w:tab w:val="left" w:pos="708"/>
        </w:tabs>
        <w:spacing w:line="360" w:lineRule="auto"/>
        <w:jc w:val="both"/>
        <w:rPr>
          <w:rFonts w:ascii="Arial" w:hAnsi="Arial" w:cs="Arial"/>
          <w:bCs/>
        </w:rPr>
      </w:pPr>
      <w:proofErr w:type="spellStart"/>
      <w:r w:rsidRPr="005112F8">
        <w:rPr>
          <w:rFonts w:ascii="Arial" w:hAnsi="Arial" w:cs="Arial"/>
          <w:bCs/>
        </w:rPr>
        <w:t>Obs</w:t>
      </w:r>
      <w:proofErr w:type="spellEnd"/>
      <w:r w:rsidRPr="005112F8">
        <w:rPr>
          <w:rFonts w:ascii="Arial" w:hAnsi="Arial" w:cs="Arial"/>
          <w:bCs/>
        </w:rPr>
        <w:t>: Deverá ser anexado ao Decreto o mapa da área de abrangência do sistema de estacionamento controlado.</w:t>
      </w:r>
    </w:p>
    <w:p w14:paraId="55C66D31" w14:textId="79465723" w:rsidR="00C53470" w:rsidRPr="005112F8" w:rsidRDefault="00C53470" w:rsidP="005112F8">
      <w:pPr>
        <w:spacing w:line="360" w:lineRule="auto"/>
        <w:jc w:val="both"/>
        <w:rPr>
          <w:rFonts w:ascii="Arial" w:hAnsi="Arial" w:cs="Arial"/>
        </w:rPr>
      </w:pPr>
    </w:p>
    <w:p w14:paraId="1A89CA7C" w14:textId="3329B8C3" w:rsidR="005112F8" w:rsidRPr="005112F8" w:rsidRDefault="005112F8" w:rsidP="005112F8">
      <w:pPr>
        <w:spacing w:line="360" w:lineRule="auto"/>
        <w:jc w:val="both"/>
        <w:rPr>
          <w:rFonts w:ascii="Arial" w:hAnsi="Arial" w:cs="Arial"/>
        </w:rPr>
      </w:pPr>
    </w:p>
    <w:p w14:paraId="62A1CFC7" w14:textId="0C467161" w:rsidR="005112F8" w:rsidRDefault="005112F8" w:rsidP="005112F8">
      <w:pPr>
        <w:spacing w:line="360" w:lineRule="auto"/>
        <w:jc w:val="both"/>
        <w:rPr>
          <w:rFonts w:ascii="Arial" w:hAnsi="Arial" w:cs="Arial"/>
          <w:b/>
          <w:bCs/>
        </w:rPr>
      </w:pPr>
      <w:r>
        <w:rPr>
          <w:rFonts w:ascii="Arial" w:hAnsi="Arial" w:cs="Arial"/>
          <w:b/>
          <w:bCs/>
        </w:rPr>
        <w:br w:type="page"/>
      </w:r>
      <w:r w:rsidRPr="005112F8">
        <w:rPr>
          <w:rFonts w:ascii="Arial" w:hAnsi="Arial" w:cs="Arial"/>
          <w:b/>
          <w:bCs/>
        </w:rPr>
        <w:lastRenderedPageBreak/>
        <w:t>D) Plano de Mobilidade Urbana</w:t>
      </w:r>
    </w:p>
    <w:p w14:paraId="05784167" w14:textId="78BDC0D0" w:rsidR="005112F8" w:rsidRDefault="005112F8" w:rsidP="005112F8">
      <w:pPr>
        <w:spacing w:line="360" w:lineRule="auto"/>
        <w:jc w:val="both"/>
        <w:rPr>
          <w:rFonts w:ascii="Arial" w:hAnsi="Arial" w:cs="Arial"/>
          <w:b/>
          <w:bCs/>
        </w:rPr>
      </w:pPr>
    </w:p>
    <w:p w14:paraId="2BB576FD" w14:textId="77777777" w:rsidR="00386F4B" w:rsidRPr="00972A5C" w:rsidRDefault="00386F4B" w:rsidP="00386F4B">
      <w:pPr>
        <w:pStyle w:val="Ttulo2"/>
        <w:shd w:val="clear" w:color="auto" w:fill="FFFFFF"/>
        <w:spacing w:before="0" w:after="0" w:line="360" w:lineRule="auto"/>
        <w:ind w:right="141"/>
        <w:jc w:val="both"/>
        <w:rPr>
          <w:spacing w:val="2"/>
          <w:sz w:val="24"/>
          <w:szCs w:val="24"/>
        </w:rPr>
      </w:pPr>
      <w:r w:rsidRPr="00972A5C">
        <w:rPr>
          <w:spacing w:val="2"/>
          <w:sz w:val="24"/>
          <w:szCs w:val="24"/>
        </w:rPr>
        <w:t>Minuta de Projeto de Lei</w:t>
      </w:r>
    </w:p>
    <w:p w14:paraId="16286FC9" w14:textId="77777777" w:rsidR="00386F4B" w:rsidRDefault="00386F4B" w:rsidP="00386F4B">
      <w:pPr>
        <w:pStyle w:val="NormalWeb"/>
        <w:shd w:val="clear" w:color="auto" w:fill="FFFFFF"/>
        <w:spacing w:before="0" w:beforeAutospacing="0" w:after="0" w:afterAutospacing="0" w:line="360" w:lineRule="auto"/>
        <w:ind w:right="141"/>
        <w:jc w:val="both"/>
        <w:rPr>
          <w:rFonts w:ascii="Arial" w:hAnsi="Arial" w:cs="Arial"/>
          <w:spacing w:val="2"/>
        </w:rPr>
      </w:pPr>
    </w:p>
    <w:p w14:paraId="588BBB46" w14:textId="77777777" w:rsidR="00386F4B" w:rsidRPr="00761A47" w:rsidRDefault="00386F4B" w:rsidP="00386F4B">
      <w:pPr>
        <w:pStyle w:val="NormalWeb"/>
        <w:shd w:val="clear" w:color="auto" w:fill="FFFFFF"/>
        <w:spacing w:before="0" w:beforeAutospacing="0" w:after="0" w:afterAutospacing="0" w:line="360" w:lineRule="auto"/>
        <w:ind w:right="141"/>
        <w:jc w:val="both"/>
        <w:rPr>
          <w:rFonts w:ascii="Arial" w:hAnsi="Arial" w:cs="Arial"/>
          <w:spacing w:val="2"/>
        </w:rPr>
      </w:pPr>
      <w:r w:rsidRPr="00761A47">
        <w:rPr>
          <w:rFonts w:ascii="Arial" w:hAnsi="Arial" w:cs="Arial"/>
          <w:spacing w:val="2"/>
        </w:rPr>
        <w:t xml:space="preserve">XXXXXX </w:t>
      </w:r>
      <w:proofErr w:type="spellStart"/>
      <w:r w:rsidRPr="00761A47">
        <w:rPr>
          <w:rFonts w:ascii="Arial" w:hAnsi="Arial" w:cs="Arial"/>
          <w:spacing w:val="2"/>
        </w:rPr>
        <w:t>XXXXXX</w:t>
      </w:r>
      <w:proofErr w:type="spellEnd"/>
      <w:r w:rsidRPr="00761A47">
        <w:rPr>
          <w:rFonts w:ascii="Arial" w:hAnsi="Arial" w:cs="Arial"/>
          <w:spacing w:val="2"/>
        </w:rPr>
        <w:t>, Prefeito Municipal de Irineópolis, Estado de Santa Catarina, faço saber a todos os habitantes deste município que a Câmara Municipal aprovou e eu sanciono a seguinte Lei:</w:t>
      </w:r>
    </w:p>
    <w:p w14:paraId="7C8ECDBA" w14:textId="77777777" w:rsidR="00386F4B" w:rsidRDefault="00386F4B" w:rsidP="00386F4B">
      <w:pPr>
        <w:spacing w:line="360" w:lineRule="auto"/>
        <w:jc w:val="both"/>
        <w:rPr>
          <w:rFonts w:ascii="Arial" w:hAnsi="Arial" w:cs="Arial"/>
          <w:spacing w:val="2"/>
        </w:rPr>
      </w:pPr>
      <w:r w:rsidRPr="00972A5C">
        <w:rPr>
          <w:rFonts w:ascii="Arial" w:hAnsi="Arial" w:cs="Arial"/>
          <w:spacing w:val="2"/>
        </w:rPr>
        <w:t xml:space="preserve">Art. 1º. – Fica criado nos termos da presente Lei no município de Irineópolis, </w:t>
      </w:r>
      <w:r>
        <w:rPr>
          <w:rFonts w:ascii="Arial" w:hAnsi="Arial" w:cs="Arial"/>
          <w:spacing w:val="2"/>
        </w:rPr>
        <w:t>as modificações da Lei Complementar nº. 112/2016, que passa a ter nova redação nos seguintes artigos:</w:t>
      </w:r>
    </w:p>
    <w:p w14:paraId="7674AD6D" w14:textId="77777777" w:rsidR="00A92108" w:rsidRPr="004A5C18" w:rsidRDefault="00A92108" w:rsidP="00386F4B">
      <w:pPr>
        <w:spacing w:line="360" w:lineRule="auto"/>
        <w:jc w:val="both"/>
        <w:rPr>
          <w:rFonts w:ascii="Arial" w:hAnsi="Arial" w:cs="Arial"/>
        </w:rPr>
      </w:pPr>
      <w:r w:rsidRPr="004A5C18">
        <w:rPr>
          <w:rFonts w:ascii="Arial" w:hAnsi="Arial" w:cs="Arial"/>
        </w:rPr>
        <w:t xml:space="preserve">Art. 13. A hierarquização e a caracterização das vias existentes e as diretrizes projetadas dentro do perímetro urbano do município, a serem implementadas a partir do parcelamento do solo, são de importância para a estruturação urbana, e serão definidas pela administração municipal conforme o Plano Municipal de Mobilidade Urbana, e exigirá: </w:t>
      </w:r>
    </w:p>
    <w:p w14:paraId="752E3371" w14:textId="79B184B8" w:rsidR="00A92108" w:rsidRPr="004A5C18" w:rsidRDefault="00A92108" w:rsidP="00386F4B">
      <w:pPr>
        <w:spacing w:line="360" w:lineRule="auto"/>
        <w:jc w:val="both"/>
        <w:rPr>
          <w:rFonts w:ascii="Arial" w:hAnsi="Arial" w:cs="Arial"/>
        </w:rPr>
      </w:pPr>
      <w:r w:rsidRPr="004A5C18">
        <w:rPr>
          <w:rFonts w:ascii="Arial" w:hAnsi="Arial" w:cs="Arial"/>
        </w:rPr>
        <w:t>I – Gabarito específico e critérios mínimos</w:t>
      </w:r>
      <w:r w:rsidR="00386F4B">
        <w:rPr>
          <w:rFonts w:ascii="Arial" w:hAnsi="Arial" w:cs="Arial"/>
        </w:rPr>
        <w:t>.</w:t>
      </w:r>
    </w:p>
    <w:p w14:paraId="08787834" w14:textId="294BDE1A" w:rsidR="00A92108" w:rsidRPr="004A5C18" w:rsidRDefault="00A92108" w:rsidP="00386F4B">
      <w:pPr>
        <w:spacing w:line="360" w:lineRule="auto"/>
        <w:jc w:val="both"/>
        <w:rPr>
          <w:rFonts w:ascii="Arial" w:hAnsi="Arial" w:cs="Arial"/>
        </w:rPr>
      </w:pPr>
      <w:r w:rsidRPr="004A5C18">
        <w:rPr>
          <w:rFonts w:ascii="Arial" w:hAnsi="Arial" w:cs="Arial"/>
        </w:rPr>
        <w:t>II – Interligação da nova via ao sistema viário existente.</w:t>
      </w:r>
    </w:p>
    <w:p w14:paraId="1E6003F0" w14:textId="77777777" w:rsidR="00A92108" w:rsidRPr="004A5C18" w:rsidRDefault="00A92108" w:rsidP="00386F4B">
      <w:pPr>
        <w:pStyle w:val="Default"/>
        <w:spacing w:line="360" w:lineRule="auto"/>
        <w:jc w:val="both"/>
      </w:pPr>
      <w:r w:rsidRPr="00386F4B">
        <w:rPr>
          <w:bCs/>
        </w:rPr>
        <w:t>Art. 19. O Plano Municipal de Mobilidade Urbana deverá ser revisado e atualizado a</w:t>
      </w:r>
      <w:r w:rsidRPr="004A5C18">
        <w:t xml:space="preserve"> cada 10 (dez) anos e/ou mediante solicitação do Executivo e do Legislativo Municipal de estudos para alterações. </w:t>
      </w:r>
    </w:p>
    <w:p w14:paraId="67B6EF62" w14:textId="77777777" w:rsidR="00935469" w:rsidRPr="00895188" w:rsidRDefault="00935469" w:rsidP="00935469">
      <w:pPr>
        <w:pStyle w:val="Default"/>
        <w:spacing w:line="360" w:lineRule="auto"/>
        <w:jc w:val="both"/>
        <w:rPr>
          <w:color w:val="auto"/>
        </w:rPr>
      </w:pPr>
      <w:r w:rsidRPr="00895188">
        <w:rPr>
          <w:color w:val="auto"/>
        </w:rPr>
        <w:t xml:space="preserve">Irineópolis (SC), em XX de XXXXXXX de XXXX. </w:t>
      </w:r>
    </w:p>
    <w:p w14:paraId="74678FF1" w14:textId="4409F9FA" w:rsidR="00386F4B" w:rsidRDefault="00386F4B" w:rsidP="005112F8">
      <w:pPr>
        <w:spacing w:line="360" w:lineRule="auto"/>
        <w:jc w:val="both"/>
        <w:rPr>
          <w:rFonts w:ascii="Arial" w:hAnsi="Arial" w:cs="Arial"/>
          <w:b/>
          <w:bCs/>
        </w:rPr>
      </w:pPr>
    </w:p>
    <w:p w14:paraId="4DC7B52D" w14:textId="0D1F3A23" w:rsidR="00386F4B" w:rsidRPr="005112F8" w:rsidRDefault="00386F4B" w:rsidP="005112F8">
      <w:pPr>
        <w:spacing w:line="360" w:lineRule="auto"/>
        <w:jc w:val="both"/>
        <w:rPr>
          <w:rFonts w:ascii="Arial" w:hAnsi="Arial" w:cs="Arial"/>
          <w:b/>
          <w:bCs/>
        </w:rPr>
      </w:pPr>
      <w:r>
        <w:rPr>
          <w:rFonts w:ascii="Arial" w:hAnsi="Arial" w:cs="Arial"/>
          <w:b/>
          <w:bCs/>
        </w:rPr>
        <w:t>Prefeito Municipal</w:t>
      </w:r>
    </w:p>
    <w:p w14:paraId="421BF993" w14:textId="79175AE4" w:rsidR="00932689" w:rsidRPr="005112F8" w:rsidRDefault="00932689" w:rsidP="005112F8">
      <w:pPr>
        <w:pStyle w:val="Cabealho"/>
        <w:tabs>
          <w:tab w:val="clear" w:pos="4419"/>
          <w:tab w:val="clear" w:pos="8838"/>
        </w:tabs>
        <w:spacing w:line="360" w:lineRule="auto"/>
        <w:jc w:val="both"/>
        <w:rPr>
          <w:rFonts w:ascii="Arial" w:hAnsi="Arial" w:cs="Arial"/>
          <w:b/>
        </w:rPr>
      </w:pPr>
    </w:p>
    <w:sectPr w:rsidR="00932689" w:rsidRPr="005112F8" w:rsidSect="00230C8E">
      <w:headerReference w:type="default" r:id="rId10"/>
      <w:footerReference w:type="default" r:id="rId11"/>
      <w:pgSz w:w="11907" w:h="16840" w:code="9"/>
      <w:pgMar w:top="2268" w:right="1134" w:bottom="1701" w:left="1701" w:header="567" w:footer="51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73121" w14:textId="77777777" w:rsidR="00CF6607" w:rsidRDefault="00CF6607">
      <w:r>
        <w:separator/>
      </w:r>
    </w:p>
  </w:endnote>
  <w:endnote w:type="continuationSeparator" w:id="0">
    <w:p w14:paraId="4E22ECBF" w14:textId="77777777" w:rsidR="00CF6607" w:rsidRDefault="00CF6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AEAD3" w14:textId="03748356" w:rsidR="00DF6D8C" w:rsidRPr="00AF5B86" w:rsidRDefault="00DF6D8C">
    <w:pPr>
      <w:pStyle w:val="Rodap"/>
      <w:pBdr>
        <w:top w:val="single" w:sz="4" w:space="1" w:color="auto"/>
      </w:pBdr>
      <w:jc w:val="center"/>
      <w:rPr>
        <w:rFonts w:ascii="Arial" w:hAnsi="Arial" w:cs="Arial"/>
        <w:b/>
        <w:sz w:val="18"/>
      </w:rPr>
    </w:pPr>
    <w:r w:rsidRPr="00AF5B86">
      <w:rPr>
        <w:rFonts w:ascii="Arial" w:hAnsi="Arial" w:cs="Arial"/>
        <w:b/>
        <w:sz w:val="18"/>
      </w:rPr>
      <w:t xml:space="preserve">VIA 11 </w:t>
    </w:r>
    <w:r w:rsidR="00263660">
      <w:rPr>
        <w:rFonts w:ascii="Arial" w:hAnsi="Arial" w:cs="Arial"/>
        <w:b/>
        <w:sz w:val="18"/>
      </w:rPr>
      <w:t>Consultoria, Estudos e Projetos de Mobilidade Urbana</w:t>
    </w:r>
    <w:r w:rsidRPr="00AF5B86">
      <w:rPr>
        <w:rFonts w:ascii="Arial" w:hAnsi="Arial" w:cs="Arial"/>
        <w:b/>
        <w:sz w:val="18"/>
      </w:rPr>
      <w:t xml:space="preserve"> Ltda</w:t>
    </w:r>
  </w:p>
  <w:p w14:paraId="035F4B37" w14:textId="77777777" w:rsidR="00DF6D8C" w:rsidRPr="00AF5B86" w:rsidRDefault="00DF6D8C">
    <w:pPr>
      <w:pStyle w:val="Rodap"/>
      <w:jc w:val="center"/>
      <w:rPr>
        <w:rFonts w:ascii="Arial" w:hAnsi="Arial" w:cs="Arial"/>
        <w:sz w:val="18"/>
      </w:rPr>
    </w:pPr>
    <w:r w:rsidRPr="00AF5B86">
      <w:rPr>
        <w:rFonts w:ascii="Arial" w:hAnsi="Arial" w:cs="Arial"/>
        <w:sz w:val="18"/>
      </w:rPr>
      <w:t>CNPJ 03.427.492/0001-94</w:t>
    </w:r>
  </w:p>
  <w:p w14:paraId="79D5370C" w14:textId="77777777" w:rsidR="00DF6D8C" w:rsidRPr="00AF5B86" w:rsidRDefault="00DF6D8C">
    <w:pPr>
      <w:pStyle w:val="Rodap"/>
      <w:jc w:val="center"/>
      <w:rPr>
        <w:rFonts w:ascii="Arial" w:hAnsi="Arial" w:cs="Arial"/>
        <w:sz w:val="18"/>
      </w:rPr>
    </w:pPr>
    <w:r w:rsidRPr="00AF5B86">
      <w:rPr>
        <w:rFonts w:ascii="Arial" w:hAnsi="Arial" w:cs="Arial"/>
        <w:sz w:val="18"/>
      </w:rPr>
      <w:t xml:space="preserve">Rua Coronel Santiago, </w:t>
    </w:r>
    <w:proofErr w:type="gramStart"/>
    <w:r w:rsidRPr="00AF5B86">
      <w:rPr>
        <w:rFonts w:ascii="Arial" w:hAnsi="Arial" w:cs="Arial"/>
        <w:sz w:val="18"/>
      </w:rPr>
      <w:t>400 sala</w:t>
    </w:r>
    <w:proofErr w:type="gramEnd"/>
    <w:r w:rsidRPr="00AF5B86">
      <w:rPr>
        <w:rFonts w:ascii="Arial" w:hAnsi="Arial" w:cs="Arial"/>
        <w:sz w:val="18"/>
      </w:rPr>
      <w:t xml:space="preserve"> 09     –    89203-560 – Joinville (SC)</w:t>
    </w:r>
  </w:p>
  <w:p w14:paraId="03ADBECD" w14:textId="77777777" w:rsidR="00DF6D8C" w:rsidRPr="00AF5B86" w:rsidRDefault="00DF6D8C">
    <w:pPr>
      <w:pStyle w:val="Rodap"/>
      <w:jc w:val="center"/>
      <w:rPr>
        <w:rFonts w:ascii="Arial" w:hAnsi="Arial" w:cs="Arial"/>
        <w:sz w:val="18"/>
      </w:rPr>
    </w:pPr>
    <w:r w:rsidRPr="00AF5B86">
      <w:rPr>
        <w:rFonts w:ascii="Arial" w:hAnsi="Arial" w:cs="Arial"/>
        <w:sz w:val="18"/>
      </w:rPr>
      <w:t>Telefone/fax: (47) 3433-6007        www.via11.com.br        e-mail: via11@via11.com.br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52EFF" w14:textId="77777777" w:rsidR="00CF6607" w:rsidRDefault="00CF6607">
      <w:r>
        <w:separator/>
      </w:r>
    </w:p>
  </w:footnote>
  <w:footnote w:type="continuationSeparator" w:id="0">
    <w:p w14:paraId="7A1D9D5E" w14:textId="77777777" w:rsidR="00CF6607" w:rsidRDefault="00CF6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16402" w14:textId="1A96A953" w:rsidR="00DF6D8C" w:rsidRPr="00F23023" w:rsidRDefault="00CF6607">
    <w:pPr>
      <w:pStyle w:val="Cabealho"/>
      <w:jc w:val="right"/>
      <w:rPr>
        <w:i/>
        <w:u w:val="single"/>
      </w:rPr>
    </w:pPr>
    <w:r>
      <w:rPr>
        <w:noProof/>
        <w:highlight w:val="cyan"/>
      </w:rPr>
      <w:pict w14:anchorId="0F813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2pt;margin-top:-.45pt;width:86.85pt;height:70.85pt;z-index:1;mso-position-horizontal-relative:text;mso-position-vertical-relative:text">
          <v:imagedata r:id="rId1" o:title="irineopolis"/>
        </v:shape>
      </w:pict>
    </w:r>
    <w:r w:rsidR="00E220C6">
      <w:rPr>
        <w:highlight w:val="cyan"/>
      </w:rPr>
      <w:pict w14:anchorId="42D6CD78">
        <v:shape id="_x0000_i1027" type="#_x0000_t75" style="width:70.5pt;height:1in" fillcolor="window">
          <v:imagedata r:id="rId2" o:title="logovia1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26.75pt;height:126.75pt" o:bullet="t">
        <v:imagedata r:id="rId1" o:title="LOGO_VIA11"/>
      </v:shape>
    </w:pict>
  </w:numPicBullet>
  <w:abstractNum w:abstractNumId="0" w15:restartNumberingAfterBreak="0">
    <w:nsid w:val="04611B29"/>
    <w:multiLevelType w:val="hybridMultilevel"/>
    <w:tmpl w:val="5A828172"/>
    <w:lvl w:ilvl="0" w:tplc="8B4093FC">
      <w:start w:val="1"/>
      <w:numFmt w:val="bullet"/>
      <w:lvlText w:val=""/>
      <w:lvlPicBulletId w:val="0"/>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051350D1"/>
    <w:multiLevelType w:val="hybridMultilevel"/>
    <w:tmpl w:val="74CC1C48"/>
    <w:lvl w:ilvl="0" w:tplc="1B54D236">
      <w:start w:val="1"/>
      <w:numFmt w:val="bullet"/>
      <w:lvlText w:val=""/>
      <w:lvlPicBulletId w:val="0"/>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15:restartNumberingAfterBreak="0">
    <w:nsid w:val="0823566E"/>
    <w:multiLevelType w:val="hybridMultilevel"/>
    <w:tmpl w:val="EB84C67A"/>
    <w:lvl w:ilvl="0" w:tplc="1B54D236">
      <w:start w:val="1"/>
      <w:numFmt w:val="bullet"/>
      <w:lvlText w:val=""/>
      <w:lvlPicBulletId w:val="0"/>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 w15:restartNumberingAfterBreak="0">
    <w:nsid w:val="08A2656C"/>
    <w:multiLevelType w:val="hybridMultilevel"/>
    <w:tmpl w:val="6068F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FE87AC3"/>
    <w:multiLevelType w:val="hybridMultilevel"/>
    <w:tmpl w:val="BC769C7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7C0BA6"/>
    <w:multiLevelType w:val="hybridMultilevel"/>
    <w:tmpl w:val="101A18AE"/>
    <w:lvl w:ilvl="0" w:tplc="5E6009B4">
      <w:start w:val="1"/>
      <w:numFmt w:val="bullet"/>
      <w:lvlText w:val=""/>
      <w:lvlPicBulletId w:val="0"/>
      <w:lvlJc w:val="left"/>
      <w:pPr>
        <w:ind w:left="360" w:hanging="360"/>
      </w:pPr>
      <w:rPr>
        <w:rFonts w:ascii="Symbol" w:hAnsi="Symbol" w:hint="default"/>
        <w:color w:val="auto"/>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start w:val="1"/>
      <w:numFmt w:val="bullet"/>
      <w:lvlText w:val=""/>
      <w:lvlJc w:val="left"/>
      <w:pPr>
        <w:ind w:left="2520" w:hanging="360"/>
      </w:pPr>
      <w:rPr>
        <w:rFonts w:ascii="Symbol" w:hAnsi="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hint="default"/>
      </w:rPr>
    </w:lvl>
    <w:lvl w:ilvl="6" w:tplc="04160001">
      <w:start w:val="1"/>
      <w:numFmt w:val="bullet"/>
      <w:lvlText w:val=""/>
      <w:lvlJc w:val="left"/>
      <w:pPr>
        <w:ind w:left="4680" w:hanging="360"/>
      </w:pPr>
      <w:rPr>
        <w:rFonts w:ascii="Symbol" w:hAnsi="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hint="default"/>
      </w:rPr>
    </w:lvl>
  </w:abstractNum>
  <w:abstractNum w:abstractNumId="6" w15:restartNumberingAfterBreak="0">
    <w:nsid w:val="2A857791"/>
    <w:multiLevelType w:val="hybridMultilevel"/>
    <w:tmpl w:val="A0406942"/>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2A9B397A"/>
    <w:multiLevelType w:val="hybridMultilevel"/>
    <w:tmpl w:val="AEE29CDA"/>
    <w:lvl w:ilvl="0" w:tplc="11C4C846">
      <w:start w:val="1"/>
      <w:numFmt w:val="upperLetter"/>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8" w15:restartNumberingAfterBreak="0">
    <w:nsid w:val="2C0C7DD1"/>
    <w:multiLevelType w:val="hybridMultilevel"/>
    <w:tmpl w:val="3FAE4432"/>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339A644A"/>
    <w:multiLevelType w:val="hybridMultilevel"/>
    <w:tmpl w:val="67323FC4"/>
    <w:lvl w:ilvl="0" w:tplc="80B05488">
      <w:start w:val="1"/>
      <w:numFmt w:val="upp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35A65D6E"/>
    <w:multiLevelType w:val="hybridMultilevel"/>
    <w:tmpl w:val="D818B242"/>
    <w:lvl w:ilvl="0" w:tplc="19CE419E">
      <w:start w:val="5"/>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38AF409D"/>
    <w:multiLevelType w:val="hybridMultilevel"/>
    <w:tmpl w:val="62CCC862"/>
    <w:lvl w:ilvl="0" w:tplc="8B4093FC">
      <w:start w:val="1"/>
      <w:numFmt w:val="bullet"/>
      <w:lvlText w:val=""/>
      <w:lvlPicBulletId w:val="0"/>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15:restartNumberingAfterBreak="0">
    <w:nsid w:val="41AE04B5"/>
    <w:multiLevelType w:val="multilevel"/>
    <w:tmpl w:val="A0648926"/>
    <w:lvl w:ilvl="0">
      <w:start w:val="1"/>
      <w:numFmt w:val="decimal"/>
      <w:lvlText w:val="%1."/>
      <w:lvlJc w:val="left"/>
      <w:pPr>
        <w:tabs>
          <w:tab w:val="num" w:pos="-1920"/>
        </w:tabs>
        <w:ind w:left="-1920" w:hanging="360"/>
      </w:pPr>
    </w:lvl>
    <w:lvl w:ilvl="1" w:tentative="1">
      <w:start w:val="1"/>
      <w:numFmt w:val="decimal"/>
      <w:lvlText w:val="%2."/>
      <w:lvlJc w:val="left"/>
      <w:pPr>
        <w:tabs>
          <w:tab w:val="num" w:pos="-1200"/>
        </w:tabs>
        <w:ind w:left="-1200" w:hanging="360"/>
      </w:pPr>
    </w:lvl>
    <w:lvl w:ilvl="2" w:tentative="1">
      <w:start w:val="1"/>
      <w:numFmt w:val="decimal"/>
      <w:lvlText w:val="%3."/>
      <w:lvlJc w:val="left"/>
      <w:pPr>
        <w:tabs>
          <w:tab w:val="num" w:pos="-480"/>
        </w:tabs>
        <w:ind w:left="-480" w:hanging="360"/>
      </w:pPr>
    </w:lvl>
    <w:lvl w:ilvl="3" w:tentative="1">
      <w:start w:val="1"/>
      <w:numFmt w:val="decimal"/>
      <w:lvlText w:val="%4."/>
      <w:lvlJc w:val="left"/>
      <w:pPr>
        <w:tabs>
          <w:tab w:val="num" w:pos="240"/>
        </w:tabs>
        <w:ind w:left="240" w:hanging="360"/>
      </w:pPr>
    </w:lvl>
    <w:lvl w:ilvl="4" w:tentative="1">
      <w:start w:val="1"/>
      <w:numFmt w:val="decimal"/>
      <w:lvlText w:val="%5."/>
      <w:lvlJc w:val="left"/>
      <w:pPr>
        <w:tabs>
          <w:tab w:val="num" w:pos="960"/>
        </w:tabs>
        <w:ind w:left="960" w:hanging="360"/>
      </w:pPr>
    </w:lvl>
    <w:lvl w:ilvl="5" w:tentative="1">
      <w:start w:val="1"/>
      <w:numFmt w:val="decimal"/>
      <w:lvlText w:val="%6."/>
      <w:lvlJc w:val="left"/>
      <w:pPr>
        <w:tabs>
          <w:tab w:val="num" w:pos="1680"/>
        </w:tabs>
        <w:ind w:left="1680" w:hanging="360"/>
      </w:pPr>
    </w:lvl>
    <w:lvl w:ilvl="6" w:tentative="1">
      <w:start w:val="1"/>
      <w:numFmt w:val="decimal"/>
      <w:lvlText w:val="%7."/>
      <w:lvlJc w:val="left"/>
      <w:pPr>
        <w:tabs>
          <w:tab w:val="num" w:pos="2400"/>
        </w:tabs>
        <w:ind w:left="2400" w:hanging="360"/>
      </w:pPr>
    </w:lvl>
    <w:lvl w:ilvl="7" w:tentative="1">
      <w:start w:val="1"/>
      <w:numFmt w:val="decimal"/>
      <w:lvlText w:val="%8."/>
      <w:lvlJc w:val="left"/>
      <w:pPr>
        <w:tabs>
          <w:tab w:val="num" w:pos="3120"/>
        </w:tabs>
        <w:ind w:left="3120" w:hanging="360"/>
      </w:pPr>
    </w:lvl>
    <w:lvl w:ilvl="8" w:tentative="1">
      <w:start w:val="1"/>
      <w:numFmt w:val="decimal"/>
      <w:lvlText w:val="%9."/>
      <w:lvlJc w:val="left"/>
      <w:pPr>
        <w:tabs>
          <w:tab w:val="num" w:pos="3840"/>
        </w:tabs>
        <w:ind w:left="3840" w:hanging="360"/>
      </w:pPr>
    </w:lvl>
  </w:abstractNum>
  <w:abstractNum w:abstractNumId="13" w15:restartNumberingAfterBreak="0">
    <w:nsid w:val="458843F2"/>
    <w:multiLevelType w:val="hybridMultilevel"/>
    <w:tmpl w:val="C5A6E59C"/>
    <w:lvl w:ilvl="0" w:tplc="8B4093FC">
      <w:start w:val="1"/>
      <w:numFmt w:val="bullet"/>
      <w:lvlText w:val=""/>
      <w:lvlPicBulletId w:val="0"/>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55086CB4"/>
    <w:multiLevelType w:val="hybridMultilevel"/>
    <w:tmpl w:val="0024C45E"/>
    <w:lvl w:ilvl="0" w:tplc="1B54D236">
      <w:start w:val="1"/>
      <w:numFmt w:val="bullet"/>
      <w:lvlText w:val=""/>
      <w:lvlPicBulletId w:val="0"/>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55AE2ED4"/>
    <w:multiLevelType w:val="hybridMultilevel"/>
    <w:tmpl w:val="651A3148"/>
    <w:lvl w:ilvl="0" w:tplc="8B4093FC">
      <w:start w:val="1"/>
      <w:numFmt w:val="bullet"/>
      <w:lvlText w:val=""/>
      <w:lvlPicBulletId w:val="0"/>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5C6F49DD"/>
    <w:multiLevelType w:val="hybridMultilevel"/>
    <w:tmpl w:val="1BA00CB4"/>
    <w:lvl w:ilvl="0" w:tplc="280A95D2">
      <w:start w:val="1"/>
      <w:numFmt w:val="upp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7" w15:restartNumberingAfterBreak="0">
    <w:nsid w:val="5CEC1CBE"/>
    <w:multiLevelType w:val="hybridMultilevel"/>
    <w:tmpl w:val="C832C488"/>
    <w:lvl w:ilvl="0" w:tplc="1B54D236">
      <w:start w:val="1"/>
      <w:numFmt w:val="bullet"/>
      <w:lvlText w:val=""/>
      <w:lvlPicBulletId w:val="0"/>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60E618C7"/>
    <w:multiLevelType w:val="hybridMultilevel"/>
    <w:tmpl w:val="DB6C6EE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1181976"/>
    <w:multiLevelType w:val="hybridMultilevel"/>
    <w:tmpl w:val="AE360218"/>
    <w:lvl w:ilvl="0" w:tplc="B0D2D8E6">
      <w:start w:val="1"/>
      <w:numFmt w:val="upperRoman"/>
      <w:lvlText w:val="%1."/>
      <w:lvlJc w:val="left"/>
      <w:pPr>
        <w:ind w:left="1080" w:hanging="720"/>
      </w:pPr>
      <w:rPr>
        <w:rFonts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29A7D1D"/>
    <w:multiLevelType w:val="hybridMultilevel"/>
    <w:tmpl w:val="46AA5396"/>
    <w:lvl w:ilvl="0" w:tplc="8B4093FC">
      <w:start w:val="1"/>
      <w:numFmt w:val="bullet"/>
      <w:lvlText w:val=""/>
      <w:lvlPicBulletId w:val="0"/>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690392F"/>
    <w:multiLevelType w:val="hybridMultilevel"/>
    <w:tmpl w:val="F83EE848"/>
    <w:lvl w:ilvl="0" w:tplc="8B4093FC">
      <w:start w:val="1"/>
      <w:numFmt w:val="bullet"/>
      <w:lvlText w:val=""/>
      <w:lvlPicBulletId w:val="0"/>
      <w:lvlJc w:val="left"/>
      <w:pPr>
        <w:ind w:left="360" w:hanging="360"/>
      </w:pPr>
      <w:rPr>
        <w:rFonts w:ascii="Symbol" w:hAnsi="Symbol" w:hint="default"/>
        <w:color w:val="auto"/>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2" w15:restartNumberingAfterBreak="0">
    <w:nsid w:val="7BC2226D"/>
    <w:multiLevelType w:val="hybridMultilevel"/>
    <w:tmpl w:val="3D566E60"/>
    <w:lvl w:ilvl="0" w:tplc="3CFAC216">
      <w:start w:val="1"/>
      <w:numFmt w:val="upp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
  </w:num>
  <w:num w:numId="2">
    <w:abstractNumId w:val="2"/>
  </w:num>
  <w:num w:numId="3">
    <w:abstractNumId w:val="14"/>
  </w:num>
  <w:num w:numId="4">
    <w:abstractNumId w:val="17"/>
  </w:num>
  <w:num w:numId="5">
    <w:abstractNumId w:val="13"/>
  </w:num>
  <w:num w:numId="6">
    <w:abstractNumId w:val="18"/>
  </w:num>
  <w:num w:numId="7">
    <w:abstractNumId w:val="5"/>
  </w:num>
  <w:num w:numId="8">
    <w:abstractNumId w:val="12"/>
  </w:num>
  <w:num w:numId="9">
    <w:abstractNumId w:val="7"/>
  </w:num>
  <w:num w:numId="10">
    <w:abstractNumId w:val="6"/>
  </w:num>
  <w:num w:numId="11">
    <w:abstractNumId w:val="9"/>
  </w:num>
  <w:num w:numId="12">
    <w:abstractNumId w:val="0"/>
  </w:num>
  <w:num w:numId="13">
    <w:abstractNumId w:val="15"/>
  </w:num>
  <w:num w:numId="14">
    <w:abstractNumId w:val="20"/>
  </w:num>
  <w:num w:numId="15">
    <w:abstractNumId w:val="11"/>
  </w:num>
  <w:num w:numId="16">
    <w:abstractNumId w:val="21"/>
  </w:num>
  <w:num w:numId="17">
    <w:abstractNumId w:val="3"/>
  </w:num>
  <w:num w:numId="18">
    <w:abstractNumId w:val="4"/>
  </w:num>
  <w:num w:numId="19">
    <w:abstractNumId w:val="19"/>
  </w:num>
  <w:num w:numId="20">
    <w:abstractNumId w:val="8"/>
  </w:num>
  <w:num w:numId="21">
    <w:abstractNumId w:val="22"/>
  </w:num>
  <w:num w:numId="22">
    <w:abstractNumId w:val="10"/>
  </w:num>
  <w:num w:numId="23">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51EAD"/>
    <w:rsid w:val="000010C6"/>
    <w:rsid w:val="00005E99"/>
    <w:rsid w:val="000364A3"/>
    <w:rsid w:val="00040E52"/>
    <w:rsid w:val="00044E68"/>
    <w:rsid w:val="000528B3"/>
    <w:rsid w:val="00053785"/>
    <w:rsid w:val="00063FD9"/>
    <w:rsid w:val="000666C0"/>
    <w:rsid w:val="00073640"/>
    <w:rsid w:val="00074755"/>
    <w:rsid w:val="00081F76"/>
    <w:rsid w:val="0009662D"/>
    <w:rsid w:val="00097588"/>
    <w:rsid w:val="000B36D8"/>
    <w:rsid w:val="000B4995"/>
    <w:rsid w:val="000D023D"/>
    <w:rsid w:val="000E267C"/>
    <w:rsid w:val="000E714E"/>
    <w:rsid w:val="000F588C"/>
    <w:rsid w:val="001214DA"/>
    <w:rsid w:val="00131440"/>
    <w:rsid w:val="001329BC"/>
    <w:rsid w:val="00132B5A"/>
    <w:rsid w:val="001425FF"/>
    <w:rsid w:val="0015281B"/>
    <w:rsid w:val="0016105D"/>
    <w:rsid w:val="001633A2"/>
    <w:rsid w:val="00175D70"/>
    <w:rsid w:val="001817BE"/>
    <w:rsid w:val="00186635"/>
    <w:rsid w:val="00194359"/>
    <w:rsid w:val="001966BB"/>
    <w:rsid w:val="001B4186"/>
    <w:rsid w:val="001B6D2F"/>
    <w:rsid w:val="001C1F5C"/>
    <w:rsid w:val="001D034B"/>
    <w:rsid w:val="001D38F4"/>
    <w:rsid w:val="001F5977"/>
    <w:rsid w:val="00202392"/>
    <w:rsid w:val="002115D7"/>
    <w:rsid w:val="00230C8E"/>
    <w:rsid w:val="00235285"/>
    <w:rsid w:val="00235DED"/>
    <w:rsid w:val="00247F22"/>
    <w:rsid w:val="00260BC2"/>
    <w:rsid w:val="00263660"/>
    <w:rsid w:val="002705BA"/>
    <w:rsid w:val="00271793"/>
    <w:rsid w:val="00273A16"/>
    <w:rsid w:val="0027462F"/>
    <w:rsid w:val="00277898"/>
    <w:rsid w:val="002843D2"/>
    <w:rsid w:val="0029421A"/>
    <w:rsid w:val="002B15A7"/>
    <w:rsid w:val="002C1E2B"/>
    <w:rsid w:val="002C7D07"/>
    <w:rsid w:val="002D2EF5"/>
    <w:rsid w:val="002E24D7"/>
    <w:rsid w:val="002E4C3B"/>
    <w:rsid w:val="002F005F"/>
    <w:rsid w:val="002F263F"/>
    <w:rsid w:val="002F2D07"/>
    <w:rsid w:val="0030031B"/>
    <w:rsid w:val="003009E3"/>
    <w:rsid w:val="00305CE1"/>
    <w:rsid w:val="00325257"/>
    <w:rsid w:val="00341197"/>
    <w:rsid w:val="00353917"/>
    <w:rsid w:val="00353BB5"/>
    <w:rsid w:val="003544B7"/>
    <w:rsid w:val="00362EA4"/>
    <w:rsid w:val="00363BB6"/>
    <w:rsid w:val="003648F9"/>
    <w:rsid w:val="00371D72"/>
    <w:rsid w:val="003779F3"/>
    <w:rsid w:val="0038073E"/>
    <w:rsid w:val="003848DC"/>
    <w:rsid w:val="00386F4B"/>
    <w:rsid w:val="00387F7B"/>
    <w:rsid w:val="00394484"/>
    <w:rsid w:val="0039611A"/>
    <w:rsid w:val="003C1BDF"/>
    <w:rsid w:val="003C68C7"/>
    <w:rsid w:val="003E7475"/>
    <w:rsid w:val="00403AB5"/>
    <w:rsid w:val="00403BD0"/>
    <w:rsid w:val="00405C38"/>
    <w:rsid w:val="00410CB5"/>
    <w:rsid w:val="004213BD"/>
    <w:rsid w:val="0043265E"/>
    <w:rsid w:val="004338D8"/>
    <w:rsid w:val="00446442"/>
    <w:rsid w:val="00446EBB"/>
    <w:rsid w:val="00447BE0"/>
    <w:rsid w:val="00475AFA"/>
    <w:rsid w:val="00482F09"/>
    <w:rsid w:val="004918EE"/>
    <w:rsid w:val="00494E2E"/>
    <w:rsid w:val="004B1F60"/>
    <w:rsid w:val="004B3D43"/>
    <w:rsid w:val="004C0E6C"/>
    <w:rsid w:val="004D0295"/>
    <w:rsid w:val="004D09A5"/>
    <w:rsid w:val="004D7B2B"/>
    <w:rsid w:val="004E3CE7"/>
    <w:rsid w:val="004E64CD"/>
    <w:rsid w:val="00501E3F"/>
    <w:rsid w:val="005112F8"/>
    <w:rsid w:val="0052072D"/>
    <w:rsid w:val="00527583"/>
    <w:rsid w:val="00535A9A"/>
    <w:rsid w:val="0053721A"/>
    <w:rsid w:val="005439B6"/>
    <w:rsid w:val="00545D85"/>
    <w:rsid w:val="00561CBF"/>
    <w:rsid w:val="00567F37"/>
    <w:rsid w:val="0059274F"/>
    <w:rsid w:val="005A01E0"/>
    <w:rsid w:val="005B3384"/>
    <w:rsid w:val="005C2E7E"/>
    <w:rsid w:val="005C32FF"/>
    <w:rsid w:val="005D664E"/>
    <w:rsid w:val="005E0B3B"/>
    <w:rsid w:val="006135DD"/>
    <w:rsid w:val="006205B1"/>
    <w:rsid w:val="00630F94"/>
    <w:rsid w:val="00640FAE"/>
    <w:rsid w:val="00650C62"/>
    <w:rsid w:val="00662E5F"/>
    <w:rsid w:val="0067574D"/>
    <w:rsid w:val="006864B6"/>
    <w:rsid w:val="00695B5A"/>
    <w:rsid w:val="006A148A"/>
    <w:rsid w:val="006C0B6A"/>
    <w:rsid w:val="006C6AD4"/>
    <w:rsid w:val="006C7542"/>
    <w:rsid w:val="006D377D"/>
    <w:rsid w:val="006D52A0"/>
    <w:rsid w:val="006D7399"/>
    <w:rsid w:val="006E2190"/>
    <w:rsid w:val="006F7960"/>
    <w:rsid w:val="00706FFC"/>
    <w:rsid w:val="00720839"/>
    <w:rsid w:val="00727447"/>
    <w:rsid w:val="00740470"/>
    <w:rsid w:val="00740826"/>
    <w:rsid w:val="00750108"/>
    <w:rsid w:val="00773C33"/>
    <w:rsid w:val="00785E0E"/>
    <w:rsid w:val="007A30A8"/>
    <w:rsid w:val="007A323F"/>
    <w:rsid w:val="007B2F98"/>
    <w:rsid w:val="007C247D"/>
    <w:rsid w:val="00843115"/>
    <w:rsid w:val="00856761"/>
    <w:rsid w:val="00882915"/>
    <w:rsid w:val="00884611"/>
    <w:rsid w:val="00887D1B"/>
    <w:rsid w:val="008917C0"/>
    <w:rsid w:val="00895188"/>
    <w:rsid w:val="00896D1E"/>
    <w:rsid w:val="008979CA"/>
    <w:rsid w:val="008B52C0"/>
    <w:rsid w:val="008C344A"/>
    <w:rsid w:val="008E258B"/>
    <w:rsid w:val="008F08E2"/>
    <w:rsid w:val="008F4DA8"/>
    <w:rsid w:val="00907233"/>
    <w:rsid w:val="00914F6E"/>
    <w:rsid w:val="00931102"/>
    <w:rsid w:val="00931C3C"/>
    <w:rsid w:val="00932689"/>
    <w:rsid w:val="00933A9A"/>
    <w:rsid w:val="00935469"/>
    <w:rsid w:val="00942499"/>
    <w:rsid w:val="0095294C"/>
    <w:rsid w:val="00972A5C"/>
    <w:rsid w:val="00991EF7"/>
    <w:rsid w:val="009922A8"/>
    <w:rsid w:val="009A5726"/>
    <w:rsid w:val="009A5EE7"/>
    <w:rsid w:val="009B155D"/>
    <w:rsid w:val="009C4B8A"/>
    <w:rsid w:val="009D4058"/>
    <w:rsid w:val="009D5902"/>
    <w:rsid w:val="009E5E40"/>
    <w:rsid w:val="00A011E1"/>
    <w:rsid w:val="00A17B8F"/>
    <w:rsid w:val="00A27C5D"/>
    <w:rsid w:val="00A4576C"/>
    <w:rsid w:val="00A46E77"/>
    <w:rsid w:val="00A5026A"/>
    <w:rsid w:val="00A63A09"/>
    <w:rsid w:val="00A71853"/>
    <w:rsid w:val="00A73333"/>
    <w:rsid w:val="00A74578"/>
    <w:rsid w:val="00A75010"/>
    <w:rsid w:val="00A92108"/>
    <w:rsid w:val="00A95CE1"/>
    <w:rsid w:val="00A95D49"/>
    <w:rsid w:val="00AA73C8"/>
    <w:rsid w:val="00AC2FD3"/>
    <w:rsid w:val="00AC6F9D"/>
    <w:rsid w:val="00AD313A"/>
    <w:rsid w:val="00AE7555"/>
    <w:rsid w:val="00AE7F5E"/>
    <w:rsid w:val="00AF5B86"/>
    <w:rsid w:val="00B04E23"/>
    <w:rsid w:val="00B0520D"/>
    <w:rsid w:val="00B10B96"/>
    <w:rsid w:val="00B1726E"/>
    <w:rsid w:val="00B22F55"/>
    <w:rsid w:val="00B251FB"/>
    <w:rsid w:val="00B3053E"/>
    <w:rsid w:val="00B41F20"/>
    <w:rsid w:val="00B52A68"/>
    <w:rsid w:val="00B5557A"/>
    <w:rsid w:val="00B61776"/>
    <w:rsid w:val="00B70AD2"/>
    <w:rsid w:val="00B73608"/>
    <w:rsid w:val="00B74CE5"/>
    <w:rsid w:val="00B7783B"/>
    <w:rsid w:val="00BA11F5"/>
    <w:rsid w:val="00BA785B"/>
    <w:rsid w:val="00BB46A2"/>
    <w:rsid w:val="00BB49C9"/>
    <w:rsid w:val="00BD3C5C"/>
    <w:rsid w:val="00BD50B1"/>
    <w:rsid w:val="00BF1B6F"/>
    <w:rsid w:val="00BF31F3"/>
    <w:rsid w:val="00C169B0"/>
    <w:rsid w:val="00C21A98"/>
    <w:rsid w:val="00C46FE4"/>
    <w:rsid w:val="00C523AB"/>
    <w:rsid w:val="00C53470"/>
    <w:rsid w:val="00C57CEE"/>
    <w:rsid w:val="00C61DAF"/>
    <w:rsid w:val="00C74FC3"/>
    <w:rsid w:val="00C94289"/>
    <w:rsid w:val="00C970CE"/>
    <w:rsid w:val="00CA352E"/>
    <w:rsid w:val="00CD5C60"/>
    <w:rsid w:val="00CF6607"/>
    <w:rsid w:val="00D05523"/>
    <w:rsid w:val="00D06E13"/>
    <w:rsid w:val="00D07D8E"/>
    <w:rsid w:val="00D137EC"/>
    <w:rsid w:val="00D4331A"/>
    <w:rsid w:val="00D444F1"/>
    <w:rsid w:val="00D571CF"/>
    <w:rsid w:val="00D62F52"/>
    <w:rsid w:val="00D90D3A"/>
    <w:rsid w:val="00D94E4E"/>
    <w:rsid w:val="00DC14FD"/>
    <w:rsid w:val="00DE7B8B"/>
    <w:rsid w:val="00DF04EF"/>
    <w:rsid w:val="00DF5A77"/>
    <w:rsid w:val="00DF6D8C"/>
    <w:rsid w:val="00E0211F"/>
    <w:rsid w:val="00E12257"/>
    <w:rsid w:val="00E20431"/>
    <w:rsid w:val="00E220C6"/>
    <w:rsid w:val="00E30092"/>
    <w:rsid w:val="00E31386"/>
    <w:rsid w:val="00E41480"/>
    <w:rsid w:val="00E51168"/>
    <w:rsid w:val="00E51EAD"/>
    <w:rsid w:val="00E65E8B"/>
    <w:rsid w:val="00E727D7"/>
    <w:rsid w:val="00E75C30"/>
    <w:rsid w:val="00E77A6A"/>
    <w:rsid w:val="00E86A5E"/>
    <w:rsid w:val="00E90B86"/>
    <w:rsid w:val="00E94AF4"/>
    <w:rsid w:val="00EA0D7B"/>
    <w:rsid w:val="00EA12EE"/>
    <w:rsid w:val="00EA3944"/>
    <w:rsid w:val="00EA3D46"/>
    <w:rsid w:val="00EA3FF7"/>
    <w:rsid w:val="00EA4BFA"/>
    <w:rsid w:val="00EB1B39"/>
    <w:rsid w:val="00EB27BC"/>
    <w:rsid w:val="00EB4523"/>
    <w:rsid w:val="00EB71F4"/>
    <w:rsid w:val="00ED0562"/>
    <w:rsid w:val="00EE227F"/>
    <w:rsid w:val="00EE4B79"/>
    <w:rsid w:val="00EE6853"/>
    <w:rsid w:val="00EE72CE"/>
    <w:rsid w:val="00F0270D"/>
    <w:rsid w:val="00F02D65"/>
    <w:rsid w:val="00F23023"/>
    <w:rsid w:val="00F235AB"/>
    <w:rsid w:val="00F26912"/>
    <w:rsid w:val="00F35703"/>
    <w:rsid w:val="00F52103"/>
    <w:rsid w:val="00F56158"/>
    <w:rsid w:val="00F575CC"/>
    <w:rsid w:val="00F576DE"/>
    <w:rsid w:val="00F6497B"/>
    <w:rsid w:val="00F73A9B"/>
    <w:rsid w:val="00F8309F"/>
    <w:rsid w:val="00F8433A"/>
    <w:rsid w:val="00F94F66"/>
    <w:rsid w:val="00FA552C"/>
    <w:rsid w:val="00FC0AB7"/>
    <w:rsid w:val="00FC1DEC"/>
    <w:rsid w:val="00FC6638"/>
    <w:rsid w:val="00FC7C80"/>
    <w:rsid w:val="00FD1301"/>
    <w:rsid w:val="00FD4F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309001"/>
  <w15:docId w15:val="{CE86BA23-BBE7-4E9E-B93C-44CA31D4D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94E4E"/>
    <w:rPr>
      <w:sz w:val="24"/>
      <w:szCs w:val="24"/>
    </w:rPr>
  </w:style>
  <w:style w:type="paragraph" w:styleId="Ttulo1">
    <w:name w:val="heading 1"/>
    <w:basedOn w:val="Normal"/>
    <w:next w:val="Normal"/>
    <w:qFormat/>
    <w:rsid w:val="00D94E4E"/>
    <w:pPr>
      <w:keepNext/>
      <w:jc w:val="center"/>
      <w:outlineLvl w:val="0"/>
    </w:pPr>
    <w:rPr>
      <w:b/>
      <w:sz w:val="20"/>
      <w:szCs w:val="20"/>
      <w:lang w:eastAsia="zh-CN"/>
    </w:rPr>
  </w:style>
  <w:style w:type="paragraph" w:styleId="Ttulo2">
    <w:name w:val="heading 2"/>
    <w:basedOn w:val="Normal"/>
    <w:next w:val="Normal"/>
    <w:qFormat/>
    <w:rsid w:val="0029421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29421A"/>
    <w:pPr>
      <w:keepNext/>
      <w:spacing w:before="240" w:after="60"/>
      <w:outlineLvl w:val="2"/>
    </w:pPr>
    <w:rPr>
      <w:rFonts w:ascii="Arial" w:hAnsi="Arial" w:cs="Arial"/>
      <w:b/>
      <w:bCs/>
      <w:sz w:val="26"/>
      <w:szCs w:val="26"/>
    </w:rPr>
  </w:style>
  <w:style w:type="paragraph" w:styleId="Ttulo4">
    <w:name w:val="heading 4"/>
    <w:basedOn w:val="Normal"/>
    <w:next w:val="Normal"/>
    <w:qFormat/>
    <w:rsid w:val="0029421A"/>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rsid w:val="00D94E4E"/>
    <w:rPr>
      <w:b/>
      <w:sz w:val="20"/>
      <w:szCs w:val="20"/>
      <w:lang w:eastAsia="zh-CN"/>
    </w:rPr>
  </w:style>
  <w:style w:type="character" w:styleId="Hyperlink">
    <w:name w:val="Hyperlink"/>
    <w:rsid w:val="00D94E4E"/>
    <w:rPr>
      <w:color w:val="0000FF"/>
      <w:u w:val="single"/>
    </w:rPr>
  </w:style>
  <w:style w:type="paragraph" w:styleId="Corpodetexto2">
    <w:name w:val="Body Text 2"/>
    <w:basedOn w:val="Normal"/>
    <w:link w:val="Corpodetexto2Char"/>
    <w:rsid w:val="0029421A"/>
    <w:pPr>
      <w:spacing w:after="120" w:line="480" w:lineRule="auto"/>
    </w:pPr>
  </w:style>
  <w:style w:type="paragraph" w:styleId="Recuodecorpodetexto">
    <w:name w:val="Body Text Indent"/>
    <w:basedOn w:val="Normal"/>
    <w:rsid w:val="0029421A"/>
    <w:pPr>
      <w:spacing w:after="120"/>
      <w:ind w:left="283"/>
    </w:pPr>
  </w:style>
  <w:style w:type="paragraph" w:styleId="Recuodecorpodetexto2">
    <w:name w:val="Body Text Indent 2"/>
    <w:basedOn w:val="Normal"/>
    <w:rsid w:val="0029421A"/>
    <w:pPr>
      <w:spacing w:after="120" w:line="480" w:lineRule="auto"/>
      <w:ind w:left="283"/>
    </w:pPr>
  </w:style>
  <w:style w:type="paragraph" w:styleId="Ttulo">
    <w:name w:val="Title"/>
    <w:basedOn w:val="Normal"/>
    <w:qFormat/>
    <w:rsid w:val="0029421A"/>
    <w:pPr>
      <w:tabs>
        <w:tab w:val="left" w:pos="426"/>
        <w:tab w:val="left" w:pos="709"/>
        <w:tab w:val="left" w:leader="dot" w:pos="9072"/>
      </w:tabs>
      <w:ind w:left="709" w:right="1247" w:hanging="709"/>
      <w:jc w:val="center"/>
    </w:pPr>
    <w:rPr>
      <w:b/>
      <w:sz w:val="28"/>
      <w:szCs w:val="20"/>
    </w:rPr>
  </w:style>
  <w:style w:type="paragraph" w:styleId="Textoembloco">
    <w:name w:val="Block Text"/>
    <w:basedOn w:val="Normal"/>
    <w:rsid w:val="0029421A"/>
    <w:pPr>
      <w:tabs>
        <w:tab w:val="left" w:pos="426"/>
        <w:tab w:val="left" w:pos="1418"/>
        <w:tab w:val="left" w:leader="dot" w:pos="9072"/>
      </w:tabs>
      <w:ind w:left="1418" w:right="-29" w:hanging="1418"/>
      <w:jc w:val="both"/>
    </w:pPr>
    <w:rPr>
      <w:szCs w:val="20"/>
    </w:rPr>
  </w:style>
  <w:style w:type="paragraph" w:styleId="PargrafodaLista">
    <w:name w:val="List Paragraph"/>
    <w:basedOn w:val="Normal"/>
    <w:link w:val="PargrafodaListaChar"/>
    <w:uiPriority w:val="34"/>
    <w:qFormat/>
    <w:rsid w:val="00AC2FD3"/>
    <w:pPr>
      <w:spacing w:after="200" w:line="276" w:lineRule="auto"/>
      <w:ind w:left="720"/>
      <w:contextualSpacing/>
    </w:pPr>
    <w:rPr>
      <w:rFonts w:ascii="Calibri" w:eastAsia="Calibri" w:hAnsi="Calibri"/>
      <w:sz w:val="22"/>
      <w:szCs w:val="22"/>
      <w:lang w:eastAsia="en-US"/>
    </w:rPr>
  </w:style>
  <w:style w:type="character" w:customStyle="1" w:styleId="CabealhoChar">
    <w:name w:val="Cabeçalho Char"/>
    <w:link w:val="Cabealho"/>
    <w:uiPriority w:val="99"/>
    <w:rsid w:val="00E51EAD"/>
    <w:rPr>
      <w:sz w:val="24"/>
      <w:szCs w:val="24"/>
    </w:rPr>
  </w:style>
  <w:style w:type="character" w:customStyle="1" w:styleId="Corpodetexto2Char">
    <w:name w:val="Corpo de texto 2 Char"/>
    <w:link w:val="Corpodetexto2"/>
    <w:rsid w:val="00EE4B79"/>
    <w:rPr>
      <w:sz w:val="24"/>
      <w:szCs w:val="24"/>
    </w:rPr>
  </w:style>
  <w:style w:type="paragraph" w:styleId="Textodebalo">
    <w:name w:val="Balloon Text"/>
    <w:basedOn w:val="Normal"/>
    <w:link w:val="TextodebaloChar"/>
    <w:rsid w:val="005D664E"/>
    <w:rPr>
      <w:rFonts w:ascii="Tahoma" w:hAnsi="Tahoma" w:cs="Tahoma"/>
      <w:sz w:val="16"/>
      <w:szCs w:val="16"/>
    </w:rPr>
  </w:style>
  <w:style w:type="character" w:customStyle="1" w:styleId="TextodebaloChar">
    <w:name w:val="Texto de balão Char"/>
    <w:link w:val="Textodebalo"/>
    <w:rsid w:val="005D664E"/>
    <w:rPr>
      <w:rFonts w:ascii="Tahoma" w:hAnsi="Tahoma" w:cs="Tahoma"/>
      <w:sz w:val="16"/>
      <w:szCs w:val="16"/>
    </w:rPr>
  </w:style>
  <w:style w:type="paragraph" w:customStyle="1" w:styleId="Default">
    <w:name w:val="Default"/>
    <w:rsid w:val="00175D70"/>
    <w:pPr>
      <w:autoSpaceDE w:val="0"/>
      <w:autoSpaceDN w:val="0"/>
      <w:adjustRightInd w:val="0"/>
    </w:pPr>
    <w:rPr>
      <w:rFonts w:ascii="Arial" w:hAnsi="Arial" w:cs="Arial"/>
      <w:color w:val="000000"/>
      <w:sz w:val="24"/>
      <w:szCs w:val="24"/>
    </w:rPr>
  </w:style>
  <w:style w:type="character" w:customStyle="1" w:styleId="CorpodetextoChar">
    <w:name w:val="Corpo de texto Char"/>
    <w:link w:val="Corpodetexto"/>
    <w:rsid w:val="00EB71F4"/>
    <w:rPr>
      <w:b/>
      <w:lang w:eastAsia="zh-CN"/>
    </w:rPr>
  </w:style>
  <w:style w:type="table" w:styleId="Tabelacomgrade">
    <w:name w:val="Table Grid"/>
    <w:basedOn w:val="Tabelanormal"/>
    <w:rsid w:val="00F02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3265E"/>
    <w:pPr>
      <w:spacing w:before="100" w:beforeAutospacing="1" w:after="100" w:afterAutospacing="1"/>
    </w:pPr>
  </w:style>
  <w:style w:type="paragraph" w:customStyle="1" w:styleId="artigo">
    <w:name w:val="artigo"/>
    <w:basedOn w:val="Normal"/>
    <w:rsid w:val="00B52A68"/>
    <w:pPr>
      <w:spacing w:before="100" w:beforeAutospacing="1" w:after="100" w:afterAutospacing="1"/>
    </w:pPr>
  </w:style>
  <w:style w:type="character" w:customStyle="1" w:styleId="PargrafodaListaChar">
    <w:name w:val="Parágrafo da Lista Char"/>
    <w:link w:val="PargrafodaLista"/>
    <w:uiPriority w:val="34"/>
    <w:locked/>
    <w:rsid w:val="00005E99"/>
    <w:rPr>
      <w:rFonts w:ascii="Calibri" w:eastAsia="Calibri" w:hAnsi="Calibri"/>
      <w:sz w:val="22"/>
      <w:szCs w:val="22"/>
      <w:lang w:eastAsia="en-US"/>
    </w:rPr>
  </w:style>
  <w:style w:type="character" w:customStyle="1" w:styleId="RodapChar">
    <w:name w:val="Rodapé Char"/>
    <w:link w:val="Rodap"/>
    <w:uiPriority w:val="99"/>
    <w:rsid w:val="00005E99"/>
    <w:rPr>
      <w:sz w:val="24"/>
      <w:szCs w:val="24"/>
    </w:rPr>
  </w:style>
  <w:style w:type="character" w:customStyle="1" w:styleId="p">
    <w:name w:val="p"/>
    <w:basedOn w:val="Fontepargpadro"/>
    <w:rsid w:val="00005E99"/>
  </w:style>
  <w:style w:type="paragraph" w:customStyle="1" w:styleId="Pa4">
    <w:name w:val="Pa4"/>
    <w:basedOn w:val="Default"/>
    <w:next w:val="Default"/>
    <w:uiPriority w:val="99"/>
    <w:rsid w:val="002C7D07"/>
    <w:pPr>
      <w:spacing w:line="241" w:lineRule="atLeast"/>
    </w:pPr>
    <w:rPr>
      <w:rFonts w:ascii="Source Sans Pro" w:eastAsia="Calibri" w:hAnsi="Source Sans Pro" w:cs="Times New Roman"/>
      <w:color w:val="auto"/>
      <w:lang w:eastAsia="en-US"/>
    </w:rPr>
  </w:style>
  <w:style w:type="paragraph" w:customStyle="1" w:styleId="Pa11">
    <w:name w:val="Pa11"/>
    <w:basedOn w:val="Default"/>
    <w:next w:val="Default"/>
    <w:uiPriority w:val="99"/>
    <w:rsid w:val="002C7D07"/>
    <w:pPr>
      <w:spacing w:line="281" w:lineRule="atLeast"/>
    </w:pPr>
    <w:rPr>
      <w:rFonts w:ascii="Source Sans Pro" w:eastAsia="Calibri" w:hAnsi="Source Sans Pro" w:cs="Times New Roman"/>
      <w:color w:val="auto"/>
      <w:lang w:eastAsia="en-US"/>
    </w:rPr>
  </w:style>
  <w:style w:type="paragraph" w:customStyle="1" w:styleId="A270172">
    <w:name w:val="_A270172"/>
    <w:basedOn w:val="Normal"/>
    <w:rsid w:val="00932689"/>
    <w:pPr>
      <w:ind w:firstLine="3743"/>
      <w:jc w:val="both"/>
    </w:pPr>
    <w:rPr>
      <w:szCs w:val="20"/>
    </w:rPr>
  </w:style>
  <w:style w:type="paragraph" w:customStyle="1" w:styleId="A151172">
    <w:name w:val="_A151172"/>
    <w:basedOn w:val="Normal"/>
    <w:rsid w:val="00932689"/>
    <w:pPr>
      <w:ind w:left="1440" w:firstLine="2016"/>
      <w:jc w:val="both"/>
    </w:pPr>
    <w:rPr>
      <w:szCs w:val="20"/>
    </w:rPr>
  </w:style>
  <w:style w:type="paragraph" w:customStyle="1" w:styleId="PADRAO">
    <w:name w:val="PADRAO"/>
    <w:basedOn w:val="Normal"/>
    <w:rsid w:val="00C53470"/>
    <w:rPr>
      <w:szCs w:val="20"/>
    </w:rPr>
  </w:style>
  <w:style w:type="character" w:styleId="Forte">
    <w:name w:val="Strong"/>
    <w:uiPriority w:val="22"/>
    <w:qFormat/>
    <w:rsid w:val="00972A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013068">
      <w:bodyDiv w:val="1"/>
      <w:marLeft w:val="0"/>
      <w:marRight w:val="0"/>
      <w:marTop w:val="0"/>
      <w:marBottom w:val="0"/>
      <w:divBdr>
        <w:top w:val="none" w:sz="0" w:space="0" w:color="auto"/>
        <w:left w:val="none" w:sz="0" w:space="0" w:color="auto"/>
        <w:bottom w:val="none" w:sz="0" w:space="0" w:color="auto"/>
        <w:right w:val="none" w:sz="0" w:space="0" w:color="auto"/>
      </w:divBdr>
      <w:divsChild>
        <w:div w:id="761101843">
          <w:marLeft w:val="0"/>
          <w:marRight w:val="0"/>
          <w:marTop w:val="0"/>
          <w:marBottom w:val="0"/>
          <w:divBdr>
            <w:top w:val="none" w:sz="0" w:space="0" w:color="auto"/>
            <w:left w:val="none" w:sz="0" w:space="0" w:color="auto"/>
            <w:bottom w:val="none" w:sz="0" w:space="0" w:color="auto"/>
            <w:right w:val="none" w:sz="0" w:space="0" w:color="auto"/>
          </w:divBdr>
          <w:divsChild>
            <w:div w:id="1043216586">
              <w:marLeft w:val="0"/>
              <w:marRight w:val="0"/>
              <w:marTop w:val="30"/>
              <w:marBottom w:val="30"/>
              <w:divBdr>
                <w:top w:val="none" w:sz="0" w:space="0" w:color="auto"/>
                <w:left w:val="none" w:sz="0" w:space="0" w:color="auto"/>
                <w:bottom w:val="none" w:sz="0" w:space="0" w:color="auto"/>
                <w:right w:val="none" w:sz="0" w:space="0" w:color="auto"/>
              </w:divBdr>
              <w:divsChild>
                <w:div w:id="2115008649">
                  <w:marLeft w:val="0"/>
                  <w:marRight w:val="0"/>
                  <w:marTop w:val="0"/>
                  <w:marBottom w:val="0"/>
                  <w:divBdr>
                    <w:top w:val="none" w:sz="0" w:space="0" w:color="auto"/>
                    <w:left w:val="none" w:sz="0" w:space="0" w:color="auto"/>
                    <w:bottom w:val="none" w:sz="0" w:space="0" w:color="auto"/>
                    <w:right w:val="none" w:sz="0" w:space="0" w:color="auto"/>
                  </w:divBdr>
                  <w:divsChild>
                    <w:div w:id="1587566882">
                      <w:marLeft w:val="0"/>
                      <w:marRight w:val="0"/>
                      <w:marTop w:val="0"/>
                      <w:marBottom w:val="0"/>
                      <w:divBdr>
                        <w:top w:val="none" w:sz="0" w:space="0" w:color="auto"/>
                        <w:left w:val="none" w:sz="0" w:space="0" w:color="auto"/>
                        <w:bottom w:val="none" w:sz="0" w:space="0" w:color="auto"/>
                        <w:right w:val="none" w:sz="0" w:space="0" w:color="auto"/>
                      </w:divBdr>
                      <w:divsChild>
                        <w:div w:id="1390420003">
                          <w:marLeft w:val="0"/>
                          <w:marRight w:val="0"/>
                          <w:marTop w:val="0"/>
                          <w:marBottom w:val="0"/>
                          <w:divBdr>
                            <w:top w:val="none" w:sz="0" w:space="0" w:color="auto"/>
                            <w:left w:val="none" w:sz="0" w:space="0" w:color="auto"/>
                            <w:bottom w:val="none" w:sz="0" w:space="0" w:color="auto"/>
                            <w:right w:val="none" w:sz="0" w:space="0" w:color="auto"/>
                          </w:divBdr>
                          <w:divsChild>
                            <w:div w:id="21433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ismunicipais.com.br/a/sc/i/irineopolis/lei-ordinaria/1999/95/951/lei-ordinaria-n-951-1999-dispoe-sobre-o-parcelamento-do-solo-urbano-do-municipio-de-irineopolis-e-da-outras-providenci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o%20R.%20Vieira\Desktop\VIA_11.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CCA36-25A3-4325-8E74-3A818DB22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VIA_11.dotx</Template>
  <TotalTime>417</TotalTime>
  <Pages>74</Pages>
  <Words>18497</Words>
  <Characters>99888</Characters>
  <Application>Microsoft Office Word</Application>
  <DocSecurity>0</DocSecurity>
  <Lines>832</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Joinville, 30 de janeiro de 2009</vt:lpstr>
      <vt:lpstr>Joinville, 30 de janeiro de 2009</vt:lpstr>
    </vt:vector>
  </TitlesOfParts>
  <Company/>
  <LinksUpToDate>false</LinksUpToDate>
  <CharactersWithSpaces>118149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Joinville, 30 de janeiro de 2009</dc:title>
  <dc:creator>Paulo R. Vieira</dc:creator>
  <cp:lastModifiedBy>Paulo Roberto Vieira</cp:lastModifiedBy>
  <cp:revision>41</cp:revision>
  <cp:lastPrinted>2021-11-18T12:52:00Z</cp:lastPrinted>
  <dcterms:created xsi:type="dcterms:W3CDTF">2021-09-13T13:24:00Z</dcterms:created>
  <dcterms:modified xsi:type="dcterms:W3CDTF">2021-12-08T13:08:00Z</dcterms:modified>
</cp:coreProperties>
</file>