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B48" w:rsidRDefault="006314C2" w:rsidP="00E12B48">
      <w:pPr>
        <w:jc w:val="center"/>
        <w:rPr>
          <w:rFonts w:ascii="Arial" w:hAnsi="Arial" w:cs="Arial"/>
          <w:b/>
          <w:lang w:val="pt-BR"/>
        </w:rPr>
      </w:pPr>
      <w:r>
        <w:rPr>
          <w:rFonts w:ascii="Arial" w:hAnsi="Arial" w:cs="Arial"/>
          <w:b/>
          <w:lang w:val="pt-BR"/>
        </w:rPr>
        <w:t xml:space="preserve"> </w:t>
      </w:r>
    </w:p>
    <w:p w:rsidR="00B510B0" w:rsidRPr="00B510B0" w:rsidRDefault="00B510B0" w:rsidP="00B510B0">
      <w:pPr>
        <w:ind w:firstLine="709"/>
        <w:jc w:val="center"/>
        <w:rPr>
          <w:rFonts w:ascii="Arial" w:hAnsi="Arial" w:cs="Arial"/>
          <w:b/>
          <w:color w:val="000000"/>
          <w:sz w:val="28"/>
          <w:szCs w:val="28"/>
          <w:lang w:val="pt-BR"/>
        </w:rPr>
      </w:pPr>
      <w:r w:rsidRPr="00B510B0">
        <w:rPr>
          <w:rFonts w:ascii="Arial" w:hAnsi="Arial" w:cs="Arial"/>
          <w:b/>
          <w:color w:val="000000"/>
          <w:sz w:val="28"/>
          <w:szCs w:val="28"/>
          <w:lang w:val="pt-BR"/>
        </w:rPr>
        <w:t>Conselho Municipal dos Direitos da Criança e do Adolescente – CDMCA</w:t>
      </w:r>
    </w:p>
    <w:p w:rsidR="00B510B0" w:rsidRPr="00B510B0" w:rsidRDefault="00B510B0" w:rsidP="00B510B0">
      <w:pPr>
        <w:ind w:firstLine="709"/>
        <w:jc w:val="center"/>
        <w:rPr>
          <w:rFonts w:ascii="Arial" w:hAnsi="Arial" w:cs="Arial"/>
          <w:b/>
          <w:color w:val="000000"/>
          <w:sz w:val="28"/>
          <w:szCs w:val="28"/>
          <w:lang w:val="pt-BR"/>
        </w:rPr>
      </w:pPr>
      <w:r w:rsidRPr="00B510B0">
        <w:rPr>
          <w:rFonts w:ascii="Arial" w:hAnsi="Arial" w:cs="Arial"/>
          <w:b/>
          <w:color w:val="000000"/>
          <w:sz w:val="28"/>
          <w:szCs w:val="28"/>
          <w:lang w:val="pt-BR"/>
        </w:rPr>
        <w:t>EDITAL 001/2015 CMDCA</w:t>
      </w:r>
    </w:p>
    <w:p w:rsidR="00B510B0" w:rsidRPr="00B510B0" w:rsidRDefault="00B510B0" w:rsidP="00B510B0">
      <w:pPr>
        <w:ind w:firstLine="709"/>
        <w:jc w:val="center"/>
        <w:rPr>
          <w:rFonts w:ascii="Arial" w:hAnsi="Arial" w:cs="Arial"/>
          <w:b/>
          <w:color w:val="000000"/>
          <w:sz w:val="22"/>
          <w:szCs w:val="22"/>
          <w:lang w:val="pt-BR"/>
        </w:rPr>
      </w:pPr>
      <w:r w:rsidRPr="00B510B0">
        <w:rPr>
          <w:rFonts w:ascii="Arial" w:hAnsi="Arial" w:cs="Arial"/>
          <w:b/>
          <w:color w:val="000000"/>
          <w:sz w:val="22"/>
          <w:szCs w:val="22"/>
          <w:lang w:val="pt-BR"/>
        </w:rPr>
        <w:t>PROCESSO DE ESCOLHA DOS MEMBROS DO CONSELHO TUTELAR DO MUNICÍPIO DE IRINEÓPOLIS - SC</w:t>
      </w:r>
    </w:p>
    <w:p w:rsidR="00B510B0" w:rsidRPr="00B510B0" w:rsidRDefault="00B510B0" w:rsidP="00B510B0">
      <w:pPr>
        <w:ind w:firstLine="709"/>
        <w:jc w:val="center"/>
        <w:rPr>
          <w:rFonts w:ascii="Arial" w:hAnsi="Arial" w:cs="Arial"/>
          <w:b/>
          <w:color w:val="000000"/>
          <w:sz w:val="22"/>
          <w:szCs w:val="22"/>
          <w:lang w:val="pt-BR"/>
        </w:rPr>
      </w:pP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color w:val="000000"/>
          <w:lang w:val="pt-BR"/>
        </w:rPr>
        <w:t xml:space="preserve">O Conselho Municipal dos Direitos da Criança e do Adolescente, - CMDCA do município de Irineópolis – SC, </w:t>
      </w:r>
      <w:r w:rsidRPr="00B510B0">
        <w:rPr>
          <w:rFonts w:ascii="Arial" w:hAnsi="Arial" w:cs="Arial"/>
          <w:lang w:val="pt-BR"/>
        </w:rPr>
        <w:t>no uso das atribuições que lhe são conferidas pela Lei Municipal de 647/92 de 27 de novembro de 1992</w:t>
      </w:r>
      <w:r w:rsidRPr="00B510B0">
        <w:rPr>
          <w:rFonts w:ascii="Arial" w:hAnsi="Arial" w:cs="Arial"/>
          <w:color w:val="FF0000"/>
          <w:lang w:val="pt-BR"/>
        </w:rPr>
        <w:t>,</w:t>
      </w:r>
      <w:r w:rsidRPr="00B510B0">
        <w:rPr>
          <w:rFonts w:ascii="Arial" w:hAnsi="Arial" w:cs="Arial"/>
          <w:lang w:val="pt-BR"/>
        </w:rPr>
        <w:t xml:space="preserve"> torna público o presente EDITAL DE CONVOCAÇÃO para o Processo de Escolha dos Membros do Conselho Tutelar do município de Irineópolis em Data Unificada, para o quadriênio 2016/2019, aprovado de acordo com a Resolução n. 003/2015 de 17 de abril de 2015 do Conselho Municipal dos Direitos da Criança e do Adolescente - CMDCA de Irineópolis – SC, Resolução n° 170, de 10 de Dezembro de 2014 do Conselho Nacional dos Direitos da Criança e do Adolescente – </w:t>
      </w:r>
      <w:proofErr w:type="gramStart"/>
      <w:r w:rsidRPr="00B510B0">
        <w:rPr>
          <w:rFonts w:ascii="Arial" w:hAnsi="Arial" w:cs="Arial"/>
          <w:lang w:val="pt-BR"/>
        </w:rPr>
        <w:t>CONANDA</w:t>
      </w:r>
      <w:proofErr w:type="gramEnd"/>
    </w:p>
    <w:p w:rsidR="00B510B0" w:rsidRPr="00B510B0" w:rsidRDefault="00B510B0" w:rsidP="00B510B0">
      <w:pPr>
        <w:ind w:firstLine="709"/>
        <w:jc w:val="both"/>
        <w:rPr>
          <w:rFonts w:ascii="Arial" w:hAnsi="Arial" w:cs="Arial"/>
          <w:color w:val="000000"/>
          <w:lang w:val="pt-BR"/>
        </w:rPr>
      </w:pPr>
      <w:bookmarkStart w:id="0" w:name="_GoBack"/>
    </w:p>
    <w:bookmarkEnd w:id="0"/>
    <w:p w:rsidR="00B510B0" w:rsidRPr="00B510B0" w:rsidRDefault="00B510B0" w:rsidP="00B510B0">
      <w:pPr>
        <w:shd w:val="clear" w:color="auto" w:fill="FFFFFF"/>
        <w:ind w:firstLine="708"/>
        <w:jc w:val="both"/>
        <w:rPr>
          <w:rFonts w:ascii="Arial" w:hAnsi="Arial" w:cs="Arial"/>
          <w:lang w:val="pt-BR"/>
        </w:rPr>
      </w:pPr>
      <w:r w:rsidRPr="00B510B0">
        <w:rPr>
          <w:rFonts w:ascii="Arial" w:hAnsi="Arial" w:cs="Arial"/>
          <w:b/>
          <w:lang w:val="pt-BR"/>
        </w:rPr>
        <w:t>CONSIDERANDO</w:t>
      </w:r>
      <w:r w:rsidRPr="00B510B0">
        <w:rPr>
          <w:rFonts w:ascii="Arial" w:hAnsi="Arial" w:cs="Arial"/>
          <w:lang w:val="pt-BR"/>
        </w:rPr>
        <w:t xml:space="preserve"> o disposto na Lei 8.069 de 13 de julho de </w:t>
      </w:r>
      <w:proofErr w:type="gramStart"/>
      <w:r w:rsidRPr="00B510B0">
        <w:rPr>
          <w:rFonts w:ascii="Arial" w:hAnsi="Arial" w:cs="Arial"/>
          <w:lang w:val="pt-BR"/>
        </w:rPr>
        <w:t>1990 – Estatuto</w:t>
      </w:r>
      <w:proofErr w:type="gramEnd"/>
      <w:r w:rsidRPr="00B510B0">
        <w:rPr>
          <w:rFonts w:ascii="Arial" w:hAnsi="Arial" w:cs="Arial"/>
          <w:lang w:val="pt-BR"/>
        </w:rPr>
        <w:t xml:space="preserve"> da Criança e Adolescente – ECA.</w:t>
      </w:r>
    </w:p>
    <w:p w:rsidR="00B510B0" w:rsidRPr="00B510B0" w:rsidRDefault="00B510B0" w:rsidP="00B510B0">
      <w:pPr>
        <w:shd w:val="clear" w:color="auto" w:fill="FFFFFF"/>
        <w:ind w:firstLine="1134"/>
        <w:jc w:val="both"/>
        <w:rPr>
          <w:rFonts w:ascii="Arial" w:hAnsi="Arial" w:cs="Arial"/>
          <w:lang w:val="pt-BR"/>
        </w:rPr>
      </w:pPr>
    </w:p>
    <w:p w:rsidR="00B510B0" w:rsidRPr="00B510B0" w:rsidRDefault="00B510B0" w:rsidP="00B510B0">
      <w:pPr>
        <w:ind w:firstLine="709"/>
        <w:jc w:val="both"/>
        <w:rPr>
          <w:rFonts w:ascii="Arial" w:hAnsi="Arial" w:cs="Arial"/>
          <w:lang w:val="pt-BR"/>
        </w:rPr>
      </w:pPr>
      <w:r w:rsidRPr="00B510B0">
        <w:rPr>
          <w:rFonts w:ascii="Arial" w:hAnsi="Arial" w:cs="Arial"/>
          <w:b/>
          <w:lang w:val="pt-BR"/>
        </w:rPr>
        <w:t>CONSIDERANDO</w:t>
      </w:r>
      <w:r w:rsidRPr="00B510B0">
        <w:rPr>
          <w:rFonts w:ascii="Arial" w:hAnsi="Arial" w:cs="Arial"/>
          <w:lang w:val="pt-BR"/>
        </w:rPr>
        <w:t xml:space="preserve"> a Lei Municipal n° 1837 de 23 de Abril de 2015, que “Atualiza a Política de Atendimento da Criança e do Adolescente, estabelece a estrutura e o funcionamento do Conselho Municipal dos Direitos da Criança e do Adolescente (CMDCA), do Fundo Municipal dos Direitos da Criança e do Adolescente (FIA) e do Conselho Tutelar (CT) e da outras providências</w:t>
      </w:r>
      <w:proofErr w:type="gramStart"/>
      <w:r w:rsidRPr="00B510B0">
        <w:rPr>
          <w:rFonts w:ascii="Arial" w:hAnsi="Arial" w:cs="Arial"/>
          <w:lang w:val="pt-BR"/>
        </w:rPr>
        <w:t>”</w:t>
      </w:r>
      <w:proofErr w:type="gramEnd"/>
      <w:r w:rsidRPr="00B510B0">
        <w:rPr>
          <w:rFonts w:ascii="Arial" w:hAnsi="Arial" w:cs="Arial"/>
          <w:lang w:val="pt-BR"/>
        </w:rPr>
        <w:t xml:space="preserve"> </w:t>
      </w:r>
    </w:p>
    <w:p w:rsidR="00B510B0" w:rsidRPr="00B510B0" w:rsidRDefault="00B510B0" w:rsidP="00B510B0">
      <w:pPr>
        <w:ind w:firstLine="709"/>
        <w:jc w:val="both"/>
        <w:rPr>
          <w:rFonts w:ascii="Arial" w:hAnsi="Arial" w:cs="Arial"/>
          <w:lang w:val="pt-BR"/>
        </w:rPr>
      </w:pPr>
    </w:p>
    <w:p w:rsidR="00B510B0" w:rsidRPr="00B510B0" w:rsidRDefault="00B510B0" w:rsidP="00B510B0">
      <w:pPr>
        <w:shd w:val="clear" w:color="auto" w:fill="FFFFFF"/>
        <w:ind w:firstLine="708"/>
        <w:jc w:val="both"/>
        <w:rPr>
          <w:rFonts w:ascii="Arial" w:hAnsi="Arial" w:cs="Arial"/>
          <w:lang w:val="pt-BR"/>
        </w:rPr>
      </w:pPr>
      <w:r w:rsidRPr="00B510B0">
        <w:rPr>
          <w:rFonts w:ascii="Arial" w:hAnsi="Arial" w:cs="Arial"/>
          <w:b/>
          <w:lang w:val="pt-BR"/>
        </w:rPr>
        <w:t xml:space="preserve">CONSIDERANDO </w:t>
      </w:r>
      <w:r w:rsidRPr="00B510B0">
        <w:rPr>
          <w:rFonts w:ascii="Arial" w:hAnsi="Arial" w:cs="Arial"/>
          <w:lang w:val="pt-BR"/>
        </w:rPr>
        <w:t>a Resolução nº 170, de 10 de Dezembro de 2014 do CONANDA que altera a Resolução n° 139, de 17 de março de 2010 para dispor sobre o processo de escolha em data unificada em todo o território nacional dos membros do Conselho Tutelar.</w:t>
      </w:r>
    </w:p>
    <w:p w:rsidR="00B510B0" w:rsidRPr="00B510B0" w:rsidRDefault="00B510B0" w:rsidP="00B510B0">
      <w:pPr>
        <w:shd w:val="clear" w:color="auto" w:fill="FFFFFF"/>
        <w:ind w:firstLine="1134"/>
        <w:jc w:val="both"/>
        <w:rPr>
          <w:rFonts w:ascii="Arial" w:hAnsi="Arial" w:cs="Arial"/>
          <w:lang w:val="pt-BR"/>
        </w:rPr>
      </w:pPr>
    </w:p>
    <w:p w:rsidR="00B510B0" w:rsidRPr="00B510B0" w:rsidRDefault="00B510B0" w:rsidP="00B510B0">
      <w:pPr>
        <w:shd w:val="clear" w:color="auto" w:fill="FFFFFF"/>
        <w:ind w:firstLine="708"/>
        <w:jc w:val="both"/>
        <w:rPr>
          <w:rFonts w:ascii="Arial" w:hAnsi="Arial" w:cs="Arial"/>
          <w:lang w:val="pt-BR"/>
        </w:rPr>
      </w:pPr>
      <w:r w:rsidRPr="00B510B0">
        <w:rPr>
          <w:rFonts w:ascii="Arial" w:hAnsi="Arial" w:cs="Arial"/>
          <w:b/>
          <w:lang w:val="pt-BR"/>
        </w:rPr>
        <w:t>CONSIDERANDO</w:t>
      </w:r>
      <w:r w:rsidR="00324E7A">
        <w:rPr>
          <w:rFonts w:ascii="Arial" w:hAnsi="Arial" w:cs="Arial"/>
          <w:lang w:val="pt-BR"/>
        </w:rPr>
        <w:t xml:space="preserve"> a Resolução Nº 003/2015, DE 23</w:t>
      </w:r>
      <w:r w:rsidRPr="00B510B0">
        <w:rPr>
          <w:rFonts w:ascii="Arial" w:hAnsi="Arial" w:cs="Arial"/>
          <w:lang w:val="pt-BR"/>
        </w:rPr>
        <w:t xml:space="preserve"> DE ABRIL DE 2015, do Conselho Municipal dos Direitos da Criança e do Adolescente - CMDCA que regulamenta o processo de eleição dos membros do Conselho Tutelar do município de Irineópolis - SC, e dá outras providências.</w:t>
      </w:r>
    </w:p>
    <w:p w:rsidR="00B510B0" w:rsidRPr="00B510B0" w:rsidRDefault="00B510B0" w:rsidP="00B510B0">
      <w:pPr>
        <w:tabs>
          <w:tab w:val="left" w:pos="1560"/>
        </w:tabs>
        <w:autoSpaceDE w:val="0"/>
        <w:autoSpaceDN w:val="0"/>
        <w:adjustRightInd w:val="0"/>
        <w:ind w:firstLine="1134"/>
        <w:jc w:val="both"/>
        <w:rPr>
          <w:rFonts w:ascii="Arial" w:hAnsi="Arial" w:cs="Arial"/>
          <w:lang w:val="pt-BR"/>
        </w:rPr>
      </w:pPr>
    </w:p>
    <w:p w:rsidR="00B510B0" w:rsidRPr="00B510B0" w:rsidRDefault="00B510B0" w:rsidP="00B510B0">
      <w:pPr>
        <w:tabs>
          <w:tab w:val="left" w:pos="1560"/>
        </w:tabs>
        <w:autoSpaceDE w:val="0"/>
        <w:autoSpaceDN w:val="0"/>
        <w:adjustRightInd w:val="0"/>
        <w:ind w:firstLine="720"/>
        <w:jc w:val="both"/>
        <w:rPr>
          <w:rFonts w:ascii="Arial" w:hAnsi="Arial" w:cs="Arial"/>
          <w:lang w:val="pt-BR"/>
        </w:rPr>
      </w:pPr>
      <w:r w:rsidRPr="00B510B0">
        <w:rPr>
          <w:rFonts w:ascii="Arial" w:hAnsi="Arial" w:cs="Arial"/>
          <w:lang w:val="pt-BR"/>
        </w:rPr>
        <w:t>T</w:t>
      </w:r>
      <w:r w:rsidRPr="00B510B0">
        <w:rPr>
          <w:rFonts w:ascii="Arial" w:hAnsi="Arial" w:cs="Arial"/>
          <w:bCs/>
          <w:lang w:val="pt-BR"/>
        </w:rPr>
        <w:t>orna público, para conhecimento dos interessados, o edital de regulamento da eleição para membros do Conselho Tutelar do município de Irineópolis/SC, conforme os itens que seguem</w:t>
      </w:r>
      <w:r w:rsidRPr="00B510B0">
        <w:rPr>
          <w:rFonts w:ascii="Arial" w:hAnsi="Arial" w:cs="Arial"/>
          <w:lang w:val="pt-BR"/>
        </w:rPr>
        <w:t>:</w:t>
      </w:r>
    </w:p>
    <w:p w:rsidR="00B510B0" w:rsidRPr="00B510B0" w:rsidRDefault="00B510B0" w:rsidP="00B510B0">
      <w:pPr>
        <w:autoSpaceDE w:val="0"/>
        <w:autoSpaceDN w:val="0"/>
        <w:adjustRightInd w:val="0"/>
        <w:ind w:firstLine="720"/>
        <w:jc w:val="both"/>
        <w:rPr>
          <w:b/>
          <w:bCs/>
          <w:color w:val="1F497D" w:themeColor="text2"/>
          <w:lang w:val="pt-BR"/>
        </w:rPr>
      </w:pPr>
    </w:p>
    <w:p w:rsidR="00B510B0" w:rsidRPr="00B510B0" w:rsidRDefault="00B510B0" w:rsidP="00B510B0">
      <w:pPr>
        <w:autoSpaceDE w:val="0"/>
        <w:autoSpaceDN w:val="0"/>
        <w:adjustRightInd w:val="0"/>
        <w:ind w:firstLine="720"/>
        <w:jc w:val="both"/>
        <w:rPr>
          <w:rFonts w:ascii="Arial" w:hAnsi="Arial" w:cs="Arial"/>
          <w:b/>
          <w:bCs/>
          <w:lang w:val="pt-BR"/>
        </w:rPr>
      </w:pPr>
      <w:r w:rsidRPr="00B510B0">
        <w:rPr>
          <w:rFonts w:ascii="Arial" w:hAnsi="Arial" w:cs="Arial"/>
          <w:b/>
          <w:bCs/>
          <w:lang w:val="pt-BR"/>
        </w:rPr>
        <w:t>1 – DAS DISPOSIÇÕES PRELIMINARES</w:t>
      </w:r>
    </w:p>
    <w:p w:rsidR="00B510B0" w:rsidRPr="00B510B0" w:rsidRDefault="00B510B0" w:rsidP="00B510B0">
      <w:pPr>
        <w:autoSpaceDE w:val="0"/>
        <w:autoSpaceDN w:val="0"/>
        <w:adjustRightInd w:val="0"/>
        <w:ind w:firstLine="720"/>
        <w:jc w:val="both"/>
        <w:rPr>
          <w:rFonts w:ascii="Arial" w:hAnsi="Arial" w:cs="Arial"/>
          <w:lang w:val="pt-BR"/>
        </w:rPr>
      </w:pP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bCs/>
          <w:lang w:val="pt-BR"/>
        </w:rPr>
        <w:t xml:space="preserve">1.1 </w:t>
      </w:r>
      <w:r w:rsidRPr="00B510B0">
        <w:rPr>
          <w:rFonts w:ascii="Arial" w:hAnsi="Arial" w:cs="Arial"/>
          <w:lang w:val="pt-BR"/>
        </w:rPr>
        <w:t>O presente edital visa divulgar as normas, datas e procedimentos para o processo de escolha dos membros do Conselho Tutelar do município de Irineópolis, que será composto por 05 (cinco) membros titulares e seus respectivos suplentes, de acordo com a Resolução n° 170, de 10 de dezembro de 2014 do Conselho Nacional dos Direitos da Criança e do Adolescente – CONANDA.</w:t>
      </w:r>
    </w:p>
    <w:p w:rsidR="00B510B0" w:rsidRPr="00B510B0" w:rsidRDefault="00B510B0" w:rsidP="00B510B0">
      <w:pPr>
        <w:ind w:firstLine="720"/>
        <w:jc w:val="both"/>
        <w:rPr>
          <w:rFonts w:ascii="Arial" w:hAnsi="Arial" w:cs="Arial"/>
          <w:lang w:val="pt-BR"/>
        </w:rPr>
      </w:pPr>
      <w:r w:rsidRPr="00B510B0">
        <w:rPr>
          <w:rFonts w:ascii="Arial" w:hAnsi="Arial" w:cs="Arial"/>
          <w:lang w:val="pt-BR"/>
        </w:rPr>
        <w:t xml:space="preserve">1.2 Os Conselheiros Tutelares serão escolhidos em sufrágio universal e direto, pelo voto facultativo e secreto dos cidadãos, aptos a votar, do município de </w:t>
      </w:r>
      <w:r w:rsidRPr="00B510B0">
        <w:rPr>
          <w:rFonts w:ascii="Arial" w:hAnsi="Arial" w:cs="Arial"/>
          <w:lang w:val="pt-BR"/>
        </w:rPr>
        <w:lastRenderedPageBreak/>
        <w:t xml:space="preserve">Irineópolis, na data de </w:t>
      </w:r>
      <w:r w:rsidRPr="00B510B0">
        <w:rPr>
          <w:rFonts w:ascii="Arial" w:hAnsi="Arial" w:cs="Arial"/>
          <w:b/>
          <w:lang w:val="pt-BR"/>
        </w:rPr>
        <w:t>04 (quatro) de outubro de 2015</w:t>
      </w:r>
      <w:r w:rsidRPr="00B510B0">
        <w:rPr>
          <w:rFonts w:ascii="Arial" w:hAnsi="Arial" w:cs="Arial"/>
          <w:lang w:val="pt-BR"/>
        </w:rPr>
        <w:t xml:space="preserve">, sendo que a posse dos eleitos e suplentes ocorrerá no dia </w:t>
      </w:r>
      <w:r w:rsidRPr="00B510B0">
        <w:rPr>
          <w:rFonts w:ascii="Arial" w:hAnsi="Arial" w:cs="Arial"/>
          <w:b/>
          <w:lang w:val="pt-BR"/>
        </w:rPr>
        <w:t>10 (dez) de janeiro de 2016</w:t>
      </w:r>
      <w:r w:rsidRPr="00B510B0">
        <w:rPr>
          <w:rFonts w:ascii="Arial" w:hAnsi="Arial" w:cs="Arial"/>
          <w:lang w:val="pt-BR"/>
        </w:rPr>
        <w:t>, realizado sob a responsabilidade do Conselho Municipal dos Direitos da Criança e do Adolescente – CMDCA de Irineópolis e fiscalizado pelo Ministério Público da comarca.</w:t>
      </w:r>
    </w:p>
    <w:p w:rsidR="00B510B0" w:rsidRPr="00B510B0" w:rsidRDefault="00B510B0" w:rsidP="00B510B0">
      <w:pPr>
        <w:ind w:firstLine="720"/>
        <w:jc w:val="both"/>
        <w:rPr>
          <w:rFonts w:ascii="Arial" w:hAnsi="Arial" w:cs="Arial"/>
          <w:lang w:val="pt-BR"/>
        </w:rPr>
      </w:pPr>
      <w:r w:rsidRPr="00B510B0">
        <w:rPr>
          <w:rFonts w:ascii="Arial" w:hAnsi="Arial" w:cs="Arial"/>
          <w:lang w:val="pt-BR"/>
        </w:rPr>
        <w:t>1.3 O Conselho Municipal dos Direitos da Criança e do Adolescente – CMDCA de Irineópolis instituirá uma Comissão Especial Eleitoral para o processo de escolha dos membros do Conselho Tutelar de Irineópolis.</w:t>
      </w:r>
    </w:p>
    <w:p w:rsidR="00B510B0" w:rsidRPr="00B510B0" w:rsidRDefault="00B510B0" w:rsidP="00B510B0">
      <w:pPr>
        <w:ind w:firstLine="720"/>
        <w:jc w:val="both"/>
        <w:rPr>
          <w:rFonts w:ascii="Arial" w:hAnsi="Arial" w:cs="Arial"/>
          <w:lang w:val="pt-BR"/>
        </w:rPr>
      </w:pPr>
      <w:r w:rsidRPr="00B510B0">
        <w:rPr>
          <w:rFonts w:ascii="Arial" w:hAnsi="Arial" w:cs="Arial"/>
          <w:lang w:val="pt-BR"/>
        </w:rPr>
        <w:t>1.4 O processo de escolha de membros para o Conselho Tutelar de Irineópolis ocorrerá com o numero mínimo de 10 (dez) pretendentes devidamente habilitados.</w:t>
      </w:r>
    </w:p>
    <w:p w:rsidR="00B510B0" w:rsidRPr="00B510B0" w:rsidRDefault="00B510B0" w:rsidP="00B510B0">
      <w:pPr>
        <w:ind w:firstLine="720"/>
        <w:jc w:val="both"/>
        <w:rPr>
          <w:rFonts w:ascii="Arial" w:hAnsi="Arial" w:cs="Arial"/>
          <w:lang w:val="pt-BR"/>
        </w:rPr>
      </w:pPr>
      <w:proofErr w:type="gramStart"/>
      <w:r w:rsidRPr="00B510B0">
        <w:rPr>
          <w:rFonts w:ascii="Arial" w:hAnsi="Arial" w:cs="Arial"/>
          <w:lang w:val="pt-BR"/>
        </w:rPr>
        <w:t>1.5 Caso</w:t>
      </w:r>
      <w:proofErr w:type="gramEnd"/>
      <w:r w:rsidRPr="00B510B0">
        <w:rPr>
          <w:rFonts w:ascii="Arial" w:hAnsi="Arial" w:cs="Arial"/>
          <w:lang w:val="pt-BR"/>
        </w:rPr>
        <w:t xml:space="preserve"> o numero de pretendentes habilitados seja inferior a 10 (dez), o Conselho Municipal dos Direitos da Criança e do Adolescente – CMDCA de Irineópolis poderá suspender o tramite do processo de escolha e reabrir prazo para inscrição de novas candidaturas.</w:t>
      </w:r>
    </w:p>
    <w:p w:rsidR="00B510B0" w:rsidRPr="00B510B0" w:rsidRDefault="00B510B0" w:rsidP="00B510B0">
      <w:pPr>
        <w:ind w:firstLine="720"/>
        <w:jc w:val="both"/>
        <w:rPr>
          <w:rFonts w:ascii="Arial" w:hAnsi="Arial" w:cs="Arial"/>
          <w:lang w:val="pt-BR"/>
        </w:rPr>
      </w:pPr>
    </w:p>
    <w:p w:rsidR="00B510B0" w:rsidRPr="00B510B0" w:rsidRDefault="00B510B0" w:rsidP="00B510B0">
      <w:pPr>
        <w:tabs>
          <w:tab w:val="left" w:pos="2700"/>
        </w:tabs>
        <w:autoSpaceDE w:val="0"/>
        <w:autoSpaceDN w:val="0"/>
        <w:adjustRightInd w:val="0"/>
        <w:ind w:firstLine="720"/>
        <w:jc w:val="both"/>
        <w:rPr>
          <w:rFonts w:ascii="Arial" w:hAnsi="Arial" w:cs="Arial"/>
          <w:b/>
          <w:bCs/>
          <w:lang w:val="pt-BR"/>
        </w:rPr>
      </w:pPr>
      <w:r w:rsidRPr="00B510B0">
        <w:rPr>
          <w:rFonts w:ascii="Arial" w:hAnsi="Arial" w:cs="Arial"/>
          <w:b/>
          <w:bCs/>
          <w:lang w:val="pt-BR"/>
        </w:rPr>
        <w:t xml:space="preserve">2 – DO CARGO, DAS VAGAS E DO VENCIMENTO </w:t>
      </w:r>
      <w:proofErr w:type="gramStart"/>
      <w:r w:rsidRPr="00B510B0">
        <w:rPr>
          <w:rFonts w:ascii="Arial" w:hAnsi="Arial" w:cs="Arial"/>
          <w:b/>
          <w:bCs/>
          <w:lang w:val="pt-BR"/>
        </w:rPr>
        <w:t>MENSAL</w:t>
      </w:r>
      <w:proofErr w:type="gramEnd"/>
    </w:p>
    <w:p w:rsidR="00B510B0" w:rsidRPr="00B510B0" w:rsidRDefault="00B510B0" w:rsidP="00B510B0">
      <w:pPr>
        <w:autoSpaceDE w:val="0"/>
        <w:autoSpaceDN w:val="0"/>
        <w:adjustRightInd w:val="0"/>
        <w:ind w:firstLine="720"/>
        <w:jc w:val="both"/>
        <w:rPr>
          <w:rFonts w:ascii="Arial" w:hAnsi="Arial" w:cs="Arial"/>
          <w:b/>
          <w:bCs/>
          <w:lang w:val="pt-BR"/>
        </w:rPr>
      </w:pP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 xml:space="preserve">2.1 O presente edital trata da oferta de </w:t>
      </w:r>
      <w:r w:rsidRPr="00B510B0">
        <w:rPr>
          <w:rFonts w:ascii="Arial" w:hAnsi="Arial" w:cs="Arial"/>
          <w:b/>
          <w:lang w:val="pt-BR"/>
        </w:rPr>
        <w:t>05 (cinco) vagas para Conselheiro Tutelar do Município de Irineópolis/SC</w:t>
      </w:r>
      <w:r w:rsidRPr="00B510B0">
        <w:rPr>
          <w:rFonts w:ascii="Arial" w:hAnsi="Arial" w:cs="Arial"/>
          <w:lang w:val="pt-BR"/>
        </w:rPr>
        <w:t xml:space="preserve"> com carga horária de 40 horas semanais de trabalho.</w:t>
      </w:r>
    </w:p>
    <w:p w:rsidR="00B510B0" w:rsidRPr="00B510B0" w:rsidRDefault="00B510B0" w:rsidP="00B510B0">
      <w:pPr>
        <w:tabs>
          <w:tab w:val="left" w:pos="2700"/>
        </w:tabs>
        <w:autoSpaceDE w:val="0"/>
        <w:autoSpaceDN w:val="0"/>
        <w:adjustRightInd w:val="0"/>
        <w:ind w:firstLine="720"/>
        <w:jc w:val="both"/>
        <w:rPr>
          <w:rFonts w:ascii="Arial" w:hAnsi="Arial" w:cs="Arial"/>
          <w:lang w:val="pt-BR"/>
        </w:rPr>
      </w:pPr>
      <w:r w:rsidRPr="00B510B0">
        <w:rPr>
          <w:rFonts w:ascii="Arial" w:hAnsi="Arial" w:cs="Arial"/>
          <w:lang w:val="pt-BR"/>
        </w:rPr>
        <w:t>2.2 O candidato deverá comprovar os requisitos mínimos exigidos para a investidura no cargo pretendido.</w:t>
      </w:r>
    </w:p>
    <w:p w:rsidR="00B510B0" w:rsidRPr="00B510B0" w:rsidRDefault="00B510B0" w:rsidP="00B510B0">
      <w:pPr>
        <w:tabs>
          <w:tab w:val="left" w:pos="2700"/>
        </w:tabs>
        <w:autoSpaceDE w:val="0"/>
        <w:autoSpaceDN w:val="0"/>
        <w:adjustRightInd w:val="0"/>
        <w:ind w:firstLine="720"/>
        <w:jc w:val="both"/>
        <w:rPr>
          <w:rFonts w:ascii="Arial" w:hAnsi="Arial" w:cs="Arial"/>
          <w:lang w:val="pt-BR"/>
        </w:rPr>
      </w:pPr>
      <w:r w:rsidRPr="00B510B0">
        <w:rPr>
          <w:rFonts w:ascii="Arial" w:hAnsi="Arial" w:cs="Arial"/>
          <w:lang w:val="pt-BR"/>
        </w:rPr>
        <w:t>2.3 A vaga, o vencimento mensal e carga horária são apresentados na tabela a seguir:</w:t>
      </w:r>
    </w:p>
    <w:p w:rsidR="00B510B0" w:rsidRPr="00B510B0" w:rsidRDefault="00B510B0" w:rsidP="00B510B0">
      <w:pPr>
        <w:autoSpaceDE w:val="0"/>
        <w:autoSpaceDN w:val="0"/>
        <w:adjustRightInd w:val="0"/>
        <w:ind w:firstLine="720"/>
        <w:jc w:val="both"/>
        <w:rPr>
          <w:rFonts w:ascii="Arial" w:hAnsi="Arial" w:cs="Arial"/>
          <w:b/>
          <w:bCs/>
          <w:lang w:val="pt-BR"/>
        </w:rPr>
      </w:pP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1"/>
        <w:gridCol w:w="1579"/>
        <w:gridCol w:w="1984"/>
        <w:gridCol w:w="3402"/>
      </w:tblGrid>
      <w:tr w:rsidR="00B510B0" w:rsidRPr="0025253D" w:rsidTr="00324E7A">
        <w:tc>
          <w:tcPr>
            <w:tcW w:w="2321" w:type="dxa"/>
          </w:tcPr>
          <w:p w:rsidR="00B510B0" w:rsidRPr="0025253D" w:rsidRDefault="00B510B0" w:rsidP="00324E7A">
            <w:pPr>
              <w:jc w:val="center"/>
              <w:rPr>
                <w:rFonts w:ascii="Arial" w:hAnsi="Arial" w:cs="Arial"/>
                <w:b/>
              </w:rPr>
            </w:pPr>
            <w:r w:rsidRPr="0025253D">
              <w:rPr>
                <w:rFonts w:ascii="Arial" w:hAnsi="Arial" w:cs="Arial"/>
                <w:b/>
              </w:rPr>
              <w:t>Cargo</w:t>
            </w:r>
          </w:p>
        </w:tc>
        <w:tc>
          <w:tcPr>
            <w:tcW w:w="1579" w:type="dxa"/>
          </w:tcPr>
          <w:p w:rsidR="00B510B0" w:rsidRPr="0025253D" w:rsidRDefault="00B510B0" w:rsidP="00324E7A">
            <w:pPr>
              <w:jc w:val="center"/>
              <w:rPr>
                <w:rFonts w:ascii="Arial" w:hAnsi="Arial" w:cs="Arial"/>
                <w:b/>
              </w:rPr>
            </w:pPr>
            <w:r w:rsidRPr="0025253D">
              <w:rPr>
                <w:rFonts w:ascii="Arial" w:hAnsi="Arial" w:cs="Arial"/>
                <w:b/>
              </w:rPr>
              <w:t xml:space="preserve">Nº de </w:t>
            </w:r>
            <w:proofErr w:type="spellStart"/>
            <w:r w:rsidRPr="0025253D">
              <w:rPr>
                <w:rFonts w:ascii="Arial" w:hAnsi="Arial" w:cs="Arial"/>
                <w:b/>
              </w:rPr>
              <w:t>Vagas</w:t>
            </w:r>
            <w:proofErr w:type="spellEnd"/>
          </w:p>
          <w:p w:rsidR="00B510B0" w:rsidRPr="0025253D" w:rsidRDefault="00B510B0" w:rsidP="00324E7A">
            <w:pPr>
              <w:ind w:firstLine="720"/>
              <w:jc w:val="center"/>
              <w:rPr>
                <w:rFonts w:ascii="Arial" w:hAnsi="Arial" w:cs="Arial"/>
                <w:b/>
              </w:rPr>
            </w:pPr>
          </w:p>
        </w:tc>
        <w:tc>
          <w:tcPr>
            <w:tcW w:w="1984" w:type="dxa"/>
          </w:tcPr>
          <w:p w:rsidR="00B510B0" w:rsidRPr="0025253D" w:rsidRDefault="00B510B0" w:rsidP="00324E7A">
            <w:pPr>
              <w:rPr>
                <w:rFonts w:ascii="Arial" w:hAnsi="Arial" w:cs="Arial"/>
                <w:b/>
              </w:rPr>
            </w:pPr>
            <w:proofErr w:type="spellStart"/>
            <w:r w:rsidRPr="0025253D">
              <w:rPr>
                <w:rFonts w:ascii="Arial" w:hAnsi="Arial" w:cs="Arial"/>
                <w:b/>
              </w:rPr>
              <w:t>Carga</w:t>
            </w:r>
            <w:proofErr w:type="spellEnd"/>
            <w:r w:rsidRPr="0025253D">
              <w:rPr>
                <w:rFonts w:ascii="Arial" w:hAnsi="Arial" w:cs="Arial"/>
                <w:b/>
              </w:rPr>
              <w:t xml:space="preserve"> </w:t>
            </w:r>
            <w:proofErr w:type="spellStart"/>
            <w:r w:rsidRPr="0025253D">
              <w:rPr>
                <w:rFonts w:ascii="Arial" w:hAnsi="Arial" w:cs="Arial"/>
                <w:b/>
              </w:rPr>
              <w:t>Horári</w:t>
            </w:r>
            <w:r>
              <w:rPr>
                <w:rFonts w:ascii="Arial" w:hAnsi="Arial" w:cs="Arial"/>
                <w:b/>
              </w:rPr>
              <w:t>a</w:t>
            </w:r>
            <w:proofErr w:type="spellEnd"/>
          </w:p>
        </w:tc>
        <w:tc>
          <w:tcPr>
            <w:tcW w:w="3402" w:type="dxa"/>
          </w:tcPr>
          <w:p w:rsidR="00B510B0" w:rsidRPr="0025253D" w:rsidRDefault="00B510B0" w:rsidP="00324E7A">
            <w:pPr>
              <w:rPr>
                <w:rFonts w:ascii="Arial" w:hAnsi="Arial" w:cs="Arial"/>
                <w:b/>
              </w:rPr>
            </w:pPr>
            <w:r>
              <w:rPr>
                <w:rFonts w:ascii="Arial" w:hAnsi="Arial" w:cs="Arial"/>
                <w:b/>
              </w:rPr>
              <w:t xml:space="preserve">       </w:t>
            </w:r>
            <w:proofErr w:type="spellStart"/>
            <w:r w:rsidRPr="0025253D">
              <w:rPr>
                <w:rFonts w:ascii="Arial" w:hAnsi="Arial" w:cs="Arial"/>
                <w:b/>
              </w:rPr>
              <w:t>Vencimento</w:t>
            </w:r>
            <w:proofErr w:type="spellEnd"/>
            <w:r w:rsidRPr="0025253D">
              <w:rPr>
                <w:rFonts w:ascii="Arial" w:hAnsi="Arial" w:cs="Arial"/>
                <w:b/>
              </w:rPr>
              <w:t xml:space="preserve"> Mensal</w:t>
            </w:r>
          </w:p>
        </w:tc>
      </w:tr>
      <w:tr w:rsidR="00B510B0" w:rsidRPr="000F6342" w:rsidTr="00324E7A">
        <w:tc>
          <w:tcPr>
            <w:tcW w:w="2321" w:type="dxa"/>
          </w:tcPr>
          <w:p w:rsidR="00B510B0" w:rsidRPr="0025253D" w:rsidRDefault="00B510B0" w:rsidP="00324E7A">
            <w:pPr>
              <w:rPr>
                <w:rFonts w:ascii="Arial" w:hAnsi="Arial" w:cs="Arial"/>
              </w:rPr>
            </w:pPr>
            <w:proofErr w:type="spellStart"/>
            <w:r w:rsidRPr="0025253D">
              <w:rPr>
                <w:rFonts w:ascii="Arial" w:hAnsi="Arial" w:cs="Arial"/>
              </w:rPr>
              <w:t>Conselheiro</w:t>
            </w:r>
            <w:proofErr w:type="spellEnd"/>
            <w:r w:rsidRPr="0025253D">
              <w:rPr>
                <w:rFonts w:ascii="Arial" w:hAnsi="Arial" w:cs="Arial"/>
              </w:rPr>
              <w:t xml:space="preserve"> </w:t>
            </w:r>
            <w:proofErr w:type="spellStart"/>
            <w:r w:rsidRPr="0025253D">
              <w:rPr>
                <w:rFonts w:ascii="Arial" w:hAnsi="Arial" w:cs="Arial"/>
              </w:rPr>
              <w:t>Tutelar</w:t>
            </w:r>
            <w:proofErr w:type="spellEnd"/>
          </w:p>
        </w:tc>
        <w:tc>
          <w:tcPr>
            <w:tcW w:w="1579" w:type="dxa"/>
          </w:tcPr>
          <w:p w:rsidR="00B510B0" w:rsidRPr="0025253D" w:rsidRDefault="00B510B0" w:rsidP="00324E7A">
            <w:pPr>
              <w:jc w:val="center"/>
              <w:rPr>
                <w:rFonts w:ascii="Arial" w:hAnsi="Arial" w:cs="Arial"/>
              </w:rPr>
            </w:pPr>
            <w:r>
              <w:rPr>
                <w:rFonts w:ascii="Arial" w:hAnsi="Arial" w:cs="Arial"/>
              </w:rPr>
              <w:t>05</w:t>
            </w:r>
          </w:p>
          <w:p w:rsidR="00B510B0" w:rsidRPr="0025253D" w:rsidRDefault="00B510B0" w:rsidP="00324E7A">
            <w:pPr>
              <w:ind w:firstLine="720"/>
              <w:jc w:val="center"/>
              <w:rPr>
                <w:rFonts w:ascii="Arial" w:hAnsi="Arial" w:cs="Arial"/>
              </w:rPr>
            </w:pPr>
          </w:p>
        </w:tc>
        <w:tc>
          <w:tcPr>
            <w:tcW w:w="1984" w:type="dxa"/>
          </w:tcPr>
          <w:p w:rsidR="00B510B0" w:rsidRPr="0025253D" w:rsidRDefault="00B510B0" w:rsidP="00324E7A">
            <w:pPr>
              <w:rPr>
                <w:rFonts w:ascii="Arial" w:hAnsi="Arial" w:cs="Arial"/>
              </w:rPr>
            </w:pPr>
            <w:r w:rsidRPr="0025253D">
              <w:rPr>
                <w:rFonts w:ascii="Arial" w:hAnsi="Arial" w:cs="Arial"/>
              </w:rPr>
              <w:t xml:space="preserve">40h </w:t>
            </w:r>
            <w:proofErr w:type="spellStart"/>
            <w:r w:rsidRPr="0025253D">
              <w:rPr>
                <w:rFonts w:ascii="Arial" w:hAnsi="Arial" w:cs="Arial"/>
              </w:rPr>
              <w:t>semanais</w:t>
            </w:r>
            <w:proofErr w:type="spellEnd"/>
          </w:p>
        </w:tc>
        <w:tc>
          <w:tcPr>
            <w:tcW w:w="3402" w:type="dxa"/>
          </w:tcPr>
          <w:p w:rsidR="00B510B0" w:rsidRPr="00B510B0" w:rsidRDefault="00B510B0" w:rsidP="00324E7A">
            <w:pPr>
              <w:ind w:firstLine="720"/>
              <w:jc w:val="center"/>
              <w:rPr>
                <w:rFonts w:ascii="Arial" w:hAnsi="Arial" w:cs="Arial"/>
                <w:lang w:val="pt-BR"/>
              </w:rPr>
            </w:pPr>
            <w:r w:rsidRPr="00B510B0">
              <w:rPr>
                <w:rFonts w:ascii="Arial" w:hAnsi="Arial" w:cs="Arial"/>
                <w:lang w:val="pt-BR"/>
              </w:rPr>
              <w:t>R$ 2.377,08 (</w:t>
            </w:r>
            <w:proofErr w:type="gramStart"/>
            <w:r w:rsidRPr="00B510B0">
              <w:rPr>
                <w:rFonts w:ascii="Arial" w:hAnsi="Arial" w:cs="Arial"/>
                <w:lang w:val="pt-BR"/>
              </w:rPr>
              <w:t>Dois mil, trezentos e setenta e</w:t>
            </w:r>
            <w:proofErr w:type="gramEnd"/>
            <w:r w:rsidRPr="00B510B0">
              <w:rPr>
                <w:rFonts w:ascii="Arial" w:hAnsi="Arial" w:cs="Arial"/>
                <w:lang w:val="pt-BR"/>
              </w:rPr>
              <w:t xml:space="preserve"> sete reais e oito centavos).</w:t>
            </w:r>
          </w:p>
        </w:tc>
      </w:tr>
    </w:tbl>
    <w:p w:rsidR="00B510B0" w:rsidRPr="00B510B0" w:rsidRDefault="00B510B0" w:rsidP="00B510B0">
      <w:pPr>
        <w:autoSpaceDE w:val="0"/>
        <w:autoSpaceDN w:val="0"/>
        <w:adjustRightInd w:val="0"/>
        <w:ind w:firstLine="720"/>
        <w:jc w:val="both"/>
        <w:rPr>
          <w:b/>
          <w:bCs/>
          <w:color w:val="1F497D" w:themeColor="text2"/>
          <w:lang w:val="pt-BR"/>
        </w:rPr>
      </w:pPr>
    </w:p>
    <w:p w:rsidR="00B510B0" w:rsidRPr="00B510B0" w:rsidRDefault="00B510B0" w:rsidP="00B510B0">
      <w:pPr>
        <w:autoSpaceDE w:val="0"/>
        <w:autoSpaceDN w:val="0"/>
        <w:adjustRightInd w:val="0"/>
        <w:ind w:firstLine="720"/>
        <w:jc w:val="both"/>
        <w:rPr>
          <w:rFonts w:ascii="Arial" w:hAnsi="Arial" w:cs="Arial"/>
          <w:b/>
          <w:bCs/>
          <w:lang w:val="pt-BR"/>
        </w:rPr>
      </w:pPr>
      <w:r w:rsidRPr="00B510B0">
        <w:rPr>
          <w:rFonts w:ascii="Arial" w:hAnsi="Arial" w:cs="Arial"/>
          <w:b/>
          <w:bCs/>
          <w:lang w:val="pt-BR"/>
        </w:rPr>
        <w:t xml:space="preserve">3 </w:t>
      </w:r>
      <w:r w:rsidRPr="00B510B0">
        <w:rPr>
          <w:rFonts w:ascii="Arial" w:hAnsi="Arial" w:cs="Arial"/>
          <w:lang w:val="pt-BR"/>
        </w:rPr>
        <w:t xml:space="preserve">– </w:t>
      </w:r>
      <w:r w:rsidRPr="00B510B0">
        <w:rPr>
          <w:rFonts w:ascii="Arial" w:hAnsi="Arial" w:cs="Arial"/>
          <w:b/>
          <w:bCs/>
          <w:lang w:val="pt-BR"/>
        </w:rPr>
        <w:t>DAS INSCRIÇÕES</w:t>
      </w:r>
    </w:p>
    <w:p w:rsidR="00B510B0" w:rsidRPr="00B510B0" w:rsidRDefault="00B510B0" w:rsidP="00B510B0">
      <w:pPr>
        <w:autoSpaceDE w:val="0"/>
        <w:autoSpaceDN w:val="0"/>
        <w:adjustRightInd w:val="0"/>
        <w:ind w:firstLine="720"/>
        <w:jc w:val="both"/>
        <w:rPr>
          <w:rFonts w:ascii="Arial" w:hAnsi="Arial" w:cs="Arial"/>
          <w:lang w:val="pt-BR"/>
        </w:rPr>
      </w:pP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 xml:space="preserve">3.1 DAS NORMAS </w:t>
      </w: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3.1.1 A inscrição do candidato implicará o conhecimento e a tácita aceitação das normas e condições estabelecidas neste Edital, bem como das decisões que possam ser tomadas pela Comissão Especial Eleitoral em relação aos quais não poderá alegar desconhecimento.</w:t>
      </w: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3.1.2 O deferimento da inscrição dar-se-á mediante o correto preenchimento da Ficha de Inscrição e apresentação da documentação exigida em Edital.</w:t>
      </w: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 xml:space="preserve">3.1.3 O período de inscrição será </w:t>
      </w:r>
      <w:proofErr w:type="gramStart"/>
      <w:r w:rsidRPr="00B510B0">
        <w:rPr>
          <w:rFonts w:ascii="Arial" w:hAnsi="Arial" w:cs="Arial"/>
          <w:lang w:val="pt-BR"/>
        </w:rPr>
        <w:t xml:space="preserve">do </w:t>
      </w:r>
      <w:r w:rsidRPr="00B510B0">
        <w:rPr>
          <w:rFonts w:ascii="Arial" w:hAnsi="Arial" w:cs="Arial"/>
          <w:b/>
          <w:lang w:val="pt-BR"/>
        </w:rPr>
        <w:t>04</w:t>
      </w:r>
      <w:proofErr w:type="gramEnd"/>
      <w:r w:rsidRPr="00B510B0">
        <w:rPr>
          <w:rFonts w:ascii="Arial" w:hAnsi="Arial" w:cs="Arial"/>
          <w:b/>
          <w:lang w:val="pt-BR"/>
        </w:rPr>
        <w:t xml:space="preserve"> (quatro)</w:t>
      </w:r>
      <w:r w:rsidRPr="00B510B0">
        <w:rPr>
          <w:rFonts w:ascii="Arial" w:hAnsi="Arial" w:cs="Arial"/>
          <w:b/>
          <w:bCs/>
          <w:lang w:val="pt-BR"/>
        </w:rPr>
        <w:t xml:space="preserve"> de maio de 2015 a 29 (vinte e nove) de maio de 2015</w:t>
      </w:r>
      <w:r w:rsidRPr="00B510B0">
        <w:rPr>
          <w:rFonts w:ascii="Arial" w:hAnsi="Arial" w:cs="Arial"/>
          <w:lang w:val="pt-BR"/>
        </w:rPr>
        <w:t>, no horário das 08h30m às 11h30m e das 13h00m as 16h00m, na Secretaria Municipal de Desenvolvimento Comunitário, situada na Rua Bahia, n° 122 – Centro – Irineópolis – SC.</w:t>
      </w: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 xml:space="preserve">3.1.4 A inscrição será gratuita. </w:t>
      </w: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 xml:space="preserve">3.1.5 É de exclusiva responsabilidade </w:t>
      </w:r>
      <w:proofErr w:type="gramStart"/>
      <w:r w:rsidRPr="00B510B0">
        <w:rPr>
          <w:rFonts w:ascii="Arial" w:hAnsi="Arial" w:cs="Arial"/>
          <w:lang w:val="pt-BR"/>
        </w:rPr>
        <w:t>do candidato comparecer</w:t>
      </w:r>
      <w:proofErr w:type="gramEnd"/>
      <w:r w:rsidRPr="00B510B0">
        <w:rPr>
          <w:rFonts w:ascii="Arial" w:hAnsi="Arial" w:cs="Arial"/>
          <w:lang w:val="pt-BR"/>
        </w:rPr>
        <w:t xml:space="preserve"> </w:t>
      </w:r>
      <w:r w:rsidRPr="00B510B0">
        <w:rPr>
          <w:rFonts w:ascii="Arial" w:hAnsi="Arial" w:cs="Arial"/>
          <w:b/>
          <w:lang w:val="pt-BR"/>
        </w:rPr>
        <w:t>pessoalmente</w:t>
      </w:r>
      <w:r w:rsidRPr="00B510B0">
        <w:rPr>
          <w:rFonts w:ascii="Arial" w:hAnsi="Arial" w:cs="Arial"/>
          <w:lang w:val="pt-BR"/>
        </w:rPr>
        <w:t xml:space="preserve"> no local para realização da inscrição, e realizar o correto preenchimento da Ficha de Inscrição e a entrega da documentação exigida.</w:t>
      </w: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lastRenderedPageBreak/>
        <w:t>3.1.6 Não serão aceitas solicitações de inscrição que não atenderem rigorosamente ao estabelecido neste Edital.</w:t>
      </w: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3.1.7 O candidato deverá confirmar a entrega de documentação por meio de um protocolo de entrega, que será fornecido no ato da inscrição pelo responsável.</w:t>
      </w: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3.1.8 Ao concluir o registro dos documentos entregues, o candidato deverá assinar o requerimento de inscrição.</w:t>
      </w: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3.1.9 As informações prestadas na Ficha de Inscrição serão de inteira responsabilidade do candidato. Reserva-se a Comissão Especial Eleitoral o direito de excluir da eleição o candidato que não preencher o respectivo documento de forma completa e correta, bem como fornecer dados inverídicos ou falsos.</w:t>
      </w: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3.1.10 O descumprimento das instruções para inscrição implicará na sua não efetivação.</w:t>
      </w:r>
    </w:p>
    <w:p w:rsidR="00B510B0" w:rsidRPr="00B510B0" w:rsidRDefault="00B510B0" w:rsidP="00B510B0">
      <w:pPr>
        <w:autoSpaceDE w:val="0"/>
        <w:autoSpaceDN w:val="0"/>
        <w:adjustRightInd w:val="0"/>
        <w:ind w:firstLine="720"/>
        <w:jc w:val="both"/>
        <w:rPr>
          <w:rFonts w:ascii="Arial" w:hAnsi="Arial" w:cs="Arial"/>
          <w:lang w:val="pt-BR"/>
        </w:rPr>
      </w:pP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3.2 DOS REQUISITOS BÁSICOS EXIGIDOS PARA A REALIZAÇÃO DAS INSCRIÇÕES:</w:t>
      </w: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3.2.1 São requisitos mínimos para candidatar-se e exercer as funções de Conselheiro Tutelar:</w:t>
      </w:r>
    </w:p>
    <w:p w:rsidR="00B510B0" w:rsidRPr="00B510B0" w:rsidRDefault="00B510B0" w:rsidP="00B510B0">
      <w:pPr>
        <w:autoSpaceDE w:val="0"/>
        <w:autoSpaceDN w:val="0"/>
        <w:adjustRightInd w:val="0"/>
        <w:ind w:left="696" w:firstLine="720"/>
        <w:jc w:val="both"/>
        <w:rPr>
          <w:rFonts w:ascii="Arial" w:hAnsi="Arial" w:cs="Arial"/>
          <w:lang w:val="pt-BR"/>
        </w:rPr>
      </w:pPr>
      <w:r w:rsidRPr="00B510B0">
        <w:rPr>
          <w:rFonts w:ascii="Arial" w:hAnsi="Arial" w:cs="Arial"/>
          <w:lang w:val="pt-BR"/>
        </w:rPr>
        <w:t>3.2.1.1 Reconhecimento de Idoneidade moral;</w:t>
      </w:r>
    </w:p>
    <w:p w:rsidR="00B510B0" w:rsidRPr="00B510B0" w:rsidRDefault="00B510B0" w:rsidP="00B510B0">
      <w:pPr>
        <w:autoSpaceDE w:val="0"/>
        <w:autoSpaceDN w:val="0"/>
        <w:adjustRightInd w:val="0"/>
        <w:ind w:left="696" w:firstLine="720"/>
        <w:jc w:val="both"/>
        <w:rPr>
          <w:rFonts w:ascii="Arial" w:hAnsi="Arial" w:cs="Arial"/>
          <w:lang w:val="pt-BR"/>
        </w:rPr>
      </w:pPr>
      <w:r w:rsidRPr="00B510B0">
        <w:rPr>
          <w:rFonts w:ascii="Arial" w:hAnsi="Arial" w:cs="Arial"/>
          <w:lang w:val="pt-BR"/>
        </w:rPr>
        <w:t>3.2.1.2 Certidão negativa de antecedentes criminais;</w:t>
      </w:r>
    </w:p>
    <w:p w:rsidR="00B510B0" w:rsidRPr="00B510B0" w:rsidRDefault="00B510B0" w:rsidP="00B510B0">
      <w:pPr>
        <w:autoSpaceDE w:val="0"/>
        <w:autoSpaceDN w:val="0"/>
        <w:adjustRightInd w:val="0"/>
        <w:ind w:left="696" w:firstLine="720"/>
        <w:jc w:val="both"/>
        <w:rPr>
          <w:rFonts w:ascii="Arial" w:hAnsi="Arial" w:cs="Arial"/>
          <w:lang w:val="pt-BR"/>
        </w:rPr>
      </w:pPr>
      <w:r w:rsidRPr="00B510B0">
        <w:rPr>
          <w:rFonts w:ascii="Arial" w:hAnsi="Arial" w:cs="Arial"/>
          <w:lang w:val="pt-BR"/>
        </w:rPr>
        <w:t>3.2.1.3 Ter idade superior 21 anos;</w:t>
      </w:r>
    </w:p>
    <w:p w:rsidR="00B510B0" w:rsidRPr="00B510B0" w:rsidRDefault="00B510B0" w:rsidP="00B510B0">
      <w:pPr>
        <w:autoSpaceDE w:val="0"/>
        <w:autoSpaceDN w:val="0"/>
        <w:adjustRightInd w:val="0"/>
        <w:ind w:left="696" w:firstLine="720"/>
        <w:jc w:val="both"/>
        <w:rPr>
          <w:rFonts w:ascii="Arial" w:hAnsi="Arial" w:cs="Arial"/>
          <w:lang w:val="pt-BR"/>
        </w:rPr>
      </w:pPr>
      <w:r w:rsidRPr="00B510B0">
        <w:rPr>
          <w:rFonts w:ascii="Arial" w:hAnsi="Arial" w:cs="Arial"/>
          <w:lang w:val="pt-BR"/>
        </w:rPr>
        <w:t>3.2.1.4 Residir no Município de Irineópolis;</w:t>
      </w:r>
    </w:p>
    <w:p w:rsidR="00B510B0" w:rsidRPr="00B510B0" w:rsidRDefault="00B510B0" w:rsidP="00B510B0">
      <w:pPr>
        <w:autoSpaceDE w:val="0"/>
        <w:autoSpaceDN w:val="0"/>
        <w:adjustRightInd w:val="0"/>
        <w:ind w:left="696" w:firstLine="720"/>
        <w:jc w:val="both"/>
        <w:rPr>
          <w:rFonts w:ascii="Arial" w:hAnsi="Arial" w:cs="Arial"/>
          <w:lang w:val="pt-BR"/>
        </w:rPr>
      </w:pPr>
      <w:r w:rsidRPr="00B510B0">
        <w:rPr>
          <w:rFonts w:ascii="Arial" w:hAnsi="Arial" w:cs="Arial"/>
          <w:lang w:val="pt-BR"/>
        </w:rPr>
        <w:t>3.2.1.5 Estar em gozo dos direitos políticos;</w:t>
      </w:r>
    </w:p>
    <w:p w:rsidR="00B510B0" w:rsidRPr="00B510B0" w:rsidRDefault="00B510B0" w:rsidP="00B510B0">
      <w:pPr>
        <w:autoSpaceDE w:val="0"/>
        <w:autoSpaceDN w:val="0"/>
        <w:adjustRightInd w:val="0"/>
        <w:ind w:left="696" w:firstLine="720"/>
        <w:jc w:val="both"/>
        <w:rPr>
          <w:rFonts w:ascii="Arial" w:hAnsi="Arial" w:cs="Arial"/>
          <w:lang w:val="pt-BR"/>
        </w:rPr>
      </w:pPr>
      <w:r w:rsidRPr="00B510B0">
        <w:rPr>
          <w:rFonts w:ascii="Arial" w:hAnsi="Arial" w:cs="Arial"/>
          <w:lang w:val="pt-BR"/>
        </w:rPr>
        <w:t>3.2.1.6 Comprovar formação no ensino Superior em Ciências Humanas e Sociais;</w:t>
      </w:r>
    </w:p>
    <w:p w:rsidR="00B510B0" w:rsidRPr="00B510B0" w:rsidRDefault="00B510B0" w:rsidP="00B510B0">
      <w:pPr>
        <w:autoSpaceDE w:val="0"/>
        <w:autoSpaceDN w:val="0"/>
        <w:adjustRightInd w:val="0"/>
        <w:ind w:left="696" w:firstLine="720"/>
        <w:jc w:val="both"/>
        <w:rPr>
          <w:rFonts w:ascii="Arial" w:hAnsi="Arial" w:cs="Arial"/>
          <w:lang w:val="pt-BR"/>
        </w:rPr>
      </w:pPr>
      <w:r w:rsidRPr="00B510B0">
        <w:rPr>
          <w:rFonts w:ascii="Arial" w:hAnsi="Arial" w:cs="Arial"/>
          <w:lang w:val="pt-BR"/>
        </w:rPr>
        <w:t>3.2.1.7 Possuir Carteira Nacional de Habilitação;</w:t>
      </w:r>
    </w:p>
    <w:p w:rsidR="00B510B0" w:rsidRPr="00B510B0" w:rsidRDefault="00B510B0" w:rsidP="00B510B0">
      <w:pPr>
        <w:autoSpaceDE w:val="0"/>
        <w:autoSpaceDN w:val="0"/>
        <w:adjustRightInd w:val="0"/>
        <w:ind w:left="696" w:firstLine="720"/>
        <w:jc w:val="both"/>
        <w:rPr>
          <w:rFonts w:ascii="Arial" w:hAnsi="Arial" w:cs="Arial"/>
          <w:lang w:val="pt-BR"/>
        </w:rPr>
      </w:pPr>
      <w:r w:rsidRPr="00B510B0">
        <w:rPr>
          <w:rFonts w:ascii="Arial" w:hAnsi="Arial" w:cs="Arial"/>
          <w:lang w:val="pt-BR"/>
        </w:rPr>
        <w:t>3.2.1.8 No ato da inscrição, não poderá estar vinculado ao Conselho Municipal dos Direitos da Criança e do Adolescente – CMDCA;</w:t>
      </w:r>
    </w:p>
    <w:p w:rsidR="00B510B0" w:rsidRPr="00B510B0" w:rsidRDefault="00B510B0" w:rsidP="00B510B0">
      <w:pPr>
        <w:autoSpaceDE w:val="0"/>
        <w:autoSpaceDN w:val="0"/>
        <w:adjustRightInd w:val="0"/>
        <w:ind w:left="696" w:firstLine="720"/>
        <w:jc w:val="both"/>
        <w:rPr>
          <w:rFonts w:ascii="Arial" w:hAnsi="Arial" w:cs="Arial"/>
          <w:lang w:val="pt-BR"/>
        </w:rPr>
      </w:pPr>
      <w:r w:rsidRPr="00B510B0">
        <w:rPr>
          <w:rFonts w:ascii="Arial" w:hAnsi="Arial" w:cs="Arial"/>
          <w:lang w:val="pt-BR"/>
        </w:rPr>
        <w:t>3.2.1.9 Proceder à entrega da documentação prevista neste Edital, nos respectivos prazos.</w:t>
      </w:r>
    </w:p>
    <w:p w:rsidR="00B510B0" w:rsidRPr="00B510B0" w:rsidRDefault="00B510B0" w:rsidP="00B510B0">
      <w:pPr>
        <w:autoSpaceDE w:val="0"/>
        <w:autoSpaceDN w:val="0"/>
        <w:adjustRightInd w:val="0"/>
        <w:ind w:left="696" w:firstLine="720"/>
        <w:jc w:val="both"/>
        <w:rPr>
          <w:rFonts w:ascii="Arial" w:hAnsi="Arial" w:cs="Arial"/>
          <w:lang w:val="pt-BR"/>
        </w:rPr>
      </w:pPr>
      <w:r w:rsidRPr="00B510B0">
        <w:rPr>
          <w:rFonts w:ascii="Arial" w:hAnsi="Arial" w:cs="Arial"/>
          <w:lang w:val="pt-BR"/>
        </w:rPr>
        <w:t xml:space="preserve">3.2.1.10 O Conselheiro Tutelar Titular, que tiver exercido o cargo período consecutivo superior a um mandato e meio não poderá participar do processo de escolha </w:t>
      </w:r>
      <w:proofErr w:type="spellStart"/>
      <w:r w:rsidRPr="00B510B0">
        <w:rPr>
          <w:rFonts w:ascii="Arial" w:hAnsi="Arial" w:cs="Arial"/>
          <w:lang w:val="pt-BR"/>
        </w:rPr>
        <w:t>subseqüente</w:t>
      </w:r>
      <w:proofErr w:type="spellEnd"/>
      <w:r w:rsidRPr="00B510B0">
        <w:rPr>
          <w:rFonts w:ascii="Arial" w:hAnsi="Arial" w:cs="Arial"/>
          <w:lang w:val="pt-BR"/>
        </w:rPr>
        <w:t>.</w:t>
      </w:r>
    </w:p>
    <w:p w:rsidR="00B510B0" w:rsidRPr="00B510B0" w:rsidRDefault="00B510B0" w:rsidP="00B510B0">
      <w:pPr>
        <w:autoSpaceDE w:val="0"/>
        <w:autoSpaceDN w:val="0"/>
        <w:adjustRightInd w:val="0"/>
        <w:ind w:firstLine="720"/>
        <w:jc w:val="both"/>
        <w:rPr>
          <w:rFonts w:ascii="Arial" w:hAnsi="Arial" w:cs="Arial"/>
          <w:lang w:val="pt-BR"/>
        </w:rPr>
      </w:pP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3.3 DOCUMENTOS A SEREM APRESENTADOS E ANEXADOS NO ATO DA INSCRIÇÃO:</w:t>
      </w:r>
    </w:p>
    <w:p w:rsidR="00B510B0" w:rsidRPr="00B510B0" w:rsidRDefault="00B510B0" w:rsidP="00B510B0">
      <w:pPr>
        <w:autoSpaceDE w:val="0"/>
        <w:autoSpaceDN w:val="0"/>
        <w:adjustRightInd w:val="0"/>
        <w:ind w:firstLine="720"/>
        <w:jc w:val="both"/>
        <w:rPr>
          <w:rFonts w:ascii="Arial" w:hAnsi="Arial" w:cs="Arial"/>
          <w:b/>
          <w:lang w:val="pt-BR"/>
        </w:rPr>
      </w:pPr>
      <w:r w:rsidRPr="00B510B0">
        <w:rPr>
          <w:rFonts w:ascii="Arial" w:hAnsi="Arial" w:cs="Arial"/>
          <w:b/>
          <w:lang w:val="pt-BR"/>
        </w:rPr>
        <w:t>3.3.1 Reconhecimento de Idoneidade moral, através de Certidão negativa de antecedentes criminais;</w:t>
      </w:r>
    </w:p>
    <w:p w:rsidR="00B510B0" w:rsidRPr="00B510B0" w:rsidRDefault="00B510B0" w:rsidP="00B510B0">
      <w:pPr>
        <w:autoSpaceDE w:val="0"/>
        <w:autoSpaceDN w:val="0"/>
        <w:adjustRightInd w:val="0"/>
        <w:ind w:firstLine="720"/>
        <w:jc w:val="both"/>
        <w:rPr>
          <w:rFonts w:ascii="Arial" w:hAnsi="Arial" w:cs="Arial"/>
          <w:b/>
          <w:lang w:val="pt-BR"/>
        </w:rPr>
      </w:pPr>
      <w:r w:rsidRPr="00B510B0">
        <w:rPr>
          <w:rFonts w:ascii="Arial" w:hAnsi="Arial" w:cs="Arial"/>
          <w:b/>
          <w:lang w:val="pt-BR"/>
        </w:rPr>
        <w:t>3.3.2 Cópia da certidão de nascimento ou casamento;</w:t>
      </w:r>
    </w:p>
    <w:p w:rsidR="00B510B0" w:rsidRPr="00B510B0" w:rsidRDefault="00B510B0" w:rsidP="00B510B0">
      <w:pPr>
        <w:autoSpaceDE w:val="0"/>
        <w:autoSpaceDN w:val="0"/>
        <w:adjustRightInd w:val="0"/>
        <w:ind w:firstLine="720"/>
        <w:jc w:val="both"/>
        <w:rPr>
          <w:rFonts w:ascii="Arial" w:hAnsi="Arial" w:cs="Arial"/>
          <w:b/>
          <w:lang w:val="pt-BR"/>
        </w:rPr>
      </w:pPr>
      <w:r w:rsidRPr="00B510B0">
        <w:rPr>
          <w:rFonts w:ascii="Arial" w:hAnsi="Arial" w:cs="Arial"/>
          <w:b/>
          <w:lang w:val="pt-BR"/>
        </w:rPr>
        <w:t>3.3.3 Cópia do RG;</w:t>
      </w:r>
    </w:p>
    <w:p w:rsidR="00B510B0" w:rsidRPr="00B510B0" w:rsidRDefault="00B510B0" w:rsidP="00B510B0">
      <w:pPr>
        <w:autoSpaceDE w:val="0"/>
        <w:autoSpaceDN w:val="0"/>
        <w:adjustRightInd w:val="0"/>
        <w:ind w:firstLine="720"/>
        <w:jc w:val="both"/>
        <w:rPr>
          <w:rFonts w:ascii="Arial" w:hAnsi="Arial" w:cs="Arial"/>
          <w:b/>
          <w:lang w:val="pt-BR"/>
        </w:rPr>
      </w:pPr>
      <w:r w:rsidRPr="00B510B0">
        <w:rPr>
          <w:rFonts w:ascii="Arial" w:hAnsi="Arial" w:cs="Arial"/>
          <w:b/>
          <w:lang w:val="pt-BR"/>
        </w:rPr>
        <w:t>3.3.4 Cópia do CPF;</w:t>
      </w:r>
    </w:p>
    <w:p w:rsidR="00B510B0" w:rsidRPr="00B510B0" w:rsidRDefault="00B510B0" w:rsidP="00B510B0">
      <w:pPr>
        <w:autoSpaceDE w:val="0"/>
        <w:autoSpaceDN w:val="0"/>
        <w:adjustRightInd w:val="0"/>
        <w:ind w:firstLine="720"/>
        <w:jc w:val="both"/>
        <w:rPr>
          <w:rFonts w:ascii="Arial" w:hAnsi="Arial" w:cs="Arial"/>
          <w:b/>
          <w:lang w:val="pt-BR"/>
        </w:rPr>
      </w:pPr>
      <w:r w:rsidRPr="00B510B0">
        <w:rPr>
          <w:rFonts w:ascii="Arial" w:hAnsi="Arial" w:cs="Arial"/>
          <w:b/>
          <w:lang w:val="pt-BR"/>
        </w:rPr>
        <w:t>3.3.5 Cópia do Titulo de Eleitor;</w:t>
      </w:r>
    </w:p>
    <w:p w:rsidR="00B510B0" w:rsidRPr="00B510B0" w:rsidRDefault="00B510B0" w:rsidP="00B510B0">
      <w:pPr>
        <w:autoSpaceDE w:val="0"/>
        <w:autoSpaceDN w:val="0"/>
        <w:adjustRightInd w:val="0"/>
        <w:ind w:firstLine="720"/>
        <w:jc w:val="both"/>
        <w:rPr>
          <w:rFonts w:ascii="Arial" w:hAnsi="Arial" w:cs="Arial"/>
          <w:b/>
          <w:lang w:val="pt-BR"/>
        </w:rPr>
      </w:pPr>
      <w:r w:rsidRPr="00B510B0">
        <w:rPr>
          <w:rFonts w:ascii="Arial" w:hAnsi="Arial" w:cs="Arial"/>
          <w:b/>
          <w:lang w:val="pt-BR"/>
        </w:rPr>
        <w:t>3.3.6 Cópia autenticada do diploma de ensino superior nas áreas humanas e sociais;</w:t>
      </w:r>
    </w:p>
    <w:p w:rsidR="00B510B0" w:rsidRPr="00B510B0" w:rsidRDefault="00B510B0" w:rsidP="00B510B0">
      <w:pPr>
        <w:autoSpaceDE w:val="0"/>
        <w:autoSpaceDN w:val="0"/>
        <w:adjustRightInd w:val="0"/>
        <w:ind w:firstLine="720"/>
        <w:jc w:val="both"/>
        <w:rPr>
          <w:rFonts w:ascii="Arial" w:hAnsi="Arial" w:cs="Arial"/>
          <w:b/>
          <w:lang w:val="pt-BR"/>
        </w:rPr>
      </w:pPr>
      <w:r w:rsidRPr="00B510B0">
        <w:rPr>
          <w:rFonts w:ascii="Arial" w:hAnsi="Arial" w:cs="Arial"/>
          <w:b/>
          <w:lang w:val="pt-BR"/>
        </w:rPr>
        <w:t>3.3.7 Cópia da Carteira Nacional de Habilitação;</w:t>
      </w:r>
    </w:p>
    <w:p w:rsidR="00B510B0" w:rsidRPr="00B510B0" w:rsidRDefault="00B510B0" w:rsidP="00B510B0">
      <w:pPr>
        <w:autoSpaceDE w:val="0"/>
        <w:autoSpaceDN w:val="0"/>
        <w:adjustRightInd w:val="0"/>
        <w:ind w:firstLine="720"/>
        <w:jc w:val="both"/>
        <w:rPr>
          <w:rFonts w:ascii="Arial" w:hAnsi="Arial" w:cs="Arial"/>
          <w:b/>
          <w:lang w:val="pt-BR"/>
        </w:rPr>
      </w:pPr>
      <w:r w:rsidRPr="00B510B0">
        <w:rPr>
          <w:rFonts w:ascii="Arial" w:hAnsi="Arial" w:cs="Arial"/>
          <w:b/>
          <w:lang w:val="pt-BR"/>
        </w:rPr>
        <w:t xml:space="preserve">3.3.8 </w:t>
      </w:r>
      <w:proofErr w:type="gramStart"/>
      <w:r w:rsidRPr="00B510B0">
        <w:rPr>
          <w:rFonts w:ascii="Arial" w:hAnsi="Arial" w:cs="Arial"/>
          <w:b/>
          <w:lang w:val="pt-BR"/>
        </w:rPr>
        <w:t>Comprovação de votação nas duas ultimas</w:t>
      </w:r>
      <w:proofErr w:type="gramEnd"/>
      <w:r w:rsidRPr="00B510B0">
        <w:rPr>
          <w:rFonts w:ascii="Arial" w:hAnsi="Arial" w:cs="Arial"/>
          <w:b/>
          <w:lang w:val="pt-BR"/>
        </w:rPr>
        <w:t xml:space="preserve"> eleições ou Certidão de Regularidade com a Justiça Eleitoral;</w:t>
      </w:r>
    </w:p>
    <w:p w:rsidR="00B510B0" w:rsidRPr="00B510B0" w:rsidRDefault="00B510B0" w:rsidP="00B510B0">
      <w:pPr>
        <w:autoSpaceDE w:val="0"/>
        <w:autoSpaceDN w:val="0"/>
        <w:adjustRightInd w:val="0"/>
        <w:ind w:firstLine="720"/>
        <w:jc w:val="both"/>
        <w:rPr>
          <w:rFonts w:ascii="Arial" w:hAnsi="Arial" w:cs="Arial"/>
          <w:b/>
          <w:lang w:val="pt-BR"/>
        </w:rPr>
      </w:pPr>
      <w:r w:rsidRPr="00B510B0">
        <w:rPr>
          <w:rFonts w:ascii="Arial" w:hAnsi="Arial" w:cs="Arial"/>
          <w:b/>
          <w:lang w:val="pt-BR"/>
        </w:rPr>
        <w:t>3.3.9 Comprovante de residência ou contrato de locação;</w:t>
      </w:r>
    </w:p>
    <w:p w:rsidR="00B510B0" w:rsidRPr="00B510B0" w:rsidRDefault="00B510B0" w:rsidP="00B510B0">
      <w:pPr>
        <w:autoSpaceDE w:val="0"/>
        <w:autoSpaceDN w:val="0"/>
        <w:adjustRightInd w:val="0"/>
        <w:ind w:firstLine="720"/>
        <w:jc w:val="both"/>
        <w:rPr>
          <w:rFonts w:ascii="Arial" w:hAnsi="Arial" w:cs="Arial"/>
          <w:lang w:val="pt-BR"/>
        </w:rPr>
      </w:pPr>
    </w:p>
    <w:p w:rsidR="00B510B0" w:rsidRPr="00B510B0" w:rsidRDefault="00B510B0" w:rsidP="00B510B0">
      <w:pPr>
        <w:autoSpaceDE w:val="0"/>
        <w:autoSpaceDN w:val="0"/>
        <w:adjustRightInd w:val="0"/>
        <w:ind w:firstLine="720"/>
        <w:jc w:val="both"/>
        <w:rPr>
          <w:rFonts w:ascii="Arial" w:hAnsi="Arial" w:cs="Arial"/>
          <w:lang w:val="pt-BR"/>
        </w:rPr>
      </w:pPr>
    </w:p>
    <w:p w:rsidR="00B510B0" w:rsidRPr="00B510B0" w:rsidRDefault="00B510B0" w:rsidP="00B510B0">
      <w:pPr>
        <w:autoSpaceDE w:val="0"/>
        <w:autoSpaceDN w:val="0"/>
        <w:adjustRightInd w:val="0"/>
        <w:ind w:firstLine="720"/>
        <w:jc w:val="both"/>
        <w:rPr>
          <w:rFonts w:ascii="Arial" w:hAnsi="Arial" w:cs="Arial"/>
          <w:b/>
          <w:bCs/>
          <w:lang w:val="pt-BR"/>
        </w:rPr>
      </w:pPr>
      <w:r w:rsidRPr="00B510B0">
        <w:rPr>
          <w:rFonts w:ascii="Arial" w:hAnsi="Arial" w:cs="Arial"/>
          <w:b/>
          <w:bCs/>
          <w:lang w:val="pt-BR"/>
        </w:rPr>
        <w:t>4 – DAS PESSOAS COM NECESSIDADE ESPECIAL</w:t>
      </w:r>
    </w:p>
    <w:p w:rsidR="00B510B0" w:rsidRPr="00B510B0" w:rsidRDefault="00B510B0" w:rsidP="00B510B0">
      <w:pPr>
        <w:autoSpaceDE w:val="0"/>
        <w:autoSpaceDN w:val="0"/>
        <w:adjustRightInd w:val="0"/>
        <w:ind w:firstLine="720"/>
        <w:jc w:val="both"/>
        <w:rPr>
          <w:rFonts w:ascii="Arial" w:hAnsi="Arial" w:cs="Arial"/>
          <w:b/>
          <w:bCs/>
          <w:lang w:val="pt-BR"/>
        </w:rPr>
      </w:pP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 xml:space="preserve">4.1 Ao candidato com necessidade especial </w:t>
      </w:r>
      <w:proofErr w:type="gramStart"/>
      <w:r w:rsidRPr="00B510B0">
        <w:rPr>
          <w:rFonts w:ascii="Arial" w:hAnsi="Arial" w:cs="Arial"/>
          <w:lang w:val="pt-BR"/>
        </w:rPr>
        <w:t>é</w:t>
      </w:r>
      <w:proofErr w:type="gramEnd"/>
      <w:r w:rsidRPr="00B510B0">
        <w:rPr>
          <w:rFonts w:ascii="Arial" w:hAnsi="Arial" w:cs="Arial"/>
          <w:lang w:val="pt-BR"/>
        </w:rPr>
        <w:t xml:space="preserve"> assegurado o direito de candidatar-se, devendo informar sua condição no ato da inscrição, bem como as condições especiais necessárias para realização da prova.</w:t>
      </w: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 xml:space="preserve">4.2 </w:t>
      </w:r>
      <w:proofErr w:type="gramStart"/>
      <w:r w:rsidRPr="00B510B0">
        <w:rPr>
          <w:rFonts w:ascii="Arial" w:hAnsi="Arial" w:cs="Arial"/>
          <w:lang w:val="pt-BR"/>
        </w:rPr>
        <w:t>Será</w:t>
      </w:r>
      <w:proofErr w:type="gramEnd"/>
      <w:r w:rsidRPr="00B510B0">
        <w:rPr>
          <w:rFonts w:ascii="Arial" w:hAnsi="Arial" w:cs="Arial"/>
          <w:lang w:val="pt-BR"/>
        </w:rPr>
        <w:t xml:space="preserve"> garantido o direito ao candidato com necessidade especial, de investidura do cargo, desde que as atribuições sejam compatíveis com a deficiência apresentada, conforme Art. 37, inciso VIII, da Constituição da República Federativa do Brasil, Decreto Federal nº 3.298/1999 e suas alterações, Decreto Federal nº 5.296/2004 e suas alterações, Lei Estadual nº 12.870/2004 e na Lei Federal nº 7.853/1989.</w:t>
      </w: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 xml:space="preserve">4.3 </w:t>
      </w:r>
      <w:proofErr w:type="gramStart"/>
      <w:r w:rsidRPr="00B510B0">
        <w:rPr>
          <w:rFonts w:ascii="Arial" w:hAnsi="Arial" w:cs="Arial"/>
          <w:lang w:val="pt-BR"/>
        </w:rPr>
        <w:t>Será</w:t>
      </w:r>
      <w:proofErr w:type="gramEnd"/>
      <w:r w:rsidRPr="00B510B0">
        <w:rPr>
          <w:rFonts w:ascii="Arial" w:hAnsi="Arial" w:cs="Arial"/>
          <w:lang w:val="pt-BR"/>
        </w:rPr>
        <w:t xml:space="preserve"> considerada pessoa com necessidade especial aquela conceituada na medicina especializada, de acordo com os padrões mundialmente estabelecidos, e que se enquadre nas categorias descritas no Decreto Federal nº 3.298/1999 e suas alterações, Decreto Federal nº 5.296/2004 e suas alterações, Lei Estadual nº 12.870/2004 e na Lei Federal nº 7.853/1989.</w:t>
      </w: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4.4 O candidato com necessidade especial deverá entregar no ato da inscrição o laudo médico especificando a respectiva deficiência, com expressa referência ao código correspondente da Classificação Internacional de Doenças – CID, e a indicação de que ela não impede ao candidato o exercício do cargo a que se inscreveu cuja data de expedição seja igual ou posterior à data de publicação deste Edital.</w:t>
      </w: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 xml:space="preserve">4.5 O candidato com deficiência que deixar de atender, no prazo </w:t>
      </w:r>
      <w:proofErr w:type="spellStart"/>
      <w:r w:rsidRPr="00B510B0">
        <w:rPr>
          <w:rFonts w:ascii="Arial" w:hAnsi="Arial" w:cs="Arial"/>
          <w:lang w:val="pt-BR"/>
        </w:rPr>
        <w:t>editalício</w:t>
      </w:r>
      <w:proofErr w:type="spellEnd"/>
      <w:r w:rsidRPr="00B510B0">
        <w:rPr>
          <w:rFonts w:ascii="Arial" w:hAnsi="Arial" w:cs="Arial"/>
          <w:lang w:val="pt-BR"/>
        </w:rPr>
        <w:t>, as determinações deste Edital terá sua inscrição invalidada.</w:t>
      </w: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4.6 O candidato com necessidade especial participará desta eleição em igualdade de condições com os demais candidatos, no que se refere ao conteúdo das provas, à avaliação e aos critérios de aprovação.</w:t>
      </w: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 xml:space="preserve">4.7 Não </w:t>
      </w:r>
      <w:proofErr w:type="gramStart"/>
      <w:r w:rsidRPr="00B510B0">
        <w:rPr>
          <w:rFonts w:ascii="Arial" w:hAnsi="Arial" w:cs="Arial"/>
          <w:lang w:val="pt-BR"/>
        </w:rPr>
        <w:t>será</w:t>
      </w:r>
      <w:proofErr w:type="gramEnd"/>
      <w:r w:rsidRPr="00B510B0">
        <w:rPr>
          <w:rFonts w:ascii="Arial" w:hAnsi="Arial" w:cs="Arial"/>
          <w:lang w:val="pt-BR"/>
        </w:rPr>
        <w:t xml:space="preserve"> admitido recurso relativo à condição de deficiente de candidato que, no ato da inscrição, não declarar essa condição.</w:t>
      </w:r>
    </w:p>
    <w:p w:rsidR="00B510B0" w:rsidRPr="00B510B0" w:rsidRDefault="00B510B0" w:rsidP="00B510B0">
      <w:pPr>
        <w:autoSpaceDE w:val="0"/>
        <w:autoSpaceDN w:val="0"/>
        <w:adjustRightInd w:val="0"/>
        <w:ind w:firstLine="720"/>
        <w:jc w:val="both"/>
        <w:rPr>
          <w:rFonts w:ascii="Arial" w:hAnsi="Arial" w:cs="Arial"/>
          <w:lang w:val="pt-BR"/>
        </w:rPr>
      </w:pPr>
    </w:p>
    <w:p w:rsidR="00B510B0" w:rsidRPr="00B510B0" w:rsidRDefault="00B510B0" w:rsidP="00B510B0">
      <w:pPr>
        <w:autoSpaceDE w:val="0"/>
        <w:autoSpaceDN w:val="0"/>
        <w:adjustRightInd w:val="0"/>
        <w:ind w:firstLine="720"/>
        <w:jc w:val="both"/>
        <w:rPr>
          <w:rFonts w:ascii="Arial" w:hAnsi="Arial" w:cs="Arial"/>
          <w:b/>
          <w:lang w:val="pt-BR"/>
        </w:rPr>
      </w:pPr>
      <w:r w:rsidRPr="00B510B0">
        <w:rPr>
          <w:rFonts w:ascii="Arial" w:hAnsi="Arial" w:cs="Arial"/>
          <w:b/>
          <w:lang w:val="pt-BR"/>
        </w:rPr>
        <w:t>5. DA HOMOLOGAÇÃO DA INSCRIÇÃO E IMPUGNAÇÕES DE CANDIDATOS:</w:t>
      </w:r>
    </w:p>
    <w:p w:rsidR="00B510B0" w:rsidRPr="00B510B0" w:rsidRDefault="00B510B0" w:rsidP="00B510B0">
      <w:pPr>
        <w:autoSpaceDE w:val="0"/>
        <w:autoSpaceDN w:val="0"/>
        <w:adjustRightInd w:val="0"/>
        <w:ind w:firstLine="720"/>
        <w:jc w:val="both"/>
        <w:rPr>
          <w:rFonts w:ascii="Arial" w:hAnsi="Arial" w:cs="Arial"/>
          <w:lang w:val="pt-BR"/>
        </w:rPr>
      </w:pPr>
    </w:p>
    <w:p w:rsidR="00B510B0" w:rsidRPr="00B510B0" w:rsidRDefault="00B510B0" w:rsidP="00B510B0">
      <w:pPr>
        <w:autoSpaceDE w:val="0"/>
        <w:autoSpaceDN w:val="0"/>
        <w:adjustRightInd w:val="0"/>
        <w:ind w:firstLine="720"/>
        <w:jc w:val="both"/>
        <w:rPr>
          <w:rFonts w:ascii="Arial" w:hAnsi="Arial" w:cs="Arial"/>
          <w:b/>
          <w:lang w:val="pt-BR"/>
        </w:rPr>
      </w:pPr>
      <w:r w:rsidRPr="00B510B0">
        <w:rPr>
          <w:rFonts w:ascii="Arial" w:hAnsi="Arial" w:cs="Arial"/>
          <w:lang w:val="pt-BR"/>
        </w:rPr>
        <w:t xml:space="preserve">5.1 Terminado o período de inscrição, o Conselho Municipal dos Direitos da Criança e do Adolescente – CMDCA de Irineópolis e a Comissão Especial Eleitoral, no prazo de </w:t>
      </w:r>
      <w:proofErr w:type="gramStart"/>
      <w:r w:rsidRPr="00B510B0">
        <w:rPr>
          <w:rFonts w:ascii="Arial" w:hAnsi="Arial" w:cs="Arial"/>
          <w:lang w:val="pt-BR"/>
        </w:rPr>
        <w:t>5</w:t>
      </w:r>
      <w:proofErr w:type="gramEnd"/>
      <w:r w:rsidRPr="00B510B0">
        <w:rPr>
          <w:rFonts w:ascii="Arial" w:hAnsi="Arial" w:cs="Arial"/>
          <w:lang w:val="pt-BR"/>
        </w:rPr>
        <w:t xml:space="preserve"> (cinco) dias úteis, publicará edital com o nome dos candidatos registrados, deferidos e indeferidos no site e mural da Prefeitura Municipal de Irineópolis, no endereço eletrônico, </w:t>
      </w:r>
      <w:r w:rsidR="000F6342">
        <w:fldChar w:fldCharType="begin"/>
      </w:r>
      <w:r w:rsidR="000F6342" w:rsidRPr="000F6342">
        <w:rPr>
          <w:lang w:val="pt-BR"/>
        </w:rPr>
        <w:instrText xml:space="preserve"> HYPERLINK "http://www.irineop</w:instrText>
      </w:r>
      <w:r w:rsidR="000F6342" w:rsidRPr="000F6342">
        <w:rPr>
          <w:lang w:val="pt-BR"/>
        </w:rPr>
        <w:instrText xml:space="preserve">olis.sc.gov.br" </w:instrText>
      </w:r>
      <w:r w:rsidR="000F6342">
        <w:fldChar w:fldCharType="separate"/>
      </w:r>
      <w:r w:rsidRPr="00B510B0">
        <w:rPr>
          <w:rStyle w:val="Hyperlink"/>
          <w:rFonts w:ascii="Arial" w:hAnsi="Arial" w:cs="Arial"/>
          <w:lang w:val="pt-BR"/>
        </w:rPr>
        <w:t>www.irineopolis.sc.gov.br</w:t>
      </w:r>
      <w:r w:rsidR="000F6342">
        <w:rPr>
          <w:rStyle w:val="Hyperlink"/>
          <w:rFonts w:ascii="Arial" w:hAnsi="Arial" w:cs="Arial"/>
          <w:lang w:val="pt-BR"/>
        </w:rPr>
        <w:fldChar w:fldCharType="end"/>
      </w:r>
      <w:r w:rsidRPr="00B510B0">
        <w:rPr>
          <w:rFonts w:ascii="Arial" w:hAnsi="Arial" w:cs="Arial"/>
          <w:lang w:val="pt-BR"/>
        </w:rPr>
        <w:t xml:space="preserve">, ate as 17h00m do dia  </w:t>
      </w:r>
      <w:r w:rsidRPr="00B510B0">
        <w:rPr>
          <w:rFonts w:ascii="Arial" w:hAnsi="Arial" w:cs="Arial"/>
          <w:b/>
          <w:lang w:val="pt-BR"/>
        </w:rPr>
        <w:t>8 (oito) de junho de 2015.</w:t>
      </w: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 xml:space="preserve">5.2 Após a publicação do edital com o nome dos candidatos deferidos e indeferidos, será facultado ao candidato indeferido pela Comissão Especial Eleitoral, o direito a recurso, no prazo de </w:t>
      </w:r>
      <w:proofErr w:type="gramStart"/>
      <w:r w:rsidRPr="00B510B0">
        <w:rPr>
          <w:rFonts w:ascii="Arial" w:hAnsi="Arial" w:cs="Arial"/>
          <w:lang w:val="pt-BR"/>
        </w:rPr>
        <w:t>2</w:t>
      </w:r>
      <w:proofErr w:type="gramEnd"/>
      <w:r w:rsidRPr="00B510B0">
        <w:rPr>
          <w:rFonts w:ascii="Arial" w:hAnsi="Arial" w:cs="Arial"/>
          <w:lang w:val="pt-BR"/>
        </w:rPr>
        <w:t xml:space="preserve"> (dois) dias úteis, a contar da referida publicação.</w:t>
      </w:r>
    </w:p>
    <w:p w:rsidR="00B510B0" w:rsidRPr="00B510B0" w:rsidRDefault="00B510B0" w:rsidP="00B510B0">
      <w:pPr>
        <w:autoSpaceDE w:val="0"/>
        <w:autoSpaceDN w:val="0"/>
        <w:adjustRightInd w:val="0"/>
        <w:ind w:firstLine="720"/>
        <w:jc w:val="both"/>
        <w:rPr>
          <w:rFonts w:ascii="Arial" w:hAnsi="Arial" w:cs="Arial"/>
          <w:b/>
          <w:lang w:val="pt-BR"/>
        </w:rPr>
      </w:pPr>
      <w:proofErr w:type="gramStart"/>
      <w:r w:rsidRPr="00B510B0">
        <w:rPr>
          <w:rFonts w:ascii="Arial" w:hAnsi="Arial" w:cs="Arial"/>
          <w:lang w:val="pt-BR"/>
        </w:rPr>
        <w:t>5.3 Passado</w:t>
      </w:r>
      <w:proofErr w:type="gramEnd"/>
      <w:r w:rsidRPr="00B510B0">
        <w:rPr>
          <w:rFonts w:ascii="Arial" w:hAnsi="Arial" w:cs="Arial"/>
          <w:lang w:val="pt-BR"/>
        </w:rPr>
        <w:t xml:space="preserve"> o prazo de dois dias para recursos, o CMDCA e a Comissão Especial Eleitoral publicará edital informando o nome dos candidatos deferidos no site e mural da Prefeitura Municipal de Irineópolis, no endereço eletrônico, </w:t>
      </w:r>
      <w:r w:rsidR="000F6342">
        <w:fldChar w:fldCharType="begin"/>
      </w:r>
      <w:r w:rsidR="000F6342" w:rsidRPr="000F6342">
        <w:rPr>
          <w:lang w:val="pt-BR"/>
        </w:rPr>
        <w:instrText xml:space="preserve"> HYPERLINK "http://www.irineopolis.sc.gov.br" </w:instrText>
      </w:r>
      <w:r w:rsidR="000F6342">
        <w:fldChar w:fldCharType="separate"/>
      </w:r>
      <w:r w:rsidRPr="00B510B0">
        <w:rPr>
          <w:rStyle w:val="Hyperlink"/>
          <w:rFonts w:ascii="Arial" w:hAnsi="Arial" w:cs="Arial"/>
          <w:lang w:val="pt-BR"/>
        </w:rPr>
        <w:t>www.irineopolis.sc.gov.br</w:t>
      </w:r>
      <w:r w:rsidR="000F6342">
        <w:rPr>
          <w:rStyle w:val="Hyperlink"/>
          <w:rFonts w:ascii="Arial" w:hAnsi="Arial" w:cs="Arial"/>
          <w:lang w:val="pt-BR"/>
        </w:rPr>
        <w:fldChar w:fldCharType="end"/>
      </w:r>
      <w:r w:rsidRPr="00B510B0">
        <w:rPr>
          <w:rFonts w:ascii="Arial" w:hAnsi="Arial" w:cs="Arial"/>
          <w:lang w:val="pt-BR"/>
        </w:rPr>
        <w:t xml:space="preserve">, ate as 17h00m do </w:t>
      </w:r>
      <w:r w:rsidRPr="00B510B0">
        <w:rPr>
          <w:rFonts w:ascii="Arial" w:hAnsi="Arial" w:cs="Arial"/>
          <w:b/>
          <w:lang w:val="pt-BR"/>
        </w:rPr>
        <w:t>dia 10 (dez) de junho de 2015.</w:t>
      </w:r>
    </w:p>
    <w:p w:rsidR="00B510B0" w:rsidRPr="00B510B0" w:rsidRDefault="00B510B0" w:rsidP="00B510B0">
      <w:pPr>
        <w:autoSpaceDE w:val="0"/>
        <w:autoSpaceDN w:val="0"/>
        <w:adjustRightInd w:val="0"/>
        <w:ind w:firstLine="720"/>
        <w:jc w:val="both"/>
        <w:rPr>
          <w:rFonts w:ascii="Arial" w:hAnsi="Arial" w:cs="Arial"/>
          <w:b/>
          <w:lang w:val="pt-BR"/>
        </w:rPr>
      </w:pPr>
      <w:r w:rsidRPr="00B510B0">
        <w:rPr>
          <w:rFonts w:ascii="Arial" w:hAnsi="Arial" w:cs="Arial"/>
          <w:lang w:val="pt-BR"/>
        </w:rPr>
        <w:t xml:space="preserve">5.4 Será facultado a qualquer cidadão impugnar os candidatos no prazo de </w:t>
      </w:r>
      <w:proofErr w:type="gramStart"/>
      <w:r w:rsidRPr="00B510B0">
        <w:rPr>
          <w:rFonts w:ascii="Arial" w:hAnsi="Arial" w:cs="Arial"/>
          <w:lang w:val="pt-BR"/>
        </w:rPr>
        <w:t>3</w:t>
      </w:r>
      <w:proofErr w:type="gramEnd"/>
      <w:r w:rsidRPr="00B510B0">
        <w:rPr>
          <w:rFonts w:ascii="Arial" w:hAnsi="Arial" w:cs="Arial"/>
          <w:lang w:val="pt-BR"/>
        </w:rPr>
        <w:t xml:space="preserve"> (três) dias úteis, contados da publicação do edital informando o nome dos candidatos deferidos, indicando os elementos comprobatórios, que deverá ser publicado em edital pela Comissão Especial Eleitoral no site e mural da Prefeitura Municipal de Irineópolis, no endereço eletrônico, </w:t>
      </w:r>
      <w:r w:rsidR="000F6342">
        <w:fldChar w:fldCharType="begin"/>
      </w:r>
      <w:r w:rsidR="000F6342" w:rsidRPr="000F6342">
        <w:rPr>
          <w:lang w:val="pt-BR"/>
        </w:rPr>
        <w:instrText xml:space="preserve"> HYPERLINK "http://www.irineopolis.sc.gov.br" </w:instrText>
      </w:r>
      <w:r w:rsidR="000F6342">
        <w:fldChar w:fldCharType="separate"/>
      </w:r>
      <w:r w:rsidRPr="00B510B0">
        <w:rPr>
          <w:rStyle w:val="Hyperlink"/>
          <w:rFonts w:ascii="Arial" w:hAnsi="Arial" w:cs="Arial"/>
          <w:lang w:val="pt-BR"/>
        </w:rPr>
        <w:t>www.irineopolis.sc.gov.br</w:t>
      </w:r>
      <w:r w:rsidR="000F6342">
        <w:rPr>
          <w:rStyle w:val="Hyperlink"/>
          <w:rFonts w:ascii="Arial" w:hAnsi="Arial" w:cs="Arial"/>
          <w:lang w:val="pt-BR"/>
        </w:rPr>
        <w:fldChar w:fldCharType="end"/>
      </w:r>
      <w:r w:rsidRPr="00B510B0">
        <w:rPr>
          <w:rFonts w:ascii="Arial" w:hAnsi="Arial" w:cs="Arial"/>
          <w:lang w:val="pt-BR"/>
        </w:rPr>
        <w:t xml:space="preserve">, ate as 17h00m do dia </w:t>
      </w:r>
      <w:r w:rsidRPr="00B510B0">
        <w:rPr>
          <w:rFonts w:ascii="Arial" w:hAnsi="Arial" w:cs="Arial"/>
          <w:b/>
          <w:lang w:val="pt-BR"/>
        </w:rPr>
        <w:t>15 (quinze) de junho de 2015.</w:t>
      </w: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 xml:space="preserve">5.5 Passado o período de impugnação será facultado ao candidato impugnado, o direito a recurso junto a Comissão Especial Eleitoral, no prazo de </w:t>
      </w:r>
      <w:proofErr w:type="gramStart"/>
      <w:r w:rsidRPr="00B510B0">
        <w:rPr>
          <w:rFonts w:ascii="Arial" w:hAnsi="Arial" w:cs="Arial"/>
          <w:lang w:val="pt-BR"/>
        </w:rPr>
        <w:t>2</w:t>
      </w:r>
      <w:proofErr w:type="gramEnd"/>
      <w:r w:rsidRPr="00B510B0">
        <w:rPr>
          <w:rFonts w:ascii="Arial" w:hAnsi="Arial" w:cs="Arial"/>
          <w:lang w:val="pt-BR"/>
        </w:rPr>
        <w:t xml:space="preserve"> (dois) dias úteis, contadas a partir da publicação do que se trata á candidatos impugnados;</w:t>
      </w:r>
    </w:p>
    <w:p w:rsidR="00B510B0" w:rsidRPr="00B510B0" w:rsidRDefault="00B510B0" w:rsidP="00B510B0">
      <w:pPr>
        <w:autoSpaceDE w:val="0"/>
        <w:autoSpaceDN w:val="0"/>
        <w:adjustRightInd w:val="0"/>
        <w:ind w:firstLine="720"/>
        <w:jc w:val="both"/>
        <w:rPr>
          <w:rFonts w:ascii="Arial" w:hAnsi="Arial" w:cs="Arial"/>
          <w:lang w:val="pt-BR"/>
        </w:rPr>
      </w:pPr>
      <w:proofErr w:type="gramStart"/>
      <w:r w:rsidRPr="00B510B0">
        <w:rPr>
          <w:rFonts w:ascii="Arial" w:hAnsi="Arial" w:cs="Arial"/>
          <w:lang w:val="pt-BR"/>
        </w:rPr>
        <w:t>5.6 Passado</w:t>
      </w:r>
      <w:proofErr w:type="gramEnd"/>
      <w:r w:rsidRPr="00B510B0">
        <w:rPr>
          <w:rFonts w:ascii="Arial" w:hAnsi="Arial" w:cs="Arial"/>
          <w:lang w:val="pt-BR"/>
        </w:rPr>
        <w:t xml:space="preserve"> o período de recurso, a Comissão Especial Eleitoral publicará no site e mural da Prefeitura Municipal de Irineópolis, no endereço eletrônico </w:t>
      </w:r>
      <w:r w:rsidR="000F6342">
        <w:fldChar w:fldCharType="begin"/>
      </w:r>
      <w:r w:rsidR="000F6342" w:rsidRPr="000F6342">
        <w:rPr>
          <w:lang w:val="pt-BR"/>
        </w:rPr>
        <w:instrText xml:space="preserve"> HYPERLINK "http://www.irineopolis.sc.gov.br" </w:instrText>
      </w:r>
      <w:r w:rsidR="000F6342">
        <w:fldChar w:fldCharType="separate"/>
      </w:r>
      <w:r w:rsidRPr="00B510B0">
        <w:rPr>
          <w:rStyle w:val="Hyperlink"/>
          <w:rFonts w:ascii="Arial" w:hAnsi="Arial" w:cs="Arial"/>
          <w:lang w:val="pt-BR"/>
        </w:rPr>
        <w:t>www.irineopolis.sc.gov.br</w:t>
      </w:r>
      <w:r w:rsidR="000F6342">
        <w:rPr>
          <w:rStyle w:val="Hyperlink"/>
          <w:rFonts w:ascii="Arial" w:hAnsi="Arial" w:cs="Arial"/>
          <w:lang w:val="pt-BR"/>
        </w:rPr>
        <w:fldChar w:fldCharType="end"/>
      </w:r>
      <w:r w:rsidRPr="00B510B0">
        <w:rPr>
          <w:rFonts w:ascii="Arial" w:hAnsi="Arial" w:cs="Arial"/>
          <w:lang w:val="pt-BR"/>
        </w:rPr>
        <w:t xml:space="preserve">, até as 17h00m no </w:t>
      </w:r>
      <w:r w:rsidRPr="00B510B0">
        <w:rPr>
          <w:rFonts w:ascii="Arial" w:hAnsi="Arial" w:cs="Arial"/>
          <w:b/>
          <w:lang w:val="pt-BR"/>
        </w:rPr>
        <w:t>dia 18 (dezoito) de junho de 2015</w:t>
      </w:r>
      <w:r w:rsidRPr="00B510B0">
        <w:rPr>
          <w:rFonts w:ascii="Arial" w:hAnsi="Arial" w:cs="Arial"/>
          <w:lang w:val="pt-BR"/>
        </w:rPr>
        <w:t>, a lista dos candidatos aptos a participar da prova objetiva de avaliação.</w:t>
      </w: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 xml:space="preserve">5.7 Após as decisões da Comissão Especial Eleitoral, relativas aos recursos dos candidatos em razão da impugnação, </w:t>
      </w:r>
      <w:proofErr w:type="gramStart"/>
      <w:r w:rsidRPr="00B510B0">
        <w:rPr>
          <w:rFonts w:ascii="Arial" w:hAnsi="Arial" w:cs="Arial"/>
          <w:lang w:val="pt-BR"/>
        </w:rPr>
        <w:t>caberá</w:t>
      </w:r>
      <w:proofErr w:type="gramEnd"/>
      <w:r w:rsidRPr="00B510B0">
        <w:rPr>
          <w:rFonts w:ascii="Arial" w:hAnsi="Arial" w:cs="Arial"/>
          <w:lang w:val="pt-BR"/>
        </w:rPr>
        <w:t xml:space="preserve"> recurso ao Conselho Municipal dos Direitos da Criança e do Adolescente – CMDCA de Irineópolis, no prazo de 5 (cinco) dias, a contar da publicação do edital no dia 18 (dezoito) de junho de 2015;</w:t>
      </w:r>
    </w:p>
    <w:p w:rsidR="00B510B0" w:rsidRPr="00B510B0" w:rsidRDefault="00B510B0" w:rsidP="00B510B0">
      <w:pPr>
        <w:autoSpaceDE w:val="0"/>
        <w:autoSpaceDN w:val="0"/>
        <w:adjustRightInd w:val="0"/>
        <w:ind w:firstLine="720"/>
        <w:jc w:val="both"/>
        <w:rPr>
          <w:rFonts w:ascii="Arial" w:hAnsi="Arial" w:cs="Arial"/>
          <w:b/>
          <w:lang w:val="pt-BR"/>
        </w:rPr>
      </w:pPr>
      <w:r w:rsidRPr="00B510B0">
        <w:rPr>
          <w:rFonts w:ascii="Arial" w:hAnsi="Arial" w:cs="Arial"/>
          <w:lang w:val="pt-BR"/>
        </w:rPr>
        <w:t xml:space="preserve">5.8 Vencidas as fases de impugnações e recursos o Conselho Municipal dos Direitos da Criança e do Adolescente – CMDCA de Irineópolis publicará o edital final com os nomes dos candidatos habilitados a participarem da etapa da prova objetiva de avaliação, pelo site e mural da Prefeitura Municipal de Irineópolis, no endereço eletrônico, </w:t>
      </w:r>
      <w:hyperlink r:id="rId9" w:history="1">
        <w:r w:rsidRPr="00B510B0">
          <w:rPr>
            <w:rStyle w:val="Hyperlink"/>
            <w:rFonts w:ascii="Arial" w:hAnsi="Arial" w:cs="Arial"/>
            <w:lang w:val="pt-BR"/>
          </w:rPr>
          <w:t>www.irineopolis.sc.gov.br</w:t>
        </w:r>
      </w:hyperlink>
      <w:r w:rsidRPr="00B510B0">
        <w:rPr>
          <w:rFonts w:ascii="Arial" w:hAnsi="Arial" w:cs="Arial"/>
          <w:lang w:val="pt-BR"/>
        </w:rPr>
        <w:t xml:space="preserve">, até as 17h00m do dia </w:t>
      </w:r>
      <w:r w:rsidRPr="00B510B0">
        <w:rPr>
          <w:rFonts w:ascii="Arial" w:hAnsi="Arial" w:cs="Arial"/>
          <w:b/>
          <w:lang w:val="pt-BR"/>
        </w:rPr>
        <w:t>25 de junho de 2015.</w:t>
      </w:r>
    </w:p>
    <w:p w:rsidR="00B510B0" w:rsidRPr="00B510B0" w:rsidRDefault="00B510B0" w:rsidP="00B510B0">
      <w:pPr>
        <w:ind w:firstLine="720"/>
        <w:jc w:val="both"/>
        <w:rPr>
          <w:rFonts w:ascii="Arial" w:hAnsi="Arial" w:cs="Arial"/>
          <w:lang w:val="pt-BR"/>
        </w:rPr>
      </w:pPr>
      <w:r w:rsidRPr="00B510B0">
        <w:rPr>
          <w:rFonts w:ascii="Arial" w:hAnsi="Arial" w:cs="Arial"/>
          <w:lang w:val="pt-BR"/>
        </w:rPr>
        <w:tab/>
        <w:t xml:space="preserve">       </w:t>
      </w:r>
    </w:p>
    <w:p w:rsidR="00B510B0" w:rsidRPr="00B510B0" w:rsidRDefault="00B510B0" w:rsidP="00B510B0">
      <w:pPr>
        <w:autoSpaceDE w:val="0"/>
        <w:autoSpaceDN w:val="0"/>
        <w:adjustRightInd w:val="0"/>
        <w:ind w:firstLine="720"/>
        <w:jc w:val="both"/>
        <w:rPr>
          <w:rFonts w:ascii="Arial" w:hAnsi="Arial" w:cs="Arial"/>
          <w:b/>
          <w:lang w:val="pt-BR"/>
        </w:rPr>
      </w:pPr>
      <w:proofErr w:type="gramStart"/>
      <w:r w:rsidRPr="00B510B0">
        <w:rPr>
          <w:rFonts w:ascii="Arial" w:hAnsi="Arial" w:cs="Arial"/>
          <w:b/>
          <w:lang w:val="pt-BR"/>
        </w:rPr>
        <w:t>6</w:t>
      </w:r>
      <w:proofErr w:type="gramEnd"/>
      <w:r w:rsidRPr="00B510B0">
        <w:rPr>
          <w:rFonts w:ascii="Arial" w:hAnsi="Arial" w:cs="Arial"/>
          <w:b/>
          <w:lang w:val="pt-BR"/>
        </w:rPr>
        <w:t xml:space="preserve"> DA PROVA OBJETIVA DE AVALIAÇÃO DOS CANDIDATOS:</w:t>
      </w:r>
    </w:p>
    <w:p w:rsidR="00B510B0" w:rsidRPr="00B510B0" w:rsidRDefault="00B510B0" w:rsidP="00B510B0">
      <w:pPr>
        <w:autoSpaceDE w:val="0"/>
        <w:autoSpaceDN w:val="0"/>
        <w:adjustRightInd w:val="0"/>
        <w:ind w:firstLine="720"/>
        <w:jc w:val="both"/>
        <w:rPr>
          <w:rFonts w:ascii="Arial" w:hAnsi="Arial" w:cs="Arial"/>
          <w:lang w:val="pt-BR"/>
        </w:rPr>
      </w:pP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6.1 Aos candidatos que cumprirem os requisitos exigidos na inscrição e que não forem impugnados</w:t>
      </w:r>
      <w:proofErr w:type="gramStart"/>
      <w:r w:rsidRPr="00B510B0">
        <w:rPr>
          <w:rFonts w:ascii="Arial" w:hAnsi="Arial" w:cs="Arial"/>
          <w:lang w:val="pt-BR"/>
        </w:rPr>
        <w:t>, aplicar-se-á</w:t>
      </w:r>
      <w:proofErr w:type="gramEnd"/>
      <w:r w:rsidRPr="00B510B0">
        <w:rPr>
          <w:rFonts w:ascii="Arial" w:hAnsi="Arial" w:cs="Arial"/>
          <w:lang w:val="pt-BR"/>
        </w:rPr>
        <w:t xml:space="preserve"> uma </w:t>
      </w:r>
      <w:r w:rsidRPr="00B510B0">
        <w:rPr>
          <w:rFonts w:ascii="Arial" w:hAnsi="Arial" w:cs="Arial"/>
          <w:b/>
          <w:lang w:val="pt-BR"/>
        </w:rPr>
        <w:t>prova objetiva de avaliação</w:t>
      </w:r>
      <w:r w:rsidRPr="00B510B0">
        <w:rPr>
          <w:rFonts w:ascii="Arial" w:hAnsi="Arial" w:cs="Arial"/>
          <w:lang w:val="pt-BR"/>
        </w:rPr>
        <w:t>;</w:t>
      </w:r>
    </w:p>
    <w:p w:rsidR="00B510B0" w:rsidRPr="00B510B0" w:rsidRDefault="00B510B0" w:rsidP="00B510B0">
      <w:pPr>
        <w:ind w:firstLine="709"/>
        <w:jc w:val="both"/>
        <w:rPr>
          <w:rFonts w:ascii="Arial" w:hAnsi="Arial" w:cs="Arial"/>
          <w:b/>
          <w:lang w:val="pt-BR"/>
        </w:rPr>
      </w:pPr>
      <w:r w:rsidRPr="00B510B0">
        <w:rPr>
          <w:rFonts w:ascii="Arial" w:hAnsi="Arial" w:cs="Arial"/>
          <w:lang w:val="pt-BR"/>
        </w:rPr>
        <w:t xml:space="preserve">6.2 Das etapas do processo eleitoral, objeto deste Edital, será precedido prova objetiva de avaliação, que abrangerá questões de conhecimentos específicos sobre o Estatuto da Criança e Adolescente – ECA, disposto na Lei 8.069 de 13 de julho de 1990, com </w:t>
      </w:r>
      <w:r w:rsidRPr="00B510B0">
        <w:rPr>
          <w:rFonts w:ascii="Arial" w:hAnsi="Arial" w:cs="Arial"/>
          <w:b/>
          <w:lang w:val="pt-BR"/>
        </w:rPr>
        <w:t>25 (vinte e cinco) questões múltiplas e de caráter eliminatório.</w:t>
      </w: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6.3 A prova de caráter eliminatório e classificatório conterá 25 (vinte e cinco) questões de múltipla escolha, sendo o peso de 0,4 cada questão, sobre os conteúdos programáticos listados acima. Os candidatos deverão ter um aproveitamento igual ou superior a 60% (sessenta por cento) das questões da prova, sendo classificados os que atingirem a média da prova.</w:t>
      </w:r>
    </w:p>
    <w:p w:rsidR="00B510B0" w:rsidRPr="00B510B0" w:rsidRDefault="00B510B0" w:rsidP="00B510B0">
      <w:pPr>
        <w:autoSpaceDE w:val="0"/>
        <w:autoSpaceDN w:val="0"/>
        <w:adjustRightInd w:val="0"/>
        <w:ind w:firstLine="720"/>
        <w:jc w:val="both"/>
        <w:rPr>
          <w:rFonts w:ascii="Arial" w:hAnsi="Arial" w:cs="Arial"/>
          <w:b/>
          <w:bCs/>
          <w:lang w:val="pt-BR"/>
        </w:rPr>
      </w:pPr>
    </w:p>
    <w:p w:rsidR="00B510B0" w:rsidRPr="00B510B0" w:rsidRDefault="00B510B0" w:rsidP="00B510B0">
      <w:pPr>
        <w:autoSpaceDE w:val="0"/>
        <w:autoSpaceDN w:val="0"/>
        <w:adjustRightInd w:val="0"/>
        <w:ind w:firstLine="720"/>
        <w:jc w:val="both"/>
        <w:rPr>
          <w:rFonts w:ascii="Arial" w:hAnsi="Arial" w:cs="Arial"/>
          <w:b/>
          <w:bCs/>
          <w:lang w:val="pt-BR"/>
        </w:rPr>
      </w:pPr>
      <w:r w:rsidRPr="00B510B0">
        <w:rPr>
          <w:rFonts w:ascii="Arial" w:hAnsi="Arial" w:cs="Arial"/>
          <w:b/>
          <w:bCs/>
          <w:lang w:val="pt-BR"/>
        </w:rPr>
        <w:t>7 – DA PROVA</w:t>
      </w:r>
    </w:p>
    <w:p w:rsidR="00B510B0" w:rsidRPr="00B510B0" w:rsidRDefault="00B510B0" w:rsidP="00B510B0">
      <w:pPr>
        <w:autoSpaceDE w:val="0"/>
        <w:autoSpaceDN w:val="0"/>
        <w:adjustRightInd w:val="0"/>
        <w:ind w:firstLine="720"/>
        <w:jc w:val="both"/>
        <w:rPr>
          <w:rFonts w:ascii="Arial" w:hAnsi="Arial" w:cs="Arial"/>
          <w:lang w:val="pt-BR"/>
        </w:rPr>
      </w:pP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7.1 DO LOCAL E HORÁRIO DA PROVA OBJETIVA DE AVALIAÇÃO:</w:t>
      </w: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 xml:space="preserve">7.1.1 A prova objetiva de avaliação, citada neste Edital, será realizada no dia </w:t>
      </w:r>
      <w:r w:rsidRPr="00B510B0">
        <w:rPr>
          <w:rFonts w:ascii="Arial" w:hAnsi="Arial" w:cs="Arial"/>
          <w:b/>
          <w:lang w:val="pt-BR"/>
        </w:rPr>
        <w:t>05 (cinco) de Julho de 2015</w:t>
      </w:r>
      <w:r w:rsidRPr="00B510B0">
        <w:rPr>
          <w:rFonts w:ascii="Arial" w:hAnsi="Arial" w:cs="Arial"/>
          <w:lang w:val="pt-BR"/>
        </w:rPr>
        <w:t xml:space="preserve">, no Centro de Uso Múltiplo de Irineópolis, situado na </w:t>
      </w:r>
      <w:r w:rsidRPr="00324E7A">
        <w:rPr>
          <w:rFonts w:ascii="Arial" w:hAnsi="Arial" w:cs="Arial"/>
          <w:color w:val="000000" w:themeColor="text1"/>
          <w:lang w:val="pt-BR"/>
        </w:rPr>
        <w:t xml:space="preserve">Rua </w:t>
      </w:r>
      <w:proofErr w:type="spellStart"/>
      <w:r w:rsidRPr="00324E7A">
        <w:rPr>
          <w:rFonts w:ascii="Arial" w:hAnsi="Arial" w:cs="Arial"/>
          <w:color w:val="000000" w:themeColor="text1"/>
          <w:lang w:val="pt-BR"/>
        </w:rPr>
        <w:t>Guanabará</w:t>
      </w:r>
      <w:proofErr w:type="spellEnd"/>
      <w:r w:rsidRPr="00324E7A">
        <w:rPr>
          <w:rFonts w:ascii="Arial" w:hAnsi="Arial" w:cs="Arial"/>
          <w:color w:val="000000" w:themeColor="text1"/>
          <w:lang w:val="pt-BR"/>
        </w:rPr>
        <w:t xml:space="preserve"> n°</w:t>
      </w:r>
      <w:r w:rsidR="00324E7A" w:rsidRPr="00324E7A">
        <w:rPr>
          <w:rFonts w:ascii="Arial" w:hAnsi="Arial" w:cs="Arial"/>
          <w:color w:val="000000" w:themeColor="text1"/>
          <w:lang w:val="pt-BR"/>
        </w:rPr>
        <w:t xml:space="preserve"> 288</w:t>
      </w:r>
      <w:r w:rsidRPr="00B510B0">
        <w:rPr>
          <w:rFonts w:ascii="Arial" w:hAnsi="Arial" w:cs="Arial"/>
          <w:color w:val="FF0000"/>
          <w:lang w:val="pt-BR"/>
        </w:rPr>
        <w:t xml:space="preserve"> </w:t>
      </w:r>
      <w:r w:rsidR="00324E7A">
        <w:rPr>
          <w:rFonts w:ascii="Arial" w:hAnsi="Arial" w:cs="Arial"/>
          <w:lang w:val="pt-BR"/>
        </w:rPr>
        <w:t>– C</w:t>
      </w:r>
      <w:r w:rsidRPr="00B510B0">
        <w:rPr>
          <w:rFonts w:ascii="Arial" w:hAnsi="Arial" w:cs="Arial"/>
          <w:lang w:val="pt-BR"/>
        </w:rPr>
        <w:t>entro – Irineópolis.</w:t>
      </w:r>
    </w:p>
    <w:p w:rsidR="00B510B0" w:rsidRPr="00B510B0" w:rsidRDefault="00B510B0" w:rsidP="00B510B0">
      <w:pPr>
        <w:autoSpaceDE w:val="0"/>
        <w:autoSpaceDN w:val="0"/>
        <w:adjustRightInd w:val="0"/>
        <w:ind w:firstLine="720"/>
        <w:jc w:val="both"/>
        <w:rPr>
          <w:rFonts w:ascii="Arial" w:hAnsi="Arial" w:cs="Arial"/>
          <w:b/>
          <w:bCs/>
          <w:lang w:val="pt-BR"/>
        </w:rPr>
      </w:pPr>
      <w:r w:rsidRPr="00B510B0">
        <w:rPr>
          <w:rFonts w:ascii="Arial" w:hAnsi="Arial" w:cs="Arial"/>
          <w:lang w:val="pt-BR"/>
        </w:rPr>
        <w:t xml:space="preserve">7.1.2. A prova, com duração máxima de 3h (três horas), será realizada no dia </w:t>
      </w:r>
      <w:r w:rsidRPr="00B510B0">
        <w:rPr>
          <w:rFonts w:ascii="Arial" w:hAnsi="Arial" w:cs="Arial"/>
          <w:b/>
          <w:lang w:val="pt-BR"/>
        </w:rPr>
        <w:t>05 (cinco) de Julho de 2015</w:t>
      </w:r>
      <w:r w:rsidRPr="00B510B0">
        <w:rPr>
          <w:rFonts w:ascii="Arial" w:hAnsi="Arial" w:cs="Arial"/>
          <w:lang w:val="pt-BR"/>
        </w:rPr>
        <w:t xml:space="preserve">, no </w:t>
      </w:r>
      <w:r w:rsidRPr="00B510B0">
        <w:rPr>
          <w:rFonts w:ascii="Arial" w:hAnsi="Arial" w:cs="Arial"/>
          <w:b/>
          <w:bCs/>
          <w:lang w:val="pt-BR"/>
        </w:rPr>
        <w:t>horário das 08h30m às 11h30m.</w:t>
      </w:r>
    </w:p>
    <w:p w:rsidR="00B510B0" w:rsidRPr="00B510B0" w:rsidRDefault="004263BA" w:rsidP="00B510B0">
      <w:pPr>
        <w:autoSpaceDE w:val="0"/>
        <w:autoSpaceDN w:val="0"/>
        <w:adjustRightInd w:val="0"/>
        <w:ind w:firstLine="720"/>
        <w:jc w:val="both"/>
        <w:rPr>
          <w:rFonts w:ascii="Arial" w:hAnsi="Arial" w:cs="Arial"/>
          <w:b/>
          <w:bCs/>
          <w:lang w:val="pt-BR"/>
        </w:rPr>
      </w:pPr>
      <w:r>
        <w:rPr>
          <w:rFonts w:ascii="Arial" w:hAnsi="Arial" w:cs="Arial"/>
          <w:bCs/>
          <w:lang w:val="pt-BR"/>
        </w:rPr>
        <w:t>7.1</w:t>
      </w:r>
      <w:r w:rsidR="00B510B0" w:rsidRPr="00B510B0">
        <w:rPr>
          <w:rFonts w:ascii="Arial" w:hAnsi="Arial" w:cs="Arial"/>
          <w:bCs/>
          <w:lang w:val="pt-BR"/>
        </w:rPr>
        <w:t>.3</w:t>
      </w:r>
      <w:r w:rsidR="00B510B0" w:rsidRPr="00B510B0">
        <w:rPr>
          <w:rFonts w:ascii="Arial" w:hAnsi="Arial" w:cs="Arial"/>
          <w:b/>
          <w:bCs/>
          <w:lang w:val="pt-BR"/>
        </w:rPr>
        <w:t xml:space="preserve"> Chegar ao local da prova com 30 minutos de antecedência.</w:t>
      </w:r>
    </w:p>
    <w:p w:rsidR="00B510B0" w:rsidRPr="00B510B0" w:rsidRDefault="00B510B0" w:rsidP="00B510B0">
      <w:pPr>
        <w:autoSpaceDE w:val="0"/>
        <w:autoSpaceDN w:val="0"/>
        <w:adjustRightInd w:val="0"/>
        <w:ind w:firstLine="720"/>
        <w:jc w:val="both"/>
        <w:rPr>
          <w:rFonts w:ascii="Arial" w:hAnsi="Arial" w:cs="Arial"/>
          <w:b/>
          <w:bCs/>
          <w:lang w:val="pt-BR"/>
        </w:rPr>
      </w:pP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7.2 DAS NORMAS PARA REALIZAÇÃO DA PROVA OBJETIVA DE AVALIAÇÃO:</w:t>
      </w: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7.2.1 A entrada nos locais de prova só será admitida mediante a apresentação de documento oficial com foto;</w:t>
      </w: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7.2.2 A não apresentação de documento oficial com foto, nos termos deste Edital, impedirá o acesso do candidato ao local de prova;</w:t>
      </w: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7.2.3 Caso o candidato esteja impossibilitado de apresentar, no dia de realização da prova objetiva de avaliação, documento oficial com foto, por motivo de perda, roubo ou furto, deverá apresentar boletim de ocorrência expedido por órgão policial;</w:t>
      </w: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7.2.4 O Conselho Municipal dos Direitos da Criança e do Adolescente (CMDCA) e a Comissão Especial Eleitoral não assume qualquer responsabilidade quanto ao transporte, alimentação e/ou alojamento dos candidatos, quando da realização das provas;</w:t>
      </w: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7.2.5 O candidato deverá transcrever suas respostas para o cartão resposta, utilizando caneta esferográfica de tinta preta ou azul. As provas serão corrigidas unicamente pela marcação do candidato no cartão resposta, não sendo válidas as marcações feitas no caderno de questões;</w:t>
      </w: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 xml:space="preserve">7.2.6 Será atribuída nota </w:t>
      </w:r>
      <w:proofErr w:type="gramStart"/>
      <w:r w:rsidRPr="00B510B0">
        <w:rPr>
          <w:rFonts w:ascii="Arial" w:hAnsi="Arial" w:cs="Arial"/>
          <w:lang w:val="pt-BR"/>
        </w:rPr>
        <w:t>0</w:t>
      </w:r>
      <w:proofErr w:type="gramEnd"/>
      <w:r w:rsidRPr="00B510B0">
        <w:rPr>
          <w:rFonts w:ascii="Arial" w:hAnsi="Arial" w:cs="Arial"/>
          <w:lang w:val="pt-BR"/>
        </w:rPr>
        <w:t xml:space="preserve"> (zero) às respostas de questões objetivas que contenha(m):</w:t>
      </w:r>
    </w:p>
    <w:p w:rsidR="00B510B0" w:rsidRPr="00B510B0" w:rsidRDefault="00B510B0" w:rsidP="00B510B0">
      <w:pPr>
        <w:autoSpaceDE w:val="0"/>
        <w:autoSpaceDN w:val="0"/>
        <w:adjustRightInd w:val="0"/>
        <w:ind w:left="696" w:firstLine="720"/>
        <w:jc w:val="both"/>
        <w:rPr>
          <w:rFonts w:ascii="Arial" w:hAnsi="Arial" w:cs="Arial"/>
          <w:lang w:val="pt-BR"/>
        </w:rPr>
      </w:pPr>
      <w:r w:rsidRPr="00B510B0">
        <w:rPr>
          <w:rFonts w:ascii="Arial" w:hAnsi="Arial" w:cs="Arial"/>
          <w:lang w:val="pt-BR"/>
        </w:rPr>
        <w:t>7.2.6.1 Emenda(s) e ou rasura(s), ainda que legível (eis);</w:t>
      </w:r>
    </w:p>
    <w:p w:rsidR="00B510B0" w:rsidRPr="00B510B0" w:rsidRDefault="00B510B0" w:rsidP="00B510B0">
      <w:pPr>
        <w:autoSpaceDE w:val="0"/>
        <w:autoSpaceDN w:val="0"/>
        <w:adjustRightInd w:val="0"/>
        <w:ind w:left="696" w:firstLine="720"/>
        <w:jc w:val="both"/>
        <w:rPr>
          <w:rFonts w:ascii="Arial" w:hAnsi="Arial" w:cs="Arial"/>
          <w:lang w:val="pt-BR"/>
        </w:rPr>
      </w:pPr>
      <w:r w:rsidRPr="00B510B0">
        <w:rPr>
          <w:rFonts w:ascii="Arial" w:hAnsi="Arial" w:cs="Arial"/>
          <w:lang w:val="pt-BR"/>
        </w:rPr>
        <w:t>7.2.6.2 Espaço(s) não assinalado(s) no cartão resposta.</w:t>
      </w:r>
    </w:p>
    <w:p w:rsidR="00B510B0" w:rsidRPr="00B510B0" w:rsidRDefault="00B510B0" w:rsidP="00B510B0">
      <w:pPr>
        <w:autoSpaceDE w:val="0"/>
        <w:autoSpaceDN w:val="0"/>
        <w:adjustRightInd w:val="0"/>
        <w:ind w:left="696" w:firstLine="720"/>
        <w:jc w:val="both"/>
        <w:rPr>
          <w:rFonts w:ascii="Arial" w:hAnsi="Arial" w:cs="Arial"/>
          <w:lang w:val="pt-BR"/>
        </w:rPr>
      </w:pPr>
      <w:r w:rsidRPr="00B510B0">
        <w:rPr>
          <w:rFonts w:ascii="Arial" w:hAnsi="Arial" w:cs="Arial"/>
          <w:lang w:val="pt-BR"/>
        </w:rPr>
        <w:t>7.2.6.3 Resposta preenchida fora das especificações contidas no cartão resposta;</w:t>
      </w:r>
    </w:p>
    <w:p w:rsidR="00B510B0" w:rsidRPr="00B510B0" w:rsidRDefault="00B510B0" w:rsidP="00B510B0">
      <w:pPr>
        <w:autoSpaceDE w:val="0"/>
        <w:autoSpaceDN w:val="0"/>
        <w:adjustRightInd w:val="0"/>
        <w:ind w:left="696" w:firstLine="720"/>
        <w:jc w:val="both"/>
        <w:rPr>
          <w:rFonts w:ascii="Arial" w:hAnsi="Arial" w:cs="Arial"/>
          <w:lang w:val="pt-BR"/>
        </w:rPr>
      </w:pPr>
      <w:r w:rsidRPr="00B510B0">
        <w:rPr>
          <w:rFonts w:ascii="Arial" w:hAnsi="Arial" w:cs="Arial"/>
          <w:lang w:val="pt-BR"/>
        </w:rPr>
        <w:t xml:space="preserve">7.2.6.4 Resposta </w:t>
      </w:r>
      <w:proofErr w:type="gramStart"/>
      <w:r w:rsidRPr="00B510B0">
        <w:rPr>
          <w:rFonts w:ascii="Arial" w:hAnsi="Arial" w:cs="Arial"/>
          <w:lang w:val="pt-BR"/>
        </w:rPr>
        <w:t>marcada com caneta esferográficas de tinta, cuja cor difere de azul ou preta</w:t>
      </w:r>
      <w:proofErr w:type="gramEnd"/>
      <w:r w:rsidRPr="00B510B0">
        <w:rPr>
          <w:rFonts w:ascii="Arial" w:hAnsi="Arial" w:cs="Arial"/>
          <w:lang w:val="pt-BR"/>
        </w:rPr>
        <w:t>.</w:t>
      </w:r>
    </w:p>
    <w:p w:rsidR="00B510B0" w:rsidRPr="00B510B0" w:rsidRDefault="00B510B0" w:rsidP="00B510B0">
      <w:pPr>
        <w:autoSpaceDE w:val="0"/>
        <w:autoSpaceDN w:val="0"/>
        <w:adjustRightInd w:val="0"/>
        <w:ind w:left="696" w:firstLine="720"/>
        <w:jc w:val="both"/>
        <w:rPr>
          <w:rFonts w:ascii="Arial" w:hAnsi="Arial" w:cs="Arial"/>
          <w:lang w:val="pt-BR"/>
        </w:rPr>
      </w:pPr>
      <w:r w:rsidRPr="00B510B0">
        <w:rPr>
          <w:rFonts w:ascii="Arial" w:hAnsi="Arial" w:cs="Arial"/>
          <w:lang w:val="pt-BR"/>
        </w:rPr>
        <w:t>7.2.6.5 Marcação com duas respostas na mesma questão;</w:t>
      </w: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7.2.7 A porta do prédio do local de realização da prova objetiva de avaliação será fechada, impreterivelmente, às 08h30m (oito horas e trinta minutos), de acordo com o momento exato do início de realização das provas. Recomenda-se ao candidato chegar ao local da prova objetiva de avaliação com antecedência mínima de 30 (trinta) minutos do horário estabelecido.</w:t>
      </w: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7.2.8 O candidato que chegar à sala de realização da prova escrita após o fechamento da porta terá sua entrada vedada e será automaticamente eliminado.</w:t>
      </w: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7.2.9 Não haverá segunda chamada, seja qual for o motivo alegado para justificar o atraso ou a ausência do candidato.</w:t>
      </w: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7.2.10 O acesso às salas de provas de pessoas estranhas só será permitido mediante a autorização da Comissão Especial Eleitoral.</w:t>
      </w:r>
    </w:p>
    <w:p w:rsidR="00B510B0" w:rsidRPr="00B510B0" w:rsidRDefault="00B510B0" w:rsidP="00B510B0">
      <w:pPr>
        <w:autoSpaceDE w:val="0"/>
        <w:autoSpaceDN w:val="0"/>
        <w:adjustRightInd w:val="0"/>
        <w:ind w:firstLine="720"/>
        <w:jc w:val="both"/>
        <w:rPr>
          <w:color w:val="1F497D" w:themeColor="text2"/>
          <w:sz w:val="30"/>
          <w:szCs w:val="30"/>
          <w:lang w:val="pt-BR"/>
        </w:rPr>
      </w:pP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7.3 NORMAS DE SEGURANÇA DURANTE A REALIZAÇÃO DA PROVA OBJETIVA DE AVALIAÇÃO:</w:t>
      </w: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7.3.1 Durante a realização da prova é permitida a posse e uso unicamente dos seguintes materiais: canetas esferográficas com tinta das cores azul ou preta, lápis e borracha; documento de identificação; caso assim deseje, água acondicionada em embalagem plástica transparente sem qualquer etiqueta ou rótulo.</w:t>
      </w: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7.3.2 É vedada, durante a realização da prova, a consulta a livros, revistas, folhetos ou anotações, bem como o uso de máquinas de calcular, relógios e aparelhos celulares, ou ainda qualquer equipamento elétrico ou eletrônico.</w:t>
      </w: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7.3.3 Também é proibida a ingestão de alimentos, uso de medicamentos e óculos escuros (salvo por prescrição médica apresentada a um fiscal de sala antes do início da prova), chapéus ou bonés.</w:t>
      </w: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 xml:space="preserve">7.3.4 Os telefones celulares e demais equipamentos devem ser entregues desligados aos fiscais da sala antes do início da prova, para serem devolvidos na saída, </w:t>
      </w:r>
      <w:proofErr w:type="gramStart"/>
      <w:r w:rsidRPr="00B510B0">
        <w:rPr>
          <w:rFonts w:ascii="Arial" w:hAnsi="Arial" w:cs="Arial"/>
          <w:lang w:val="pt-BR"/>
        </w:rPr>
        <w:t>sob pena</w:t>
      </w:r>
      <w:proofErr w:type="gramEnd"/>
      <w:r w:rsidRPr="00B510B0">
        <w:rPr>
          <w:rFonts w:ascii="Arial" w:hAnsi="Arial" w:cs="Arial"/>
          <w:lang w:val="pt-BR"/>
        </w:rPr>
        <w:t xml:space="preserve"> de eliminação do candidato.</w:t>
      </w: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7.3.5 A simples posse, mesmo que desligado, ou uso de qualquer material, objeto ou equipamento não permitido, no local da prova, corredor ou banheiros, implicará na exclusão do candidato, sendo atribuída nota zero à prova já realizada.</w:t>
      </w: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7.3.6 É vedado ao candidato, durante a realização da prova, ausentar-se da sala sem acompanhamento de um fiscal.</w:t>
      </w: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 xml:space="preserve">7.3.7 Não haverá, em qualquer hipótese, segunda chamada para a prova objetiva de avaliação, nem a realização de prova fora do </w:t>
      </w:r>
      <w:proofErr w:type="gramStart"/>
      <w:r w:rsidRPr="00B510B0">
        <w:rPr>
          <w:rFonts w:ascii="Arial" w:hAnsi="Arial" w:cs="Arial"/>
          <w:lang w:val="pt-BR"/>
        </w:rPr>
        <w:t>horário e local marcados</w:t>
      </w:r>
      <w:proofErr w:type="gramEnd"/>
      <w:r w:rsidRPr="00B510B0">
        <w:rPr>
          <w:rFonts w:ascii="Arial" w:hAnsi="Arial" w:cs="Arial"/>
          <w:lang w:val="pt-BR"/>
        </w:rPr>
        <w:t xml:space="preserve"> para todos os candidatos.</w:t>
      </w: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7.3.8 O candidato ao encerrar a prova, entregará ao fiscal de sua sala o cartão resposta, o caderno de prova com seu nome, número de inscrição e número de RG, devidamente registrados.</w:t>
      </w:r>
    </w:p>
    <w:p w:rsidR="00B510B0" w:rsidRPr="00B510B0" w:rsidRDefault="00B510B0" w:rsidP="00B510B0">
      <w:pPr>
        <w:autoSpaceDE w:val="0"/>
        <w:autoSpaceDN w:val="0"/>
        <w:adjustRightInd w:val="0"/>
        <w:ind w:firstLine="720"/>
        <w:jc w:val="both"/>
        <w:rPr>
          <w:rFonts w:ascii="Arial" w:hAnsi="Arial" w:cs="Arial"/>
          <w:lang w:val="pt-BR"/>
        </w:rPr>
      </w:pP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7.4 DO TÉRMINO DA PROVA OBJETIVA DE AVALIAÇÃO:</w:t>
      </w: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7.4.1 O candidato não poderá entregar seu material de prova ou retirar-se da sala de realização da prova antes de transcorridos 1 hora (uma hora) do seu início.</w:t>
      </w: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7.4.2 Não haverá, por qualquer motivo, prorrogação do tempo previsto para a aplicação das provas em virtude de afastamento do candidato da sala de prova.</w:t>
      </w: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7.4.3 O candidato não poderá ausentar-se da sala de provas, a qualquer tempo, portando o caderno da prova e cartão resposta.</w:t>
      </w: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 xml:space="preserve">7.4.4 Os </w:t>
      </w:r>
      <w:proofErr w:type="gramStart"/>
      <w:r w:rsidRPr="00B510B0">
        <w:rPr>
          <w:rFonts w:ascii="Arial" w:hAnsi="Arial" w:cs="Arial"/>
          <w:lang w:val="pt-BR"/>
        </w:rPr>
        <w:t>3</w:t>
      </w:r>
      <w:proofErr w:type="gramEnd"/>
      <w:r w:rsidRPr="00B510B0">
        <w:rPr>
          <w:rFonts w:ascii="Arial" w:hAnsi="Arial" w:cs="Arial"/>
          <w:lang w:val="pt-BR"/>
        </w:rPr>
        <w:t xml:space="preserve"> (três) últimos candidatos de cada sala de provas somente poderão retirar-se da sala simultaneamente.</w:t>
      </w:r>
    </w:p>
    <w:p w:rsidR="00B510B0" w:rsidRPr="00B510B0" w:rsidRDefault="00B510B0" w:rsidP="00B510B0">
      <w:pPr>
        <w:ind w:firstLine="720"/>
        <w:jc w:val="both"/>
        <w:rPr>
          <w:rFonts w:ascii="Arial" w:hAnsi="Arial" w:cs="Arial"/>
          <w:b/>
          <w:bCs/>
          <w:lang w:val="pt-BR"/>
        </w:rPr>
      </w:pPr>
    </w:p>
    <w:p w:rsidR="00B510B0" w:rsidRPr="00B510B0" w:rsidRDefault="00B510B0" w:rsidP="00B510B0">
      <w:pPr>
        <w:autoSpaceDE w:val="0"/>
        <w:autoSpaceDN w:val="0"/>
        <w:adjustRightInd w:val="0"/>
        <w:ind w:firstLine="720"/>
        <w:jc w:val="both"/>
        <w:rPr>
          <w:rFonts w:ascii="Arial" w:hAnsi="Arial" w:cs="Arial"/>
          <w:bCs/>
          <w:lang w:val="pt-BR"/>
        </w:rPr>
      </w:pPr>
      <w:r w:rsidRPr="00B510B0">
        <w:rPr>
          <w:rFonts w:ascii="Arial" w:hAnsi="Arial" w:cs="Arial"/>
          <w:bCs/>
          <w:lang w:val="pt-BR"/>
        </w:rPr>
        <w:t>7.5 DO CADERNO DE QUESTÕES DA PROVA OBJETIVA DE AVALIAÇÃO E DO CARTÃO RESPOSTA:</w:t>
      </w: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7.5.1 Para a realização da prova, o candidato receberá o caderno de questões e o cartão resposta.</w:t>
      </w: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7.5.2 A avaliação da prova far-se-á, exclusivamente, por meio de cartão resposta, o que anula qualquer outra forma de avaliação.</w:t>
      </w: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7.5.3 O candidato deverá transcrever as respostas das questões do caderno de prova para o cartão resposta.</w:t>
      </w: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7.5.4 O preenchimento do cartão resposta será de inteira responsabilidade do candidato, que deverá proceder em conformidade com as instruções dele constantes. Em hipótese alguma haverá substituição do cartão resposta em caso de marcação errada ou rasura.</w:t>
      </w: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7.5.5 O candidato será o único responsável pelos prejuízos advindos de marcações incorretas no cartão resposta.</w:t>
      </w: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7.5.6 No cartão-resposta o candidato deverá registrar o número dos documentos solicitados e preencher os espaços com caneta esferográfica de tinta azul ou preta.</w:t>
      </w:r>
    </w:p>
    <w:p w:rsidR="00B510B0" w:rsidRPr="00B510B0" w:rsidRDefault="00B510B0" w:rsidP="00B510B0">
      <w:pPr>
        <w:autoSpaceDE w:val="0"/>
        <w:autoSpaceDN w:val="0"/>
        <w:adjustRightInd w:val="0"/>
        <w:ind w:firstLine="720"/>
        <w:jc w:val="both"/>
        <w:rPr>
          <w:rFonts w:ascii="Arial" w:hAnsi="Arial" w:cs="Arial"/>
          <w:b/>
          <w:lang w:val="pt-BR"/>
        </w:rPr>
      </w:pPr>
      <w:r w:rsidRPr="00B510B0">
        <w:rPr>
          <w:rFonts w:ascii="Arial" w:hAnsi="Arial" w:cs="Arial"/>
          <w:b/>
          <w:lang w:val="pt-BR"/>
        </w:rPr>
        <w:t>7.5.7 Não será computada questão com emenda ou rasura, ainda que legível, nem questão não respondida ou que contenha mais de uma resposta, mesmo que uma delas esteja correta.</w:t>
      </w: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7.5.8 Não deverá ser feita nenhuma marca fora do campo reservado às respostas.</w:t>
      </w: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7.5.9 O Conselho Municipal dos Direitos da Criança e do Adolescente – CMDCA de Irineópolis e a Comissão Especial Eleitoral</w:t>
      </w:r>
      <w:proofErr w:type="gramStart"/>
      <w:r w:rsidRPr="00B510B0">
        <w:rPr>
          <w:rFonts w:ascii="Arial" w:hAnsi="Arial" w:cs="Arial"/>
          <w:lang w:val="pt-BR"/>
        </w:rPr>
        <w:t>, reserva-se</w:t>
      </w:r>
      <w:proofErr w:type="gramEnd"/>
      <w:r w:rsidRPr="00B510B0">
        <w:rPr>
          <w:rFonts w:ascii="Arial" w:hAnsi="Arial" w:cs="Arial"/>
          <w:lang w:val="pt-BR"/>
        </w:rPr>
        <w:t xml:space="preserve"> o direito de manter os cartões resposta e cadernos de questões da prova objetiva de avaliação por um período de 150 (cento e </w:t>
      </w:r>
      <w:proofErr w:type="spellStart"/>
      <w:r w:rsidRPr="00B510B0">
        <w:rPr>
          <w:rFonts w:ascii="Arial" w:hAnsi="Arial" w:cs="Arial"/>
          <w:lang w:val="pt-BR"/>
        </w:rPr>
        <w:t>cinqüenta</w:t>
      </w:r>
      <w:proofErr w:type="spellEnd"/>
      <w:r w:rsidRPr="00B510B0">
        <w:rPr>
          <w:rFonts w:ascii="Arial" w:hAnsi="Arial" w:cs="Arial"/>
          <w:lang w:val="pt-BR"/>
        </w:rPr>
        <w:t>) dias a contar da divulgação do resultado final, após este período o material será destruído.</w:t>
      </w:r>
    </w:p>
    <w:p w:rsidR="00B510B0" w:rsidRPr="00B510B0" w:rsidRDefault="00B510B0" w:rsidP="00B510B0">
      <w:pPr>
        <w:autoSpaceDE w:val="0"/>
        <w:autoSpaceDN w:val="0"/>
        <w:adjustRightInd w:val="0"/>
        <w:ind w:firstLine="720"/>
        <w:jc w:val="both"/>
        <w:rPr>
          <w:rFonts w:ascii="Arial" w:hAnsi="Arial" w:cs="Arial"/>
          <w:lang w:val="pt-BR"/>
        </w:rPr>
      </w:pPr>
    </w:p>
    <w:p w:rsidR="00B510B0" w:rsidRPr="00B510B0" w:rsidRDefault="00B510B0" w:rsidP="00B510B0">
      <w:pPr>
        <w:autoSpaceDE w:val="0"/>
        <w:autoSpaceDN w:val="0"/>
        <w:adjustRightInd w:val="0"/>
        <w:ind w:firstLine="720"/>
        <w:jc w:val="both"/>
        <w:rPr>
          <w:rFonts w:ascii="Arial" w:hAnsi="Arial" w:cs="Arial"/>
          <w:b/>
          <w:bCs/>
          <w:lang w:val="pt-BR"/>
        </w:rPr>
      </w:pPr>
      <w:r w:rsidRPr="00B510B0">
        <w:rPr>
          <w:rFonts w:ascii="Arial" w:hAnsi="Arial" w:cs="Arial"/>
          <w:lang w:val="pt-BR"/>
        </w:rPr>
        <w:t xml:space="preserve">7.6 </w:t>
      </w:r>
      <w:r w:rsidRPr="00B510B0">
        <w:rPr>
          <w:rFonts w:ascii="Arial" w:hAnsi="Arial" w:cs="Arial"/>
          <w:bCs/>
          <w:lang w:val="pt-BR"/>
        </w:rPr>
        <w:t>DA DIVULGAÇÃO DAS QUESTÕES DA PROVA OBJETIVA DE AVALIAÇÃO E DO GABARITO PRELIMINAR:</w:t>
      </w:r>
    </w:p>
    <w:p w:rsidR="00B510B0" w:rsidRPr="00B510B0" w:rsidRDefault="00B510B0" w:rsidP="00B510B0">
      <w:pPr>
        <w:autoSpaceDE w:val="0"/>
        <w:autoSpaceDN w:val="0"/>
        <w:adjustRightInd w:val="0"/>
        <w:ind w:firstLine="720"/>
        <w:jc w:val="both"/>
        <w:rPr>
          <w:rFonts w:ascii="Arial" w:hAnsi="Arial" w:cs="Arial"/>
          <w:b/>
          <w:lang w:val="pt-BR"/>
        </w:rPr>
      </w:pPr>
      <w:r w:rsidRPr="00B510B0">
        <w:rPr>
          <w:rFonts w:ascii="Arial" w:hAnsi="Arial" w:cs="Arial"/>
          <w:lang w:val="pt-BR"/>
        </w:rPr>
        <w:t xml:space="preserve">7.6.1 O Conselho Municipal dos Direitos da Criança e do Adolescente – </w:t>
      </w:r>
      <w:proofErr w:type="gramStart"/>
      <w:r w:rsidRPr="00B510B0">
        <w:rPr>
          <w:rFonts w:ascii="Arial" w:hAnsi="Arial" w:cs="Arial"/>
          <w:lang w:val="pt-BR"/>
        </w:rPr>
        <w:t>CMDCA de Irineópolis e a Comissão Especial Eleitoral publicará</w:t>
      </w:r>
      <w:proofErr w:type="gramEnd"/>
      <w:r w:rsidRPr="00B510B0">
        <w:rPr>
          <w:rFonts w:ascii="Arial" w:hAnsi="Arial" w:cs="Arial"/>
          <w:lang w:val="pt-BR"/>
        </w:rPr>
        <w:t xml:space="preserve"> no prazo de 02 (dois) dias, o gabarito da prova objetiva de avaliação no site e mural da Prefeitura de Irineópolis, através do endereço eletrônico, </w:t>
      </w:r>
      <w:r w:rsidR="000F6342">
        <w:fldChar w:fldCharType="begin"/>
      </w:r>
      <w:r w:rsidR="000F6342" w:rsidRPr="000F6342">
        <w:rPr>
          <w:lang w:val="pt-BR"/>
        </w:rPr>
        <w:instrText xml:space="preserve"> HYPERLINK "http://www.irineopolis.sc.gov.br" </w:instrText>
      </w:r>
      <w:r w:rsidR="000F6342">
        <w:fldChar w:fldCharType="separate"/>
      </w:r>
      <w:r w:rsidRPr="00B510B0">
        <w:rPr>
          <w:rStyle w:val="Hyperlink"/>
          <w:rFonts w:ascii="Arial" w:hAnsi="Arial" w:cs="Arial"/>
          <w:lang w:val="pt-BR"/>
        </w:rPr>
        <w:t>www.irineopolis.sc.gov.br</w:t>
      </w:r>
      <w:r w:rsidR="000F6342">
        <w:rPr>
          <w:rStyle w:val="Hyperlink"/>
          <w:rFonts w:ascii="Arial" w:hAnsi="Arial" w:cs="Arial"/>
          <w:lang w:val="pt-BR"/>
        </w:rPr>
        <w:fldChar w:fldCharType="end"/>
      </w:r>
      <w:r w:rsidRPr="00B510B0">
        <w:rPr>
          <w:rFonts w:ascii="Arial" w:hAnsi="Arial" w:cs="Arial"/>
          <w:lang w:val="pt-BR"/>
        </w:rPr>
        <w:t xml:space="preserve">, </w:t>
      </w:r>
      <w:r w:rsidRPr="00B510B0">
        <w:rPr>
          <w:rFonts w:ascii="Arial" w:hAnsi="Arial" w:cs="Arial"/>
          <w:b/>
          <w:lang w:val="pt-BR"/>
        </w:rPr>
        <w:t>até as 17h00m do dia 07 (sete) de julho de 2015.</w:t>
      </w:r>
    </w:p>
    <w:p w:rsidR="00B510B0" w:rsidRPr="00B510B0" w:rsidRDefault="00B510B0" w:rsidP="00B510B0">
      <w:pPr>
        <w:autoSpaceDE w:val="0"/>
        <w:autoSpaceDN w:val="0"/>
        <w:adjustRightInd w:val="0"/>
        <w:ind w:firstLine="720"/>
        <w:jc w:val="both"/>
        <w:rPr>
          <w:rFonts w:ascii="Arial" w:hAnsi="Arial" w:cs="Arial"/>
          <w:color w:val="FF0000"/>
          <w:lang w:val="pt-BR"/>
        </w:rPr>
      </w:pPr>
    </w:p>
    <w:p w:rsidR="00B510B0" w:rsidRPr="00B510B0" w:rsidRDefault="00B510B0" w:rsidP="00B510B0">
      <w:pPr>
        <w:autoSpaceDE w:val="0"/>
        <w:autoSpaceDN w:val="0"/>
        <w:adjustRightInd w:val="0"/>
        <w:ind w:firstLine="720"/>
        <w:jc w:val="both"/>
        <w:rPr>
          <w:rFonts w:ascii="Arial" w:hAnsi="Arial" w:cs="Arial"/>
          <w:bCs/>
          <w:lang w:val="pt-BR"/>
        </w:rPr>
      </w:pPr>
      <w:r w:rsidRPr="00B510B0">
        <w:rPr>
          <w:rFonts w:ascii="Arial" w:hAnsi="Arial" w:cs="Arial"/>
          <w:bCs/>
          <w:lang w:val="pt-BR"/>
        </w:rPr>
        <w:t>7.7 DOS RECURSOS E DA ANULAÇÃO DAS QUESTÕES DA PROVA OBJETIVA DE AVALIAÇÃO:</w:t>
      </w:r>
    </w:p>
    <w:p w:rsidR="00B510B0" w:rsidRPr="00B510B0" w:rsidRDefault="00B510B0" w:rsidP="00B510B0">
      <w:pPr>
        <w:autoSpaceDE w:val="0"/>
        <w:autoSpaceDN w:val="0"/>
        <w:adjustRightInd w:val="0"/>
        <w:ind w:firstLine="720"/>
        <w:jc w:val="both"/>
        <w:rPr>
          <w:rFonts w:ascii="Arial" w:hAnsi="Arial" w:cs="Arial"/>
          <w:b/>
          <w:lang w:val="pt-BR"/>
        </w:rPr>
      </w:pPr>
      <w:r w:rsidRPr="00B510B0">
        <w:rPr>
          <w:rFonts w:ascii="Arial" w:hAnsi="Arial" w:cs="Arial"/>
          <w:lang w:val="pt-BR"/>
        </w:rPr>
        <w:t xml:space="preserve">7.7.1 O candidato que tiver qualquer discordância em relação às questões da prova ou ao gabarito preliminar divulgado, poderá interpor recurso nos </w:t>
      </w:r>
      <w:r w:rsidRPr="00B510B0">
        <w:rPr>
          <w:rFonts w:ascii="Arial" w:hAnsi="Arial" w:cs="Arial"/>
          <w:b/>
          <w:lang w:val="pt-BR"/>
        </w:rPr>
        <w:t>dias 08 e 09 (oito e nove) de Julho de 2015</w:t>
      </w:r>
      <w:r w:rsidRPr="00B510B0">
        <w:rPr>
          <w:rFonts w:ascii="Arial" w:hAnsi="Arial" w:cs="Arial"/>
          <w:lang w:val="pt-BR"/>
        </w:rPr>
        <w:t xml:space="preserve"> até às 17h horas na Secretaria Municipal de Desenvolvimento </w:t>
      </w:r>
      <w:proofErr w:type="gramStart"/>
      <w:r w:rsidRPr="00B510B0">
        <w:rPr>
          <w:rFonts w:ascii="Arial" w:hAnsi="Arial" w:cs="Arial"/>
          <w:lang w:val="pt-BR"/>
        </w:rPr>
        <w:t>Comunitário de Irineópolis, situada</w:t>
      </w:r>
      <w:proofErr w:type="gramEnd"/>
      <w:r w:rsidRPr="00B510B0">
        <w:rPr>
          <w:rFonts w:ascii="Arial" w:hAnsi="Arial" w:cs="Arial"/>
          <w:lang w:val="pt-BR"/>
        </w:rPr>
        <w:t xml:space="preserve"> a Rua Bahia, n° 122 – Centro – Irineópolis, de acordo com modelo de recurso no ANEXO III do presente edital, que levará em reunião extraordinário ao Conselho Municipal dos Direitos da Criança e do Adolescente (CMDCA) juntamente com a Comissão Eleitoral Especial</w:t>
      </w:r>
      <w:r w:rsidRPr="00B510B0">
        <w:rPr>
          <w:rFonts w:ascii="Arial" w:hAnsi="Arial" w:cs="Arial"/>
          <w:bCs/>
          <w:lang w:val="pt-BR"/>
        </w:rPr>
        <w:t xml:space="preserve"> no </w:t>
      </w:r>
      <w:r w:rsidRPr="00B510B0">
        <w:rPr>
          <w:rFonts w:ascii="Arial" w:hAnsi="Arial" w:cs="Arial"/>
          <w:b/>
          <w:bCs/>
          <w:lang w:val="pt-BR"/>
        </w:rPr>
        <w:t>dia 10 (dez) de Julho de 2015.</w:t>
      </w: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b/>
          <w:lang w:val="pt-BR"/>
        </w:rPr>
        <w:t xml:space="preserve">7.7.2 </w:t>
      </w:r>
      <w:r w:rsidRPr="00B510B0">
        <w:rPr>
          <w:rFonts w:ascii="Arial" w:hAnsi="Arial" w:cs="Arial"/>
          <w:lang w:val="pt-BR"/>
        </w:rPr>
        <w:t>Somente serão apreciados os recursos expressos em termos convenientes e que apontarem as circunstâncias que os justifiquem, sendo indeferidos os de teor inconsistente ou intempestivo.</w:t>
      </w: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 xml:space="preserve">7.7.3 Todos os recursos regulares, em formulário especifico, serão analisados, sendo pertinentes, serão publicados no endereço eletrônico </w:t>
      </w:r>
      <w:hyperlink r:id="rId10" w:history="1">
        <w:r w:rsidRPr="00B510B0">
          <w:rPr>
            <w:rStyle w:val="Hyperlink"/>
            <w:rFonts w:ascii="Arial" w:hAnsi="Arial" w:cs="Arial"/>
            <w:lang w:val="pt-BR"/>
          </w:rPr>
          <w:t>http://www.irineopolis.sc.gov.br</w:t>
        </w:r>
      </w:hyperlink>
      <w:r w:rsidRPr="00B510B0">
        <w:rPr>
          <w:rFonts w:ascii="Arial" w:hAnsi="Arial" w:cs="Arial"/>
          <w:lang w:val="pt-BR"/>
        </w:rPr>
        <w:t>, os pareceres emitidos pelo CMDCA. Não serão encaminhadas respostas individuais aos candidatos.</w:t>
      </w: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 xml:space="preserve">7.7.4 Não será aceito recurso via postal, via fax, via </w:t>
      </w:r>
      <w:r w:rsidRPr="00B510B0">
        <w:rPr>
          <w:rFonts w:ascii="Arial" w:hAnsi="Arial" w:cs="Arial"/>
          <w:i/>
          <w:iCs/>
          <w:lang w:val="pt-BR"/>
        </w:rPr>
        <w:t xml:space="preserve">e-mail ou redes sociais, </w:t>
      </w:r>
      <w:r w:rsidRPr="00B510B0">
        <w:rPr>
          <w:rFonts w:ascii="Arial" w:hAnsi="Arial" w:cs="Arial"/>
          <w:lang w:val="pt-BR"/>
        </w:rPr>
        <w:t>ou, ainda, fora do prazo.</w:t>
      </w: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7.7.5 Em nenhuma hipótese serão aceitos pedidos de revisão de recursos ou recurso de gabarito oficial definitivo.</w:t>
      </w: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7.7.6 Na hipótese de anulação de questão, a mesma será considerada como respondida corretamente por todos os candidatos, independentemente de terem recorrido.</w:t>
      </w: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7.7.7 O Conselho Municipal dos Direitos da Criança e do Adolescente – CMDCA de Irineópolis e a Comissão Especial Eleitoral</w:t>
      </w:r>
      <w:proofErr w:type="gramStart"/>
      <w:r w:rsidRPr="00B510B0">
        <w:rPr>
          <w:rFonts w:ascii="Arial" w:hAnsi="Arial" w:cs="Arial"/>
          <w:lang w:val="pt-BR"/>
        </w:rPr>
        <w:t>, publicará</w:t>
      </w:r>
      <w:proofErr w:type="gramEnd"/>
      <w:r w:rsidRPr="00B510B0">
        <w:rPr>
          <w:rFonts w:ascii="Arial" w:hAnsi="Arial" w:cs="Arial"/>
          <w:lang w:val="pt-BR"/>
        </w:rPr>
        <w:t xml:space="preserve"> no site e mural da Prefeitura Municipal de Irineópolis, através do endereço eletrônico </w:t>
      </w:r>
      <w:r w:rsidR="000F6342">
        <w:fldChar w:fldCharType="begin"/>
      </w:r>
      <w:r w:rsidR="000F6342" w:rsidRPr="000F6342">
        <w:rPr>
          <w:lang w:val="pt-BR"/>
        </w:rPr>
        <w:instrText xml:space="preserve"> HYPERLINK "http://www.irineopolis.sc.gov.br" </w:instrText>
      </w:r>
      <w:r w:rsidR="000F6342">
        <w:fldChar w:fldCharType="separate"/>
      </w:r>
      <w:r w:rsidRPr="00B510B0">
        <w:rPr>
          <w:rStyle w:val="Hyperlink"/>
          <w:rFonts w:ascii="Arial" w:hAnsi="Arial" w:cs="Arial"/>
          <w:lang w:val="pt-BR"/>
        </w:rPr>
        <w:t>www.irineopolis.sc.gov.br</w:t>
      </w:r>
      <w:r w:rsidR="000F6342">
        <w:rPr>
          <w:rStyle w:val="Hyperlink"/>
          <w:rFonts w:ascii="Arial" w:hAnsi="Arial" w:cs="Arial"/>
          <w:lang w:val="pt-BR"/>
        </w:rPr>
        <w:fldChar w:fldCharType="end"/>
      </w:r>
      <w:r w:rsidRPr="00B510B0">
        <w:rPr>
          <w:rFonts w:ascii="Arial" w:hAnsi="Arial" w:cs="Arial"/>
          <w:lang w:val="pt-BR"/>
        </w:rPr>
        <w:t xml:space="preserve">, até as 17h00m do dia </w:t>
      </w:r>
      <w:r w:rsidRPr="00B510B0">
        <w:rPr>
          <w:rFonts w:ascii="Arial" w:hAnsi="Arial" w:cs="Arial"/>
          <w:b/>
          <w:lang w:val="pt-BR"/>
        </w:rPr>
        <w:t>16 (dezesseis) de julho de 2015</w:t>
      </w:r>
      <w:r w:rsidRPr="00B510B0">
        <w:rPr>
          <w:rFonts w:ascii="Arial" w:hAnsi="Arial" w:cs="Arial"/>
          <w:lang w:val="pt-BR"/>
        </w:rPr>
        <w:t>, o gabarito oficial.</w:t>
      </w:r>
    </w:p>
    <w:p w:rsidR="00B510B0" w:rsidRPr="00B510B0" w:rsidRDefault="00B510B0" w:rsidP="00B510B0">
      <w:pPr>
        <w:autoSpaceDE w:val="0"/>
        <w:autoSpaceDN w:val="0"/>
        <w:adjustRightInd w:val="0"/>
        <w:ind w:firstLine="720"/>
        <w:jc w:val="both"/>
        <w:rPr>
          <w:rFonts w:ascii="Arial" w:hAnsi="Arial" w:cs="Arial"/>
          <w:lang w:val="pt-BR"/>
        </w:rPr>
      </w:pPr>
    </w:p>
    <w:p w:rsidR="00B510B0" w:rsidRPr="00B510B0" w:rsidRDefault="00B510B0" w:rsidP="00B510B0">
      <w:pPr>
        <w:autoSpaceDE w:val="0"/>
        <w:autoSpaceDN w:val="0"/>
        <w:adjustRightInd w:val="0"/>
        <w:ind w:firstLine="720"/>
        <w:jc w:val="both"/>
        <w:rPr>
          <w:rFonts w:ascii="Arial" w:hAnsi="Arial" w:cs="Arial"/>
          <w:bCs/>
          <w:lang w:val="pt-BR"/>
        </w:rPr>
      </w:pPr>
      <w:r w:rsidRPr="00B510B0">
        <w:rPr>
          <w:rFonts w:ascii="Arial" w:hAnsi="Arial" w:cs="Arial"/>
          <w:lang w:val="pt-BR"/>
        </w:rPr>
        <w:t xml:space="preserve">7.8 </w:t>
      </w:r>
      <w:r w:rsidRPr="00B510B0">
        <w:rPr>
          <w:rFonts w:ascii="Arial" w:hAnsi="Arial" w:cs="Arial"/>
          <w:bCs/>
          <w:lang w:val="pt-BR"/>
        </w:rPr>
        <w:t>DA HOMOLOGAÇÃO DO RESULTADO FINAL DA PROVA OBJETIVA DE AVALIAÇÃO:</w:t>
      </w:r>
    </w:p>
    <w:p w:rsidR="00B510B0" w:rsidRPr="00B510B0" w:rsidRDefault="00B510B0" w:rsidP="00B510B0">
      <w:pPr>
        <w:autoSpaceDE w:val="0"/>
        <w:autoSpaceDN w:val="0"/>
        <w:adjustRightInd w:val="0"/>
        <w:ind w:firstLine="720"/>
        <w:jc w:val="both"/>
        <w:rPr>
          <w:rFonts w:ascii="Arial" w:hAnsi="Arial" w:cs="Arial"/>
          <w:b/>
          <w:bCs/>
          <w:lang w:val="pt-BR"/>
        </w:rPr>
      </w:pPr>
      <w:r w:rsidRPr="00B510B0">
        <w:rPr>
          <w:rFonts w:ascii="Arial" w:hAnsi="Arial" w:cs="Arial"/>
          <w:lang w:val="pt-BR"/>
        </w:rPr>
        <w:t xml:space="preserve">7.8.1 O Conselho Municipal dos Direitos da Criança e do Adolescente – CMDCA de Irineópolis e a Comissão Especial Eleitoral, publicará no site e mural da Prefeitura Municipal de Irineópolis, através do endereço eletrônico </w:t>
      </w:r>
      <w:r w:rsidR="000F6342">
        <w:fldChar w:fldCharType="begin"/>
      </w:r>
      <w:r w:rsidR="000F6342" w:rsidRPr="000F6342">
        <w:rPr>
          <w:lang w:val="pt-BR"/>
        </w:rPr>
        <w:instrText xml:space="preserve"> HYPERLINK "http://www.irineopolis.sc.gov.br" </w:instrText>
      </w:r>
      <w:r w:rsidR="000F6342">
        <w:fldChar w:fldCharType="separate"/>
      </w:r>
      <w:r w:rsidRPr="00B510B0">
        <w:rPr>
          <w:rStyle w:val="Hyperlink"/>
          <w:rFonts w:ascii="Arial" w:hAnsi="Arial" w:cs="Arial"/>
          <w:lang w:val="pt-BR"/>
        </w:rPr>
        <w:t>www.irineopolis.sc.gov.br</w:t>
      </w:r>
      <w:r w:rsidR="000F6342">
        <w:rPr>
          <w:rStyle w:val="Hyperlink"/>
          <w:rFonts w:ascii="Arial" w:hAnsi="Arial" w:cs="Arial"/>
          <w:lang w:val="pt-BR"/>
        </w:rPr>
        <w:fldChar w:fldCharType="end"/>
      </w:r>
      <w:r w:rsidRPr="00B510B0">
        <w:rPr>
          <w:rFonts w:ascii="Arial" w:hAnsi="Arial" w:cs="Arial"/>
          <w:lang w:val="pt-BR"/>
        </w:rPr>
        <w:t>, até às 17h do dia</w:t>
      </w:r>
      <w:proofErr w:type="gramStart"/>
      <w:r w:rsidRPr="00B510B0">
        <w:rPr>
          <w:rFonts w:ascii="Arial" w:hAnsi="Arial" w:cs="Arial"/>
          <w:lang w:val="pt-BR"/>
        </w:rPr>
        <w:t xml:space="preserve">  </w:t>
      </w:r>
      <w:proofErr w:type="gramEnd"/>
      <w:r w:rsidRPr="00B510B0">
        <w:rPr>
          <w:rFonts w:ascii="Arial" w:hAnsi="Arial" w:cs="Arial"/>
          <w:b/>
          <w:lang w:val="pt-BR"/>
        </w:rPr>
        <w:t>17 (dezessete) de julho de 2015</w:t>
      </w:r>
      <w:r w:rsidRPr="00B510B0">
        <w:rPr>
          <w:rFonts w:ascii="Arial" w:hAnsi="Arial" w:cs="Arial"/>
          <w:lang w:val="pt-BR"/>
        </w:rPr>
        <w:t>, a relação dos candidatos classificados na prova objetiva de avaliação e o nome dos candidatos habilitados a participarem do processo eleitoral de escolha dos membros do Conselho Tutelar de Irineópolis.</w:t>
      </w:r>
    </w:p>
    <w:p w:rsidR="00B510B0" w:rsidRPr="00B510B0" w:rsidRDefault="00B510B0" w:rsidP="00B510B0">
      <w:pPr>
        <w:autoSpaceDE w:val="0"/>
        <w:autoSpaceDN w:val="0"/>
        <w:adjustRightInd w:val="0"/>
        <w:ind w:firstLine="720"/>
        <w:jc w:val="both"/>
        <w:rPr>
          <w:rFonts w:ascii="Arial" w:hAnsi="Arial" w:cs="Arial"/>
          <w:b/>
          <w:bCs/>
          <w:lang w:val="pt-BR"/>
        </w:rPr>
      </w:pPr>
    </w:p>
    <w:p w:rsidR="00B510B0" w:rsidRPr="00B510B0" w:rsidRDefault="00B510B0" w:rsidP="00B510B0">
      <w:pPr>
        <w:autoSpaceDE w:val="0"/>
        <w:autoSpaceDN w:val="0"/>
        <w:adjustRightInd w:val="0"/>
        <w:ind w:firstLine="720"/>
        <w:jc w:val="both"/>
        <w:rPr>
          <w:rFonts w:ascii="Arial" w:hAnsi="Arial" w:cs="Arial"/>
          <w:b/>
          <w:lang w:val="pt-BR"/>
        </w:rPr>
      </w:pPr>
      <w:r w:rsidRPr="00B510B0">
        <w:rPr>
          <w:rFonts w:ascii="Arial" w:hAnsi="Arial" w:cs="Arial"/>
          <w:b/>
          <w:lang w:val="pt-BR"/>
        </w:rPr>
        <w:t>8 – DO PROCESSO ELEITORAL</w:t>
      </w:r>
    </w:p>
    <w:p w:rsidR="00B510B0" w:rsidRPr="00B510B0" w:rsidRDefault="00B510B0" w:rsidP="00B510B0">
      <w:pPr>
        <w:autoSpaceDE w:val="0"/>
        <w:autoSpaceDN w:val="0"/>
        <w:adjustRightInd w:val="0"/>
        <w:ind w:firstLine="720"/>
        <w:jc w:val="both"/>
        <w:rPr>
          <w:rFonts w:ascii="Arial" w:hAnsi="Arial" w:cs="Arial"/>
          <w:lang w:val="pt-BR"/>
        </w:rPr>
      </w:pP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8.1 DA ELEIÇÃO:</w:t>
      </w:r>
    </w:p>
    <w:p w:rsidR="00B510B0" w:rsidRPr="00B510B0" w:rsidRDefault="00B510B0" w:rsidP="00B510B0">
      <w:pPr>
        <w:autoSpaceDE w:val="0"/>
        <w:autoSpaceDN w:val="0"/>
        <w:adjustRightInd w:val="0"/>
        <w:ind w:firstLine="720"/>
        <w:jc w:val="both"/>
        <w:rPr>
          <w:rFonts w:ascii="Arial" w:hAnsi="Arial" w:cs="Arial"/>
          <w:lang w:val="pt-BR"/>
        </w:rPr>
      </w:pPr>
      <w:r w:rsidRPr="00B510B0">
        <w:rPr>
          <w:rFonts w:ascii="Arial" w:hAnsi="Arial" w:cs="Arial"/>
          <w:lang w:val="pt-BR"/>
        </w:rPr>
        <w:t>8.1.2 Os membros do Conselho Tutelar e seus respectivos suplentes serão eleitos pelo voto secreto, direto, universal e facultativo dos eleitores, aptos a votar, do município de Irineópolis, em eleição realizada sob a responsabilidade do Conselho Municipal dos Direitos da Criança e do Adolescente (CMDCA) e da Comissão Especial Eleitoral designada pelo respectivo Conselho;</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lang w:val="pt-BR"/>
        </w:rPr>
        <w:t>8.1.3 Serão considerados eleitores todos os cidadãos que possuírem título de eleitor do município de Irineópolis, o qual deverá se apresentar no ato da votação acompanhado de documento original, com foto e tiver seu nome na relação do Tribunal Regional Eleitoral - TRE.</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lang w:val="pt-BR"/>
        </w:rPr>
        <w:t>8.1.4 O voto será direto, secreto, pessoal e intransferível.</w:t>
      </w:r>
    </w:p>
    <w:p w:rsidR="00B510B0" w:rsidRPr="00B510B0" w:rsidRDefault="00B510B0" w:rsidP="00B510B0">
      <w:pPr>
        <w:shd w:val="clear" w:color="auto" w:fill="FFFFFF"/>
        <w:ind w:firstLine="720"/>
        <w:jc w:val="both"/>
        <w:rPr>
          <w:rFonts w:ascii="Arial" w:hAnsi="Arial" w:cs="Arial"/>
          <w:b/>
          <w:lang w:val="pt-BR"/>
        </w:rPr>
      </w:pPr>
      <w:r w:rsidRPr="00B510B0">
        <w:rPr>
          <w:rFonts w:ascii="Arial" w:hAnsi="Arial" w:cs="Arial"/>
          <w:lang w:val="pt-BR"/>
        </w:rPr>
        <w:t>8.1.5 Na ausência do Título de Eleitor será aceito o comprovante original da votação da última eleição municipal (outubro/2012 – prefeito e vereador) ou da justificativa de ausência da referida eleição.</w:t>
      </w:r>
    </w:p>
    <w:p w:rsidR="00B510B0" w:rsidRPr="00B510B0" w:rsidRDefault="00B510B0" w:rsidP="00B510B0">
      <w:pPr>
        <w:autoSpaceDE w:val="0"/>
        <w:autoSpaceDN w:val="0"/>
        <w:adjustRightInd w:val="0"/>
        <w:ind w:firstLine="720"/>
        <w:jc w:val="both"/>
        <w:rPr>
          <w:rFonts w:ascii="Arial" w:hAnsi="Arial" w:cs="Arial"/>
          <w:b/>
          <w:lang w:val="pt-BR"/>
        </w:rPr>
      </w:pPr>
    </w:p>
    <w:p w:rsidR="00B510B0" w:rsidRPr="00B510B0" w:rsidRDefault="00B510B0" w:rsidP="00B510B0">
      <w:pPr>
        <w:autoSpaceDE w:val="0"/>
        <w:autoSpaceDN w:val="0"/>
        <w:adjustRightInd w:val="0"/>
        <w:ind w:firstLine="720"/>
        <w:jc w:val="both"/>
        <w:rPr>
          <w:rFonts w:ascii="Arial" w:hAnsi="Arial" w:cs="Arial"/>
          <w:lang w:val="pt-BR"/>
        </w:rPr>
      </w:pPr>
      <w:proofErr w:type="gramStart"/>
      <w:r w:rsidRPr="00B510B0">
        <w:rPr>
          <w:rFonts w:ascii="Arial" w:hAnsi="Arial" w:cs="Arial"/>
          <w:lang w:val="pt-BR"/>
        </w:rPr>
        <w:t>8.2 COMPETÊNCIA</w:t>
      </w:r>
      <w:proofErr w:type="gramEnd"/>
      <w:r w:rsidRPr="00B510B0">
        <w:rPr>
          <w:rFonts w:ascii="Arial" w:hAnsi="Arial" w:cs="Arial"/>
          <w:lang w:val="pt-BR"/>
        </w:rPr>
        <w:t xml:space="preserve"> DA COMISSÃO ESPECIAL ELEITORAL, DO CONSELHO MUNICÍPAL DOS DIREITOS DA CRIANÇA E DO ADOLESCENTE – CMDCA DE IRINEÓPOLIS E DA COMPOSIÇÃO DA MESA ELEITORAL NO PROCESSO ELEITORAL:</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bCs/>
          <w:lang w:val="pt-BR"/>
        </w:rPr>
        <w:t xml:space="preserve">8.2.1 </w:t>
      </w:r>
      <w:r w:rsidRPr="00B510B0">
        <w:rPr>
          <w:rFonts w:ascii="Arial" w:hAnsi="Arial" w:cs="Arial"/>
          <w:lang w:val="pt-BR"/>
        </w:rPr>
        <w:t>A Comissão Especial Eleitoral instituída pelo Conselho Municipal dos Direitos da Criança e do Adolescente (CMDCA) terá o papel de órgão executor.</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lang w:val="pt-BR"/>
        </w:rPr>
        <w:t>8.2.2 Compete a Comissão Especial Eleitoral:</w:t>
      </w:r>
    </w:p>
    <w:p w:rsidR="00B510B0" w:rsidRPr="00B510B0" w:rsidRDefault="00B510B0" w:rsidP="00B510B0">
      <w:pPr>
        <w:autoSpaceDE w:val="0"/>
        <w:autoSpaceDN w:val="0"/>
        <w:adjustRightInd w:val="0"/>
        <w:ind w:left="708" w:firstLine="720"/>
        <w:jc w:val="both"/>
        <w:rPr>
          <w:rFonts w:ascii="Arial" w:hAnsi="Arial" w:cs="Arial"/>
          <w:lang w:val="pt-BR"/>
        </w:rPr>
      </w:pPr>
      <w:r w:rsidRPr="00B510B0">
        <w:rPr>
          <w:rFonts w:ascii="Arial" w:hAnsi="Arial" w:cs="Arial"/>
          <w:lang w:val="pt-BR"/>
        </w:rPr>
        <w:t xml:space="preserve">8.2.2.1 Realizar reunião destinada a dar conhecimento formal das regras da campanha aos candidatos considerados habilitados ao pleito, que firmarão compromisso de respeitá-las, </w:t>
      </w:r>
      <w:proofErr w:type="gramStart"/>
      <w:r w:rsidRPr="00B510B0">
        <w:rPr>
          <w:rFonts w:ascii="Arial" w:hAnsi="Arial" w:cs="Arial"/>
          <w:lang w:val="pt-BR"/>
        </w:rPr>
        <w:t>sob pena</w:t>
      </w:r>
      <w:proofErr w:type="gramEnd"/>
      <w:r w:rsidRPr="00B510B0">
        <w:rPr>
          <w:rFonts w:ascii="Arial" w:hAnsi="Arial" w:cs="Arial"/>
          <w:lang w:val="pt-BR"/>
        </w:rPr>
        <w:t xml:space="preserve"> de imposição das sanções previstas na legislação vigente;</w:t>
      </w:r>
    </w:p>
    <w:p w:rsidR="00B510B0" w:rsidRPr="00B510B0" w:rsidRDefault="00B510B0" w:rsidP="00B510B0">
      <w:pPr>
        <w:autoSpaceDE w:val="0"/>
        <w:autoSpaceDN w:val="0"/>
        <w:adjustRightInd w:val="0"/>
        <w:ind w:left="708" w:firstLine="720"/>
        <w:jc w:val="both"/>
        <w:rPr>
          <w:rFonts w:ascii="Arial" w:hAnsi="Arial" w:cs="Arial"/>
          <w:lang w:val="pt-BR"/>
        </w:rPr>
      </w:pPr>
      <w:r w:rsidRPr="00B510B0">
        <w:rPr>
          <w:rFonts w:ascii="Arial" w:hAnsi="Arial" w:cs="Arial"/>
          <w:lang w:val="pt-BR"/>
        </w:rPr>
        <w:t>8.2.2.2 Estimular e facilitar o encaminhamento de notícias de fatos que constituam violação das regras de campanha por parte dos candidatos ou à sua ordem;</w:t>
      </w:r>
    </w:p>
    <w:p w:rsidR="00B510B0" w:rsidRPr="00B510B0" w:rsidRDefault="00B510B0" w:rsidP="00B510B0">
      <w:pPr>
        <w:autoSpaceDE w:val="0"/>
        <w:autoSpaceDN w:val="0"/>
        <w:adjustRightInd w:val="0"/>
        <w:ind w:left="708" w:firstLine="720"/>
        <w:jc w:val="both"/>
        <w:rPr>
          <w:rFonts w:ascii="Arial" w:hAnsi="Arial" w:cs="Arial"/>
          <w:lang w:val="pt-BR"/>
        </w:rPr>
      </w:pPr>
      <w:r w:rsidRPr="00B510B0">
        <w:rPr>
          <w:rFonts w:ascii="Arial" w:hAnsi="Arial" w:cs="Arial"/>
          <w:lang w:val="pt-BR"/>
        </w:rPr>
        <w:t>8.2.2.3 Analisar e decidir, em primeira instância administrativa, os pedidos de impugnação e outros incidentes ocorridos no dia da votação;</w:t>
      </w:r>
    </w:p>
    <w:p w:rsidR="00B510B0" w:rsidRPr="00B510B0" w:rsidRDefault="00B510B0" w:rsidP="00B510B0">
      <w:pPr>
        <w:autoSpaceDE w:val="0"/>
        <w:autoSpaceDN w:val="0"/>
        <w:adjustRightInd w:val="0"/>
        <w:ind w:left="708" w:firstLine="720"/>
        <w:jc w:val="both"/>
        <w:rPr>
          <w:rFonts w:ascii="Arial" w:hAnsi="Arial" w:cs="Arial"/>
          <w:lang w:val="pt-BR"/>
        </w:rPr>
      </w:pPr>
      <w:r w:rsidRPr="00B510B0">
        <w:rPr>
          <w:rFonts w:ascii="Arial" w:hAnsi="Arial" w:cs="Arial"/>
          <w:lang w:val="pt-BR"/>
        </w:rPr>
        <w:t>8.2.2.4 Confeccionar as cédulas de votação, conforme modelo a ser aprovado;</w:t>
      </w:r>
    </w:p>
    <w:p w:rsidR="00B510B0" w:rsidRPr="00B510B0" w:rsidRDefault="00B510B0" w:rsidP="00B510B0">
      <w:pPr>
        <w:autoSpaceDE w:val="0"/>
        <w:autoSpaceDN w:val="0"/>
        <w:adjustRightInd w:val="0"/>
        <w:ind w:left="708" w:firstLine="720"/>
        <w:jc w:val="both"/>
        <w:rPr>
          <w:rFonts w:ascii="Arial" w:hAnsi="Arial" w:cs="Arial"/>
          <w:lang w:val="pt-BR"/>
        </w:rPr>
      </w:pPr>
      <w:r w:rsidRPr="00B510B0">
        <w:rPr>
          <w:rFonts w:ascii="Arial" w:hAnsi="Arial" w:cs="Arial"/>
          <w:lang w:val="pt-BR"/>
        </w:rPr>
        <w:t>8.2.2.5 Escolher e divulgar os locais de votação, com no mínimo 30 (trinta) dias de antecedência.</w:t>
      </w:r>
    </w:p>
    <w:p w:rsidR="00B510B0" w:rsidRPr="00B510B0" w:rsidRDefault="00B510B0" w:rsidP="00B510B0">
      <w:pPr>
        <w:autoSpaceDE w:val="0"/>
        <w:autoSpaceDN w:val="0"/>
        <w:adjustRightInd w:val="0"/>
        <w:ind w:left="708" w:firstLine="720"/>
        <w:jc w:val="both"/>
        <w:rPr>
          <w:rFonts w:ascii="Arial" w:hAnsi="Arial" w:cs="Arial"/>
          <w:lang w:val="pt-BR"/>
        </w:rPr>
      </w:pPr>
      <w:r w:rsidRPr="00B510B0">
        <w:rPr>
          <w:rFonts w:ascii="Arial" w:hAnsi="Arial" w:cs="Arial"/>
          <w:lang w:val="pt-BR"/>
        </w:rPr>
        <w:t>8.2.2.6 Selecionar, preferencialmente junto aos órgãos públicos municipais, os mesários e escrutinadores, bem como seus respectivos suplentes, que serão previamente orientados sobre como proceder no dia da votação, na forma da resolução regulamentadora do pleito;</w:t>
      </w:r>
    </w:p>
    <w:p w:rsidR="00B510B0" w:rsidRPr="00B510B0" w:rsidRDefault="00B510B0" w:rsidP="00B510B0">
      <w:pPr>
        <w:autoSpaceDE w:val="0"/>
        <w:autoSpaceDN w:val="0"/>
        <w:adjustRightInd w:val="0"/>
        <w:ind w:left="708" w:firstLine="720"/>
        <w:jc w:val="both"/>
        <w:rPr>
          <w:rFonts w:ascii="Arial" w:hAnsi="Arial" w:cs="Arial"/>
          <w:lang w:val="pt-BR"/>
        </w:rPr>
      </w:pPr>
      <w:r w:rsidRPr="00B510B0">
        <w:rPr>
          <w:rFonts w:ascii="Arial" w:hAnsi="Arial" w:cs="Arial"/>
          <w:lang w:val="pt-BR"/>
        </w:rPr>
        <w:t>8.2.2.7 Solicitar, junto ao comando da Polícia Militar, a designação de efetivo para garantir a ordem e segurança dos locais de votação e apuração;</w:t>
      </w:r>
    </w:p>
    <w:p w:rsidR="00B510B0" w:rsidRPr="00B510B0" w:rsidRDefault="00B510B0" w:rsidP="00B510B0">
      <w:pPr>
        <w:autoSpaceDE w:val="0"/>
        <w:autoSpaceDN w:val="0"/>
        <w:adjustRightInd w:val="0"/>
        <w:ind w:left="708" w:firstLine="720"/>
        <w:jc w:val="both"/>
        <w:rPr>
          <w:rFonts w:ascii="Arial" w:hAnsi="Arial" w:cs="Arial"/>
          <w:lang w:val="pt-BR"/>
        </w:rPr>
      </w:pPr>
      <w:r w:rsidRPr="00B510B0">
        <w:rPr>
          <w:rFonts w:ascii="Arial" w:hAnsi="Arial" w:cs="Arial"/>
          <w:lang w:val="pt-BR"/>
        </w:rPr>
        <w:t>8.2.2.8 Obter o empréstimo de urnas comuns e o fornecimento de listas de eleitores do município de Irineópolis para o dia da votação, junto a Justiça Eleitoral da Comarca.</w:t>
      </w:r>
    </w:p>
    <w:p w:rsidR="00B510B0" w:rsidRPr="00B510B0" w:rsidRDefault="00B510B0" w:rsidP="00B510B0">
      <w:pPr>
        <w:ind w:left="696" w:firstLine="720"/>
        <w:jc w:val="both"/>
        <w:rPr>
          <w:rFonts w:ascii="Arial" w:hAnsi="Arial" w:cs="Arial"/>
          <w:lang w:val="pt-BR"/>
        </w:rPr>
      </w:pPr>
      <w:r w:rsidRPr="00B510B0">
        <w:rPr>
          <w:rFonts w:ascii="Arial" w:hAnsi="Arial" w:cs="Arial"/>
          <w:lang w:val="pt-BR"/>
        </w:rPr>
        <w:t>8.2.2.9 Resolver os casos omissos.</w:t>
      </w:r>
    </w:p>
    <w:p w:rsidR="00B510B0" w:rsidRPr="00B510B0" w:rsidRDefault="00B510B0" w:rsidP="00B510B0">
      <w:pPr>
        <w:shd w:val="clear" w:color="auto" w:fill="FFFFFF"/>
        <w:ind w:left="708"/>
        <w:jc w:val="both"/>
        <w:rPr>
          <w:rFonts w:ascii="Arial" w:hAnsi="Arial" w:cs="Arial"/>
          <w:lang w:val="pt-BR"/>
        </w:rPr>
      </w:pPr>
      <w:r w:rsidRPr="00B510B0">
        <w:rPr>
          <w:rFonts w:ascii="Arial" w:hAnsi="Arial" w:cs="Arial"/>
          <w:bCs/>
          <w:lang w:val="pt-BR"/>
        </w:rPr>
        <w:t xml:space="preserve">8.2.3 </w:t>
      </w:r>
      <w:r w:rsidRPr="00B510B0">
        <w:rPr>
          <w:rFonts w:ascii="Arial" w:hAnsi="Arial" w:cs="Arial"/>
          <w:lang w:val="pt-BR"/>
        </w:rPr>
        <w:t>Compete à Mesa Eleitoral:</w:t>
      </w:r>
    </w:p>
    <w:p w:rsidR="00B510B0" w:rsidRPr="00B510B0" w:rsidRDefault="00B510B0" w:rsidP="00B510B0">
      <w:pPr>
        <w:shd w:val="clear" w:color="auto" w:fill="FFFFFF"/>
        <w:ind w:left="696" w:firstLine="720"/>
        <w:jc w:val="both"/>
        <w:rPr>
          <w:rFonts w:ascii="Arial" w:hAnsi="Arial" w:cs="Arial"/>
          <w:lang w:val="pt-BR"/>
        </w:rPr>
      </w:pPr>
      <w:r w:rsidRPr="00B510B0">
        <w:rPr>
          <w:rFonts w:ascii="Arial" w:hAnsi="Arial" w:cs="Arial"/>
          <w:bCs/>
          <w:lang w:val="pt-BR"/>
        </w:rPr>
        <w:t xml:space="preserve">8.2.3.1 </w:t>
      </w:r>
      <w:r w:rsidRPr="00B510B0">
        <w:rPr>
          <w:rFonts w:ascii="Arial" w:hAnsi="Arial" w:cs="Arial"/>
          <w:lang w:val="pt-BR"/>
        </w:rPr>
        <w:t>Receber os votos dos eleitores;</w:t>
      </w:r>
    </w:p>
    <w:p w:rsidR="00B510B0" w:rsidRPr="00B510B0" w:rsidRDefault="00B510B0" w:rsidP="00B510B0">
      <w:pPr>
        <w:shd w:val="clear" w:color="auto" w:fill="FFFFFF"/>
        <w:ind w:left="696" w:firstLine="720"/>
        <w:jc w:val="both"/>
        <w:rPr>
          <w:rFonts w:ascii="Arial" w:hAnsi="Arial" w:cs="Arial"/>
          <w:lang w:val="pt-BR"/>
        </w:rPr>
      </w:pPr>
      <w:r w:rsidRPr="00B510B0">
        <w:rPr>
          <w:rFonts w:ascii="Arial" w:hAnsi="Arial" w:cs="Arial"/>
          <w:bCs/>
          <w:lang w:val="pt-BR"/>
        </w:rPr>
        <w:t xml:space="preserve">8.2.3.2 </w:t>
      </w:r>
      <w:r w:rsidRPr="00B510B0">
        <w:rPr>
          <w:rFonts w:ascii="Arial" w:hAnsi="Arial" w:cs="Arial"/>
          <w:lang w:val="pt-BR"/>
        </w:rPr>
        <w:t>Resolver os incidentes verificados durante os trabalhos de votação e da apuração, encaminhando à Comissão Especial Eleitoral as questões não resolvidas;</w:t>
      </w:r>
    </w:p>
    <w:p w:rsidR="00B510B0" w:rsidRPr="00B510B0" w:rsidRDefault="00B510B0" w:rsidP="00B510B0">
      <w:pPr>
        <w:shd w:val="clear" w:color="auto" w:fill="FFFFFF"/>
        <w:ind w:left="696" w:firstLine="720"/>
        <w:jc w:val="both"/>
        <w:rPr>
          <w:rFonts w:ascii="Arial" w:hAnsi="Arial" w:cs="Arial"/>
          <w:lang w:val="pt-BR"/>
        </w:rPr>
      </w:pPr>
      <w:r w:rsidRPr="00B510B0">
        <w:rPr>
          <w:rFonts w:ascii="Arial" w:hAnsi="Arial" w:cs="Arial"/>
          <w:bCs/>
          <w:lang w:val="pt-BR"/>
        </w:rPr>
        <w:t xml:space="preserve">8.2.3.3 </w:t>
      </w:r>
      <w:r w:rsidRPr="00B510B0">
        <w:rPr>
          <w:rFonts w:ascii="Arial" w:hAnsi="Arial" w:cs="Arial"/>
          <w:lang w:val="pt-BR"/>
        </w:rPr>
        <w:t>Compor a Mesa Apuradora;</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bCs/>
          <w:lang w:val="pt-BR"/>
        </w:rPr>
        <w:t xml:space="preserve">8.2.4 </w:t>
      </w:r>
      <w:r w:rsidRPr="00B510B0">
        <w:rPr>
          <w:rFonts w:ascii="Arial" w:hAnsi="Arial" w:cs="Arial"/>
          <w:lang w:val="pt-BR"/>
        </w:rPr>
        <w:t>Compete ao Presidente da Mesa Eleitoral:</w:t>
      </w:r>
    </w:p>
    <w:p w:rsidR="00B510B0" w:rsidRPr="00B510B0" w:rsidRDefault="00B510B0" w:rsidP="00B510B0">
      <w:pPr>
        <w:shd w:val="clear" w:color="auto" w:fill="FFFFFF"/>
        <w:ind w:left="696" w:firstLine="720"/>
        <w:jc w:val="both"/>
        <w:rPr>
          <w:rFonts w:ascii="Arial" w:hAnsi="Arial" w:cs="Arial"/>
          <w:lang w:val="pt-BR"/>
        </w:rPr>
      </w:pPr>
      <w:r w:rsidRPr="00B510B0">
        <w:rPr>
          <w:rFonts w:ascii="Arial" w:hAnsi="Arial" w:cs="Arial"/>
          <w:lang w:val="pt-BR"/>
        </w:rPr>
        <w:t>8.2.4.1 Presidir a Mesa Eleitoral de acordo com este Edital;</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bCs/>
          <w:lang w:val="pt-BR"/>
        </w:rPr>
        <w:t xml:space="preserve"> </w:t>
      </w:r>
      <w:r w:rsidRPr="00B510B0">
        <w:rPr>
          <w:rFonts w:ascii="Arial" w:hAnsi="Arial" w:cs="Arial"/>
          <w:bCs/>
          <w:lang w:val="pt-BR"/>
        </w:rPr>
        <w:tab/>
        <w:t xml:space="preserve">8.2.4.2 </w:t>
      </w:r>
      <w:r w:rsidRPr="00B510B0">
        <w:rPr>
          <w:rFonts w:ascii="Arial" w:hAnsi="Arial" w:cs="Arial"/>
          <w:lang w:val="pt-BR"/>
        </w:rPr>
        <w:t>Instalar a Mesa Eleitoral;</w:t>
      </w:r>
    </w:p>
    <w:p w:rsidR="00B510B0" w:rsidRPr="00B510B0" w:rsidRDefault="00B510B0" w:rsidP="00B510B0">
      <w:pPr>
        <w:shd w:val="clear" w:color="auto" w:fill="FFFFFF"/>
        <w:ind w:left="708" w:firstLine="720"/>
        <w:jc w:val="both"/>
        <w:rPr>
          <w:rFonts w:ascii="Arial" w:hAnsi="Arial" w:cs="Arial"/>
          <w:lang w:val="pt-BR"/>
        </w:rPr>
      </w:pPr>
      <w:r w:rsidRPr="00B510B0">
        <w:rPr>
          <w:rFonts w:ascii="Arial" w:hAnsi="Arial" w:cs="Arial"/>
          <w:bCs/>
          <w:lang w:val="pt-BR"/>
        </w:rPr>
        <w:t xml:space="preserve">8.2.4.3 </w:t>
      </w:r>
      <w:r w:rsidRPr="00B510B0">
        <w:rPr>
          <w:rFonts w:ascii="Arial" w:hAnsi="Arial" w:cs="Arial"/>
          <w:lang w:val="pt-BR"/>
        </w:rPr>
        <w:t>Comunicar à Comissão Especial Eleitoral as ocorrências cuja solução desta depender.</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bCs/>
          <w:lang w:val="pt-BR"/>
        </w:rPr>
        <w:t xml:space="preserve">8.2.5 </w:t>
      </w:r>
      <w:r w:rsidRPr="00B510B0">
        <w:rPr>
          <w:rFonts w:ascii="Arial" w:hAnsi="Arial" w:cs="Arial"/>
          <w:lang w:val="pt-BR"/>
        </w:rPr>
        <w:t>Compete ao Secretário da Mesa Eleitoral:</w:t>
      </w:r>
    </w:p>
    <w:p w:rsidR="00B510B0" w:rsidRPr="00B510B0" w:rsidRDefault="00B510B0" w:rsidP="00B510B0">
      <w:pPr>
        <w:shd w:val="clear" w:color="auto" w:fill="FFFFFF"/>
        <w:ind w:left="696" w:firstLine="720"/>
        <w:jc w:val="both"/>
        <w:rPr>
          <w:rFonts w:ascii="Arial" w:hAnsi="Arial" w:cs="Arial"/>
          <w:lang w:val="pt-BR"/>
        </w:rPr>
      </w:pPr>
      <w:r w:rsidRPr="00B510B0">
        <w:rPr>
          <w:rFonts w:ascii="Arial" w:hAnsi="Arial" w:cs="Arial"/>
          <w:bCs/>
          <w:lang w:val="pt-BR"/>
        </w:rPr>
        <w:t xml:space="preserve">8.2.5.1 </w:t>
      </w:r>
      <w:r w:rsidRPr="00B510B0">
        <w:rPr>
          <w:rFonts w:ascii="Arial" w:hAnsi="Arial" w:cs="Arial"/>
          <w:lang w:val="pt-BR"/>
        </w:rPr>
        <w:t>Lavrar a ata de sua Mesa Eleitoral;</w:t>
      </w:r>
    </w:p>
    <w:p w:rsidR="00B510B0" w:rsidRPr="00B510B0" w:rsidRDefault="00B510B0" w:rsidP="00B510B0">
      <w:pPr>
        <w:shd w:val="clear" w:color="auto" w:fill="FFFFFF"/>
        <w:ind w:left="696" w:firstLine="720"/>
        <w:jc w:val="both"/>
        <w:rPr>
          <w:rFonts w:ascii="Arial" w:hAnsi="Arial" w:cs="Arial"/>
          <w:lang w:val="pt-BR"/>
        </w:rPr>
      </w:pPr>
      <w:r w:rsidRPr="00B510B0">
        <w:rPr>
          <w:rFonts w:ascii="Arial" w:hAnsi="Arial" w:cs="Arial"/>
          <w:bCs/>
          <w:lang w:val="pt-BR"/>
        </w:rPr>
        <w:t xml:space="preserve">8.2.5.2 </w:t>
      </w:r>
      <w:r w:rsidRPr="00B510B0">
        <w:rPr>
          <w:rFonts w:ascii="Arial" w:hAnsi="Arial" w:cs="Arial"/>
          <w:lang w:val="pt-BR"/>
        </w:rPr>
        <w:t>Executar todas as atribuições que lhe forem conferidas pelo Presidente da Mesa e, substituí-lo em seus impedimentos.</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bCs/>
          <w:lang w:val="pt-BR"/>
        </w:rPr>
        <w:t xml:space="preserve">8.2.6 </w:t>
      </w:r>
      <w:r w:rsidRPr="00B510B0">
        <w:rPr>
          <w:rFonts w:ascii="Arial" w:hAnsi="Arial" w:cs="Arial"/>
          <w:lang w:val="pt-BR"/>
        </w:rPr>
        <w:t>Compete ao Mesário Eleitoral:</w:t>
      </w:r>
    </w:p>
    <w:p w:rsidR="00B510B0" w:rsidRPr="00B510B0" w:rsidRDefault="00B510B0" w:rsidP="00B510B0">
      <w:pPr>
        <w:shd w:val="clear" w:color="auto" w:fill="FFFFFF"/>
        <w:ind w:left="696" w:firstLine="720"/>
        <w:jc w:val="both"/>
        <w:rPr>
          <w:rFonts w:ascii="Arial" w:hAnsi="Arial" w:cs="Arial"/>
          <w:lang w:val="pt-BR"/>
        </w:rPr>
      </w:pPr>
      <w:r w:rsidRPr="00B510B0">
        <w:rPr>
          <w:rFonts w:ascii="Arial" w:hAnsi="Arial" w:cs="Arial"/>
          <w:bCs/>
          <w:lang w:val="pt-BR"/>
        </w:rPr>
        <w:t xml:space="preserve">8.2.6.1 </w:t>
      </w:r>
      <w:r w:rsidRPr="00B510B0">
        <w:rPr>
          <w:rFonts w:ascii="Arial" w:hAnsi="Arial" w:cs="Arial"/>
          <w:lang w:val="pt-BR"/>
        </w:rPr>
        <w:t>Auxiliar o Presidente e o Secretário no que for solicitado;</w:t>
      </w:r>
    </w:p>
    <w:p w:rsidR="00B510B0" w:rsidRPr="00B510B0" w:rsidRDefault="00B510B0" w:rsidP="00B510B0">
      <w:pPr>
        <w:shd w:val="clear" w:color="auto" w:fill="FFFFFF"/>
        <w:ind w:left="696" w:firstLine="720"/>
        <w:jc w:val="both"/>
        <w:rPr>
          <w:rFonts w:ascii="Arial" w:hAnsi="Arial" w:cs="Arial"/>
          <w:lang w:val="pt-BR"/>
        </w:rPr>
      </w:pPr>
      <w:r w:rsidRPr="00B510B0">
        <w:rPr>
          <w:rFonts w:ascii="Arial" w:hAnsi="Arial" w:cs="Arial"/>
          <w:bCs/>
          <w:lang w:val="pt-BR"/>
        </w:rPr>
        <w:t xml:space="preserve">8.2.6.2 </w:t>
      </w:r>
      <w:r w:rsidRPr="00B510B0">
        <w:rPr>
          <w:rFonts w:ascii="Arial" w:hAnsi="Arial" w:cs="Arial"/>
          <w:lang w:val="pt-BR"/>
        </w:rPr>
        <w:t>Zelar pela observância dos procedimentos eleitorais.</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bCs/>
          <w:lang w:val="pt-BR"/>
        </w:rPr>
        <w:t xml:space="preserve">8.2.7 </w:t>
      </w:r>
      <w:r w:rsidRPr="00B510B0">
        <w:rPr>
          <w:rFonts w:ascii="Arial" w:hAnsi="Arial" w:cs="Arial"/>
          <w:lang w:val="pt-BR"/>
        </w:rPr>
        <w:t xml:space="preserve">Estão impedidos de compor as Mesas Eleitorais parentes até o terceiro grau, assim como os cônjuges, companheiros (as), sogros (as), genros, noras, cunhados durante o </w:t>
      </w:r>
      <w:proofErr w:type="spellStart"/>
      <w:r w:rsidRPr="00B510B0">
        <w:rPr>
          <w:rFonts w:ascii="Arial" w:hAnsi="Arial" w:cs="Arial"/>
          <w:lang w:val="pt-BR"/>
        </w:rPr>
        <w:t>cunhadio</w:t>
      </w:r>
      <w:proofErr w:type="spellEnd"/>
      <w:r w:rsidRPr="00B510B0">
        <w:rPr>
          <w:rFonts w:ascii="Arial" w:hAnsi="Arial" w:cs="Arial"/>
          <w:lang w:val="pt-BR"/>
        </w:rPr>
        <w:t>, tios, sobrinhos, padrastos e madrastas dos candidatos a Conselheiros Tutelares.</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bCs/>
          <w:lang w:val="pt-BR"/>
        </w:rPr>
        <w:t xml:space="preserve">8.2.8 </w:t>
      </w:r>
      <w:r w:rsidRPr="00B510B0">
        <w:rPr>
          <w:rFonts w:ascii="Arial" w:hAnsi="Arial" w:cs="Arial"/>
          <w:lang w:val="pt-BR"/>
        </w:rPr>
        <w:t>O grau de parentesco de que trata o </w:t>
      </w:r>
      <w:r w:rsidRPr="00B510B0">
        <w:rPr>
          <w:rFonts w:ascii="Arial" w:hAnsi="Arial" w:cs="Arial"/>
          <w:i/>
          <w:iCs/>
          <w:lang w:val="pt-BR"/>
        </w:rPr>
        <w:t>caput </w:t>
      </w:r>
      <w:r w:rsidRPr="00B510B0">
        <w:rPr>
          <w:rFonts w:ascii="Arial" w:hAnsi="Arial" w:cs="Arial"/>
          <w:lang w:val="pt-BR"/>
        </w:rPr>
        <w:t>deste artigo será auferido mediante declaração dos membros da Mesa Eleitoral, colhidas no ato da sua instalação.</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lang w:val="pt-BR"/>
        </w:rPr>
        <w:t>8.2.9 O Conselho Municipal dos Direitos da Criança e do Adolescente (CMDCA), como órgão responsável pelo Pleito, é instância superior e final na via administrativa para julgar os recursos impetrados em face às decisões da Comissão Especial Eleitoral.</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bCs/>
          <w:lang w:val="pt-BR"/>
        </w:rPr>
        <w:t xml:space="preserve">8.2.10 </w:t>
      </w:r>
      <w:r w:rsidRPr="00B510B0">
        <w:rPr>
          <w:rFonts w:ascii="Arial" w:hAnsi="Arial" w:cs="Arial"/>
          <w:lang w:val="pt-BR"/>
        </w:rPr>
        <w:t>Compete ao Conselho Municipal dos Direitos da Criança e do Adolescente (CMDCA), como instância final, na via administrativa:</w:t>
      </w:r>
    </w:p>
    <w:p w:rsidR="00B510B0" w:rsidRPr="00B510B0" w:rsidRDefault="00B510B0" w:rsidP="00B510B0">
      <w:pPr>
        <w:shd w:val="clear" w:color="auto" w:fill="FFFFFF"/>
        <w:ind w:left="708" w:firstLine="720"/>
        <w:jc w:val="both"/>
        <w:rPr>
          <w:rFonts w:ascii="Arial" w:hAnsi="Arial" w:cs="Arial"/>
          <w:lang w:val="pt-BR"/>
        </w:rPr>
      </w:pPr>
      <w:r w:rsidRPr="00B510B0">
        <w:rPr>
          <w:rFonts w:ascii="Arial" w:hAnsi="Arial" w:cs="Arial"/>
          <w:bCs/>
          <w:lang w:val="pt-BR"/>
        </w:rPr>
        <w:t xml:space="preserve">8.2.10.1 </w:t>
      </w:r>
      <w:r w:rsidRPr="00B510B0">
        <w:rPr>
          <w:rFonts w:ascii="Arial" w:hAnsi="Arial" w:cs="Arial"/>
          <w:lang w:val="pt-BR"/>
        </w:rPr>
        <w:t>Baixar normas e instruções que regulem o Processo Eleitoral e sua execução no que lhe compete;</w:t>
      </w:r>
    </w:p>
    <w:p w:rsidR="00B510B0" w:rsidRPr="00B510B0" w:rsidRDefault="00B510B0" w:rsidP="00B510B0">
      <w:pPr>
        <w:shd w:val="clear" w:color="auto" w:fill="FFFFFF"/>
        <w:ind w:left="696" w:firstLine="720"/>
        <w:jc w:val="both"/>
        <w:rPr>
          <w:rFonts w:ascii="Arial" w:hAnsi="Arial" w:cs="Arial"/>
          <w:lang w:val="pt-BR"/>
        </w:rPr>
      </w:pPr>
      <w:r w:rsidRPr="00B510B0">
        <w:rPr>
          <w:rFonts w:ascii="Arial" w:hAnsi="Arial" w:cs="Arial"/>
          <w:bCs/>
          <w:lang w:val="pt-BR"/>
        </w:rPr>
        <w:t xml:space="preserve">8.2.10.2 </w:t>
      </w:r>
      <w:r w:rsidRPr="00B510B0">
        <w:rPr>
          <w:rFonts w:ascii="Arial" w:hAnsi="Arial" w:cs="Arial"/>
          <w:lang w:val="pt-BR"/>
        </w:rPr>
        <w:t>Processar e julgar em grau de recurso:</w:t>
      </w:r>
    </w:p>
    <w:p w:rsidR="00B510B0" w:rsidRPr="00B510B0" w:rsidRDefault="00B510B0" w:rsidP="00B510B0">
      <w:pPr>
        <w:shd w:val="clear" w:color="auto" w:fill="FFFFFF"/>
        <w:ind w:left="696" w:firstLine="720"/>
        <w:jc w:val="both"/>
        <w:rPr>
          <w:rFonts w:ascii="Arial" w:hAnsi="Arial" w:cs="Arial"/>
          <w:lang w:val="pt-BR"/>
        </w:rPr>
      </w:pPr>
      <w:r w:rsidRPr="00B510B0">
        <w:rPr>
          <w:rFonts w:ascii="Arial" w:hAnsi="Arial" w:cs="Arial"/>
          <w:bCs/>
          <w:lang w:val="pt-BR"/>
        </w:rPr>
        <w:t>8.2.10.3P</w:t>
      </w:r>
      <w:r w:rsidRPr="00B510B0">
        <w:rPr>
          <w:rFonts w:ascii="Arial" w:hAnsi="Arial" w:cs="Arial"/>
          <w:lang w:val="pt-BR"/>
        </w:rPr>
        <w:t>rocessos decorrentes de impugnações das candidaturas;</w:t>
      </w:r>
    </w:p>
    <w:p w:rsidR="00B510B0" w:rsidRPr="00B510B0" w:rsidRDefault="00B510B0" w:rsidP="00B510B0">
      <w:pPr>
        <w:shd w:val="clear" w:color="auto" w:fill="FFFFFF"/>
        <w:ind w:left="696" w:firstLine="720"/>
        <w:jc w:val="both"/>
        <w:rPr>
          <w:rFonts w:ascii="Arial" w:hAnsi="Arial" w:cs="Arial"/>
          <w:lang w:val="pt-BR"/>
        </w:rPr>
      </w:pPr>
      <w:r w:rsidRPr="00B510B0">
        <w:rPr>
          <w:rFonts w:ascii="Arial" w:hAnsi="Arial" w:cs="Arial"/>
          <w:bCs/>
          <w:lang w:val="pt-BR"/>
        </w:rPr>
        <w:t xml:space="preserve">8.2.10.4 </w:t>
      </w:r>
      <w:r w:rsidRPr="00B510B0">
        <w:rPr>
          <w:rFonts w:ascii="Arial" w:hAnsi="Arial" w:cs="Arial"/>
          <w:lang w:val="pt-BR"/>
        </w:rPr>
        <w:t>Intercorrências durante o processo eleitoral;</w:t>
      </w:r>
    </w:p>
    <w:p w:rsidR="00B510B0" w:rsidRPr="00B510B0" w:rsidRDefault="0011013D" w:rsidP="00B510B0">
      <w:pPr>
        <w:shd w:val="clear" w:color="auto" w:fill="FFFFFF"/>
        <w:ind w:left="696" w:firstLine="720"/>
        <w:jc w:val="both"/>
        <w:rPr>
          <w:rFonts w:ascii="Arial" w:hAnsi="Arial" w:cs="Arial"/>
          <w:lang w:val="pt-BR"/>
        </w:rPr>
      </w:pPr>
      <w:r>
        <w:rPr>
          <w:rFonts w:ascii="Arial" w:hAnsi="Arial" w:cs="Arial"/>
          <w:bCs/>
          <w:lang w:val="pt-BR"/>
        </w:rPr>
        <w:t>8</w:t>
      </w:r>
      <w:r w:rsidR="00B510B0" w:rsidRPr="00B510B0">
        <w:rPr>
          <w:rFonts w:ascii="Arial" w:hAnsi="Arial" w:cs="Arial"/>
          <w:bCs/>
          <w:lang w:val="pt-BR"/>
        </w:rPr>
        <w:t xml:space="preserve">.2.10.5 </w:t>
      </w:r>
      <w:r w:rsidR="00B510B0" w:rsidRPr="00B510B0">
        <w:rPr>
          <w:rFonts w:ascii="Arial" w:hAnsi="Arial" w:cs="Arial"/>
          <w:lang w:val="pt-BR"/>
        </w:rPr>
        <w:t>Processo decorrente de impugnações do resultado das eleições e demais casos decorrentes da inobservância das normas deste Edital;</w:t>
      </w:r>
    </w:p>
    <w:p w:rsidR="00B510B0" w:rsidRPr="00B510B0" w:rsidRDefault="00B510B0" w:rsidP="00B510B0">
      <w:pPr>
        <w:shd w:val="clear" w:color="auto" w:fill="FFFFFF"/>
        <w:ind w:left="696" w:firstLine="720"/>
        <w:jc w:val="both"/>
        <w:rPr>
          <w:rFonts w:ascii="Arial" w:hAnsi="Arial" w:cs="Arial"/>
          <w:lang w:val="pt-BR"/>
        </w:rPr>
      </w:pPr>
      <w:r w:rsidRPr="00B510B0">
        <w:rPr>
          <w:rFonts w:ascii="Arial" w:hAnsi="Arial" w:cs="Arial"/>
          <w:bCs/>
          <w:lang w:val="pt-BR"/>
        </w:rPr>
        <w:t>8.2.10.6</w:t>
      </w:r>
      <w:r w:rsidRPr="00B510B0">
        <w:rPr>
          <w:rFonts w:ascii="Arial" w:hAnsi="Arial" w:cs="Arial"/>
          <w:lang w:val="pt-BR"/>
        </w:rPr>
        <w:t xml:space="preserve"> Publicar o Calendário Eleitoral do Processo de Escolha dos membros do Conselho Tutelar;</w:t>
      </w:r>
    </w:p>
    <w:p w:rsidR="00B510B0" w:rsidRPr="00B510B0" w:rsidRDefault="00B510B0" w:rsidP="00B510B0">
      <w:pPr>
        <w:shd w:val="clear" w:color="auto" w:fill="FFFFFF"/>
        <w:ind w:left="696" w:firstLine="720"/>
        <w:jc w:val="both"/>
        <w:rPr>
          <w:rFonts w:ascii="Arial" w:hAnsi="Arial" w:cs="Arial"/>
          <w:lang w:val="pt-BR"/>
        </w:rPr>
      </w:pPr>
      <w:r w:rsidRPr="00B510B0">
        <w:rPr>
          <w:rFonts w:ascii="Arial" w:hAnsi="Arial" w:cs="Arial"/>
          <w:bCs/>
          <w:lang w:val="pt-BR"/>
        </w:rPr>
        <w:t xml:space="preserve">8.2.10.7 </w:t>
      </w:r>
      <w:r w:rsidRPr="00B510B0">
        <w:rPr>
          <w:rFonts w:ascii="Arial" w:hAnsi="Arial" w:cs="Arial"/>
          <w:lang w:val="pt-BR"/>
        </w:rPr>
        <w:t>Homologar os resultados finais da Eleição do Conselho Tutelar;</w:t>
      </w:r>
    </w:p>
    <w:p w:rsidR="00B510B0" w:rsidRPr="00B510B0" w:rsidRDefault="00B510B0" w:rsidP="00B510B0">
      <w:pPr>
        <w:shd w:val="clear" w:color="auto" w:fill="FFFFFF"/>
        <w:ind w:left="696" w:firstLine="720"/>
        <w:jc w:val="both"/>
        <w:rPr>
          <w:rFonts w:ascii="Arial" w:hAnsi="Arial" w:cs="Arial"/>
          <w:lang w:val="pt-BR"/>
        </w:rPr>
      </w:pPr>
      <w:r w:rsidRPr="00B510B0">
        <w:rPr>
          <w:rFonts w:ascii="Arial" w:hAnsi="Arial" w:cs="Arial"/>
          <w:bCs/>
          <w:lang w:val="pt-BR"/>
        </w:rPr>
        <w:t xml:space="preserve">8.2.10.8 </w:t>
      </w:r>
      <w:r w:rsidRPr="00B510B0">
        <w:rPr>
          <w:rFonts w:ascii="Arial" w:hAnsi="Arial" w:cs="Arial"/>
          <w:lang w:val="pt-BR"/>
        </w:rPr>
        <w:t>Coordenar todos os procedimentos referentes à prova eliminatória, através da Comissão Especial Eleitoral por ele designada.</w:t>
      </w:r>
    </w:p>
    <w:p w:rsidR="00B510B0" w:rsidRPr="00B510B0" w:rsidRDefault="00B510B0" w:rsidP="00B510B0">
      <w:pPr>
        <w:shd w:val="clear" w:color="auto" w:fill="FFFFFF"/>
        <w:ind w:firstLine="720"/>
        <w:jc w:val="both"/>
        <w:rPr>
          <w:rFonts w:ascii="Arial" w:hAnsi="Arial" w:cs="Arial"/>
          <w:lang w:val="pt-BR"/>
        </w:rPr>
      </w:pP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lang w:val="pt-BR"/>
        </w:rPr>
        <w:t>8.3 DA CAMPANHA ELEITORAL:</w:t>
      </w:r>
    </w:p>
    <w:p w:rsidR="00B510B0" w:rsidRPr="00B510B0" w:rsidRDefault="00B510B0" w:rsidP="00B510B0">
      <w:pPr>
        <w:shd w:val="clear" w:color="auto" w:fill="FFFFFF"/>
        <w:ind w:firstLine="708"/>
        <w:jc w:val="both"/>
        <w:rPr>
          <w:rFonts w:ascii="Arial" w:hAnsi="Arial" w:cs="Arial"/>
          <w:lang w:val="pt-BR"/>
        </w:rPr>
      </w:pPr>
      <w:r w:rsidRPr="00B510B0">
        <w:rPr>
          <w:rFonts w:ascii="Arial" w:hAnsi="Arial" w:cs="Arial"/>
          <w:lang w:val="pt-BR"/>
        </w:rPr>
        <w:t>8.3.1 É vedado aos candidatos á Conselheiro Tutelar:</w:t>
      </w:r>
    </w:p>
    <w:p w:rsidR="00B510B0" w:rsidRPr="00B510B0" w:rsidRDefault="00B510B0" w:rsidP="00B510B0">
      <w:pPr>
        <w:shd w:val="clear" w:color="auto" w:fill="FFFFFF"/>
        <w:ind w:left="708" w:firstLine="720"/>
        <w:jc w:val="both"/>
        <w:rPr>
          <w:rFonts w:ascii="Arial" w:hAnsi="Arial" w:cs="Arial"/>
          <w:lang w:val="pt-BR"/>
        </w:rPr>
      </w:pPr>
      <w:r w:rsidRPr="00B510B0">
        <w:rPr>
          <w:rFonts w:ascii="Arial" w:hAnsi="Arial" w:cs="Arial"/>
          <w:lang w:val="pt-BR"/>
        </w:rPr>
        <w:t xml:space="preserve">8.3.1.1 Abuso do poder econômico na propaganda feita através dos veículos de comunicação social, com previsão legal nos Art. </w:t>
      </w:r>
      <w:proofErr w:type="gramStart"/>
      <w:r w:rsidRPr="00B510B0">
        <w:rPr>
          <w:rFonts w:ascii="Arial" w:hAnsi="Arial" w:cs="Arial"/>
          <w:lang w:val="pt-BR"/>
        </w:rPr>
        <w:t>14 inciso 9°</w:t>
      </w:r>
      <w:proofErr w:type="gramEnd"/>
      <w:r w:rsidRPr="00B510B0">
        <w:rPr>
          <w:rFonts w:ascii="Arial" w:hAnsi="Arial" w:cs="Arial"/>
          <w:lang w:val="pt-BR"/>
        </w:rPr>
        <w:t>, da constituição federal, Lei Complementar n° 64/90 Lei de inelegibilidade e Art. 237, do Código Eleitoral;</w:t>
      </w:r>
    </w:p>
    <w:p w:rsidR="00B510B0" w:rsidRPr="00B510B0" w:rsidRDefault="00B510B0" w:rsidP="00B510B0">
      <w:pPr>
        <w:shd w:val="clear" w:color="auto" w:fill="FFFFFF"/>
        <w:ind w:left="708" w:firstLine="720"/>
        <w:jc w:val="both"/>
        <w:rPr>
          <w:rFonts w:ascii="Arial" w:hAnsi="Arial" w:cs="Arial"/>
          <w:lang w:val="pt-BR"/>
        </w:rPr>
      </w:pPr>
      <w:r w:rsidRPr="00B510B0">
        <w:rPr>
          <w:rFonts w:ascii="Arial" w:hAnsi="Arial" w:cs="Arial"/>
          <w:lang w:val="pt-BR"/>
        </w:rPr>
        <w:t>8.3.1.2 Doar, oferecer, prometer ou entregar ao eleitor bem ou vantagem pessoal de qualquer natureza, inclusive brindes de pequeno valor;</w:t>
      </w:r>
    </w:p>
    <w:p w:rsidR="00B510B0" w:rsidRPr="00B510B0" w:rsidRDefault="00B510B0" w:rsidP="00B510B0">
      <w:pPr>
        <w:shd w:val="clear" w:color="auto" w:fill="FFFFFF"/>
        <w:ind w:left="708" w:firstLine="720"/>
        <w:jc w:val="both"/>
        <w:rPr>
          <w:rFonts w:ascii="Arial" w:hAnsi="Arial" w:cs="Arial"/>
          <w:lang w:val="pt-BR"/>
        </w:rPr>
      </w:pPr>
      <w:r w:rsidRPr="00B510B0">
        <w:rPr>
          <w:rFonts w:ascii="Arial" w:hAnsi="Arial" w:cs="Arial"/>
          <w:lang w:val="pt-BR"/>
        </w:rPr>
        <w:t>8.3.1.3 Propaganda por meio de anúncios luminosos, faixas, cartazes ou inscrições em qualquer local público, exceto, nos espaços aprovados mediante autorização por parte do proprietário, locatário ou detentor de concessão de moradia.</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lang w:val="pt-BR"/>
        </w:rPr>
        <w:t>8.3.2 A violação de um dos itens anteriores acarretará a cassação do registro da candidatura;</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lang w:val="pt-BR"/>
        </w:rPr>
        <w:t>8.3.3 Admite-se a realização de debates e entrevistas.</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lang w:val="pt-BR"/>
        </w:rPr>
        <w:t>8.3.4 Será assegurada a acessibilidade aos candidatos e eleitores com deficiência.</w:t>
      </w:r>
    </w:p>
    <w:p w:rsidR="00B510B0" w:rsidRPr="00B510B0" w:rsidRDefault="00B510B0" w:rsidP="00B510B0">
      <w:pPr>
        <w:shd w:val="clear" w:color="auto" w:fill="FFFFFF"/>
        <w:ind w:firstLine="720"/>
        <w:jc w:val="both"/>
        <w:rPr>
          <w:rFonts w:ascii="Arial" w:hAnsi="Arial" w:cs="Arial"/>
          <w:lang w:val="pt-BR"/>
        </w:rPr>
      </w:pP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lang w:val="pt-BR"/>
        </w:rPr>
        <w:t>8.4 DO PERÍODO DA CAMPANHA ELEITORAL:</w:t>
      </w:r>
    </w:p>
    <w:p w:rsidR="00B510B0" w:rsidRPr="00B510B0" w:rsidRDefault="00B510B0" w:rsidP="00B510B0">
      <w:pPr>
        <w:shd w:val="clear" w:color="auto" w:fill="FFFFFF"/>
        <w:ind w:firstLine="720"/>
        <w:jc w:val="both"/>
        <w:rPr>
          <w:rFonts w:ascii="Arial" w:hAnsi="Arial" w:cs="Arial"/>
          <w:b/>
          <w:lang w:val="pt-BR"/>
        </w:rPr>
      </w:pPr>
      <w:r w:rsidRPr="00B510B0">
        <w:rPr>
          <w:rFonts w:ascii="Arial" w:hAnsi="Arial" w:cs="Arial"/>
          <w:lang w:val="pt-BR"/>
        </w:rPr>
        <w:t xml:space="preserve">8.4.1 A realização da campanha eleitoral será permitida no período de </w:t>
      </w:r>
      <w:r w:rsidRPr="00B510B0">
        <w:rPr>
          <w:rFonts w:ascii="Arial" w:hAnsi="Arial" w:cs="Arial"/>
          <w:b/>
          <w:lang w:val="pt-BR"/>
        </w:rPr>
        <w:t>03 (três) de agosto de 2015 a 02 (dois) de outubro de 2015.</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lang w:val="pt-BR"/>
        </w:rPr>
        <w:t xml:space="preserve">8.4.2 É </w:t>
      </w:r>
      <w:proofErr w:type="gramStart"/>
      <w:r w:rsidRPr="00B510B0">
        <w:rPr>
          <w:rFonts w:ascii="Arial" w:hAnsi="Arial" w:cs="Arial"/>
          <w:lang w:val="pt-BR"/>
        </w:rPr>
        <w:t>vedado a realização de campanha eleitoral</w:t>
      </w:r>
      <w:proofErr w:type="gramEnd"/>
      <w:r w:rsidRPr="00B510B0">
        <w:rPr>
          <w:rFonts w:ascii="Arial" w:hAnsi="Arial" w:cs="Arial"/>
          <w:lang w:val="pt-BR"/>
        </w:rPr>
        <w:t xml:space="preserve"> anteriormente ao período no disposto acima;</w:t>
      </w:r>
    </w:p>
    <w:p w:rsidR="00B510B0" w:rsidRPr="00B510B0" w:rsidRDefault="00B510B0" w:rsidP="00B510B0">
      <w:pPr>
        <w:shd w:val="clear" w:color="auto" w:fill="FFFFFF"/>
        <w:ind w:firstLine="720"/>
        <w:jc w:val="center"/>
        <w:rPr>
          <w:rFonts w:ascii="Arial" w:hAnsi="Arial" w:cs="Arial"/>
          <w:b/>
          <w:bCs/>
          <w:lang w:val="pt-BR"/>
        </w:rPr>
      </w:pP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lang w:val="pt-BR"/>
        </w:rPr>
        <w:t>8.5 DO PERÍODO DA VOTAÇÃO:</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lang w:val="pt-BR"/>
        </w:rPr>
        <w:t xml:space="preserve">8.5.1 A votação para a escolha dos membros do Conselho Tutelar de Irineópolis dar-se-á no dia </w:t>
      </w:r>
      <w:r w:rsidRPr="00B510B0">
        <w:rPr>
          <w:rFonts w:ascii="Arial" w:hAnsi="Arial" w:cs="Arial"/>
          <w:b/>
          <w:lang w:val="pt-BR"/>
        </w:rPr>
        <w:t>04 de Outubro de 2015</w:t>
      </w:r>
      <w:r w:rsidRPr="00B510B0">
        <w:rPr>
          <w:rFonts w:ascii="Arial" w:hAnsi="Arial" w:cs="Arial"/>
          <w:lang w:val="pt-BR"/>
        </w:rPr>
        <w:t>, no horário das 08h00m às 17h00m, em locais a serem definidos pela Comissão Especial Eleitoral e CMDCA e divulgados nos meios de comunicação para a população em geral com antecedência de no mínimo 30 (trinta) dias.</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lang w:val="pt-BR"/>
        </w:rPr>
        <w:t>8.5.2 O sigilo do voto será assegurado mediante as seguintes providências:</w:t>
      </w:r>
    </w:p>
    <w:p w:rsidR="00B510B0" w:rsidRPr="00B510B0" w:rsidRDefault="00B510B0" w:rsidP="00B510B0">
      <w:pPr>
        <w:shd w:val="clear" w:color="auto" w:fill="FFFFFF"/>
        <w:ind w:left="708" w:firstLine="720"/>
        <w:jc w:val="both"/>
        <w:rPr>
          <w:rFonts w:ascii="Arial" w:hAnsi="Arial" w:cs="Arial"/>
          <w:lang w:val="pt-BR"/>
        </w:rPr>
      </w:pPr>
      <w:r w:rsidRPr="00B510B0">
        <w:rPr>
          <w:rFonts w:ascii="Arial" w:hAnsi="Arial" w:cs="Arial"/>
          <w:lang w:val="pt-BR"/>
        </w:rPr>
        <w:t>8.5.2.1 uso de cédulas oficiais devidamente rubricadas pelo Presidente e Mesário da respectiva Mesa Eleitoral;</w:t>
      </w:r>
    </w:p>
    <w:p w:rsidR="00B510B0" w:rsidRPr="00B510B0" w:rsidRDefault="00B510B0" w:rsidP="00B510B0">
      <w:pPr>
        <w:shd w:val="clear" w:color="auto" w:fill="FFFFFF"/>
        <w:ind w:left="708" w:firstLine="720"/>
        <w:jc w:val="both"/>
        <w:rPr>
          <w:rFonts w:ascii="Arial" w:hAnsi="Arial" w:cs="Arial"/>
          <w:lang w:val="pt-BR"/>
        </w:rPr>
      </w:pPr>
      <w:r w:rsidRPr="00B510B0">
        <w:rPr>
          <w:rFonts w:ascii="Arial" w:hAnsi="Arial" w:cs="Arial"/>
          <w:lang w:val="pt-BR"/>
        </w:rPr>
        <w:t>8.5.2.2 Isolamento do eleitor em cabine indevassável;</w:t>
      </w:r>
    </w:p>
    <w:p w:rsidR="00B510B0" w:rsidRPr="00B510B0" w:rsidRDefault="00B510B0" w:rsidP="00B510B0">
      <w:pPr>
        <w:shd w:val="clear" w:color="auto" w:fill="FFFFFF"/>
        <w:ind w:left="696" w:firstLine="720"/>
        <w:jc w:val="both"/>
        <w:rPr>
          <w:rFonts w:ascii="Arial" w:hAnsi="Arial" w:cs="Arial"/>
          <w:lang w:val="pt-BR"/>
        </w:rPr>
      </w:pPr>
      <w:r w:rsidRPr="00B510B0">
        <w:rPr>
          <w:rFonts w:ascii="Arial" w:hAnsi="Arial" w:cs="Arial"/>
          <w:lang w:val="pt-BR"/>
        </w:rPr>
        <w:t>8.5.2.3 Emprego de urna que assegure a inviolabilidade do voto.</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lang w:val="pt-BR"/>
        </w:rPr>
        <w:t>8.5.3 Para votar, será obrigatória a prévia identificação, através de documento com foto e apresentação de Titulo de Eleitor.</w:t>
      </w:r>
    </w:p>
    <w:p w:rsidR="00B510B0" w:rsidRPr="00B510B0" w:rsidRDefault="00B510B0" w:rsidP="00B510B0">
      <w:pPr>
        <w:shd w:val="clear" w:color="auto" w:fill="FFFFFF"/>
        <w:ind w:firstLine="720"/>
        <w:jc w:val="both"/>
        <w:rPr>
          <w:rFonts w:ascii="Arial" w:hAnsi="Arial" w:cs="Arial"/>
          <w:b/>
          <w:bCs/>
          <w:lang w:val="pt-BR"/>
        </w:rPr>
      </w:pP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lang w:val="pt-BR"/>
        </w:rPr>
        <w:t>8.6 DA CÉDULA OFICIAL:</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lang w:val="pt-BR"/>
        </w:rPr>
        <w:t>8.6.1 As cédulas deverão ser confeccionadas de maneira tal que, dobradas, resguardem o sigilo do voto.</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lang w:val="pt-BR"/>
        </w:rPr>
        <w:t>8.6.2 As cédulas deverão ser impressas em papel de uma única cor.</w:t>
      </w:r>
    </w:p>
    <w:p w:rsidR="00B510B0" w:rsidRPr="00B510B0" w:rsidRDefault="00B510B0" w:rsidP="00B510B0">
      <w:pPr>
        <w:shd w:val="clear" w:color="auto" w:fill="FFFFFF"/>
        <w:ind w:firstLine="720"/>
        <w:jc w:val="both"/>
        <w:rPr>
          <w:rFonts w:ascii="Arial" w:hAnsi="Arial" w:cs="Arial"/>
          <w:b/>
          <w:bCs/>
          <w:lang w:val="pt-BR"/>
        </w:rPr>
      </w:pP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lang w:val="pt-BR"/>
        </w:rPr>
        <w:t>8.7 DA ELEIÇÃO E DA VOTAÇÃO:</w:t>
      </w:r>
    </w:p>
    <w:p w:rsidR="00B510B0" w:rsidRPr="00B510B0" w:rsidRDefault="00B510B0" w:rsidP="00B510B0">
      <w:pPr>
        <w:shd w:val="clear" w:color="auto" w:fill="FFFFFF"/>
        <w:ind w:firstLine="708"/>
        <w:jc w:val="both"/>
        <w:rPr>
          <w:rFonts w:ascii="Arial" w:hAnsi="Arial" w:cs="Arial"/>
          <w:lang w:val="pt-BR"/>
        </w:rPr>
      </w:pPr>
      <w:r w:rsidRPr="00B510B0">
        <w:rPr>
          <w:rFonts w:ascii="Arial" w:hAnsi="Arial" w:cs="Arial"/>
          <w:lang w:val="pt-BR"/>
        </w:rPr>
        <w:t>8.7.1. A propaganda dos candidatos deverá encerrar-se 24 (vinte e quatro) horas antes da eleição, por qualquer meio de divulgação ou comunicação, não sendo permitidos faixas e cartazes próximos aos locais de votação, não sendo admitida “boca de urna” por ação de qualquer cidadão.</w:t>
      </w:r>
    </w:p>
    <w:p w:rsidR="00B510B0" w:rsidRPr="00B510B0" w:rsidRDefault="00B510B0" w:rsidP="00B510B0">
      <w:pPr>
        <w:shd w:val="clear" w:color="auto" w:fill="FFFFFF"/>
        <w:ind w:firstLine="720"/>
        <w:jc w:val="both"/>
        <w:rPr>
          <w:rFonts w:ascii="Arial" w:hAnsi="Arial" w:cs="Arial"/>
          <w:b/>
          <w:bCs/>
          <w:lang w:val="pt-BR"/>
        </w:rPr>
      </w:pPr>
      <w:r w:rsidRPr="00B510B0">
        <w:rPr>
          <w:rFonts w:ascii="Arial" w:hAnsi="Arial" w:cs="Arial"/>
          <w:lang w:val="pt-BR"/>
        </w:rPr>
        <w:t>          </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bCs/>
          <w:lang w:val="pt-BR"/>
        </w:rPr>
        <w:t xml:space="preserve">8.8 </w:t>
      </w:r>
      <w:r w:rsidRPr="00B510B0">
        <w:rPr>
          <w:rFonts w:ascii="Arial" w:hAnsi="Arial" w:cs="Arial"/>
          <w:lang w:val="pt-BR"/>
        </w:rPr>
        <w:t>DA FISCALIZAÇÃO PERANTE AS MESAS:</w:t>
      </w:r>
    </w:p>
    <w:p w:rsidR="00B510B0" w:rsidRPr="00132CF7" w:rsidRDefault="00B510B0" w:rsidP="00B510B0">
      <w:pPr>
        <w:shd w:val="clear" w:color="auto" w:fill="FFFFFF"/>
        <w:ind w:firstLine="720"/>
        <w:jc w:val="both"/>
        <w:rPr>
          <w:rFonts w:ascii="Arial" w:hAnsi="Arial" w:cs="Arial"/>
          <w:color w:val="000000" w:themeColor="text1"/>
          <w:lang w:val="pt-BR"/>
        </w:rPr>
      </w:pPr>
      <w:r w:rsidRPr="00132CF7">
        <w:rPr>
          <w:rFonts w:ascii="Arial" w:hAnsi="Arial" w:cs="Arial"/>
          <w:bCs/>
          <w:color w:val="000000" w:themeColor="text1"/>
          <w:lang w:val="pt-BR"/>
        </w:rPr>
        <w:t xml:space="preserve">8.8.1 </w:t>
      </w:r>
      <w:r w:rsidRPr="00132CF7">
        <w:rPr>
          <w:rFonts w:ascii="Arial" w:hAnsi="Arial" w:cs="Arial"/>
          <w:color w:val="000000" w:themeColor="text1"/>
          <w:lang w:val="pt-BR"/>
        </w:rPr>
        <w:t xml:space="preserve">Cada candidato concorrente poderá designar </w:t>
      </w:r>
      <w:proofErr w:type="gramStart"/>
      <w:r w:rsidRPr="00132CF7">
        <w:rPr>
          <w:rFonts w:ascii="Arial" w:hAnsi="Arial" w:cs="Arial"/>
          <w:color w:val="000000" w:themeColor="text1"/>
          <w:lang w:val="pt-BR"/>
        </w:rPr>
        <w:t>1</w:t>
      </w:r>
      <w:proofErr w:type="gramEnd"/>
      <w:r w:rsidRPr="00132CF7">
        <w:rPr>
          <w:rFonts w:ascii="Arial" w:hAnsi="Arial" w:cs="Arial"/>
          <w:color w:val="000000" w:themeColor="text1"/>
          <w:lang w:val="pt-BR"/>
        </w:rPr>
        <w:t xml:space="preserve"> (um) fiscal dentre os eleitores do município, para cada local de votação, devendo requerer o credenciamento dos mesmos junto à Comissão Especial Eleitoral com antecedência</w:t>
      </w:r>
      <w:r w:rsidR="00132CF7">
        <w:rPr>
          <w:rFonts w:ascii="Arial" w:hAnsi="Arial" w:cs="Arial"/>
          <w:color w:val="000000" w:themeColor="text1"/>
          <w:lang w:val="pt-BR"/>
        </w:rPr>
        <w:t xml:space="preserve"> de</w:t>
      </w:r>
      <w:r w:rsidRPr="00132CF7">
        <w:rPr>
          <w:rFonts w:ascii="Arial" w:hAnsi="Arial" w:cs="Arial"/>
          <w:color w:val="000000" w:themeColor="text1"/>
          <w:lang w:val="pt-BR"/>
        </w:rPr>
        <w:t xml:space="preserve"> 10 (dez) dias, na Secretaria Municipal de Desenvolvimento Comunitário.</w:t>
      </w:r>
    </w:p>
    <w:p w:rsidR="00B510B0" w:rsidRPr="00132CF7" w:rsidRDefault="0011013D" w:rsidP="00B510B0">
      <w:pPr>
        <w:shd w:val="clear" w:color="auto" w:fill="FFFFFF"/>
        <w:ind w:firstLine="720"/>
        <w:jc w:val="both"/>
        <w:rPr>
          <w:rFonts w:ascii="Arial" w:hAnsi="Arial" w:cs="Arial"/>
          <w:color w:val="000000" w:themeColor="text1"/>
          <w:lang w:val="pt-BR"/>
        </w:rPr>
      </w:pPr>
      <w:r>
        <w:rPr>
          <w:rFonts w:ascii="Arial" w:hAnsi="Arial" w:cs="Arial"/>
          <w:color w:val="000000" w:themeColor="text1"/>
          <w:lang w:val="pt-BR"/>
        </w:rPr>
        <w:t>8.8</w:t>
      </w:r>
      <w:r w:rsidR="00B510B0" w:rsidRPr="00132CF7">
        <w:rPr>
          <w:rFonts w:ascii="Arial" w:hAnsi="Arial" w:cs="Arial"/>
          <w:color w:val="000000" w:themeColor="text1"/>
          <w:lang w:val="pt-BR"/>
        </w:rPr>
        <w:t>.2 Os candidatos pode</w:t>
      </w:r>
      <w:r w:rsidR="0067087F">
        <w:rPr>
          <w:rFonts w:ascii="Arial" w:hAnsi="Arial" w:cs="Arial"/>
          <w:color w:val="000000" w:themeColor="text1"/>
          <w:lang w:val="pt-BR"/>
        </w:rPr>
        <w:t>rão adentrar nas salas de votação</w:t>
      </w:r>
      <w:r w:rsidR="00B510B0" w:rsidRPr="00132CF7">
        <w:rPr>
          <w:rFonts w:ascii="Arial" w:hAnsi="Arial" w:cs="Arial"/>
          <w:color w:val="000000" w:themeColor="text1"/>
          <w:lang w:val="pt-BR"/>
        </w:rPr>
        <w:t>, porém não poderão permanecer por períodos indeterminados na mesma.</w:t>
      </w:r>
    </w:p>
    <w:p w:rsidR="00B510B0" w:rsidRPr="00132CF7" w:rsidRDefault="0011013D" w:rsidP="00B510B0">
      <w:pPr>
        <w:shd w:val="clear" w:color="auto" w:fill="FFFFFF"/>
        <w:ind w:firstLine="720"/>
        <w:jc w:val="both"/>
        <w:rPr>
          <w:rFonts w:ascii="Arial" w:hAnsi="Arial" w:cs="Arial"/>
          <w:color w:val="000000" w:themeColor="text1"/>
          <w:lang w:val="pt-BR"/>
        </w:rPr>
      </w:pPr>
      <w:r>
        <w:rPr>
          <w:rFonts w:ascii="Arial" w:hAnsi="Arial" w:cs="Arial"/>
          <w:color w:val="000000" w:themeColor="text1"/>
          <w:lang w:val="pt-BR"/>
        </w:rPr>
        <w:t>8.8</w:t>
      </w:r>
      <w:r w:rsidR="00B510B0" w:rsidRPr="00132CF7">
        <w:rPr>
          <w:rFonts w:ascii="Arial" w:hAnsi="Arial" w:cs="Arial"/>
          <w:color w:val="000000" w:themeColor="text1"/>
          <w:lang w:val="pt-BR"/>
        </w:rPr>
        <w:t>.3 Os fiscais deverão realizar um sistema de revezamento para permanecer dentro da sala de votação, os demais deverão aguardar nas imediações do local de votação.</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bCs/>
          <w:lang w:val="pt-BR"/>
        </w:rPr>
        <w:t>8</w:t>
      </w:r>
      <w:r>
        <w:rPr>
          <w:rFonts w:ascii="Arial" w:hAnsi="Arial" w:cs="Arial"/>
          <w:bCs/>
          <w:lang w:val="pt-BR"/>
        </w:rPr>
        <w:t>.8.4</w:t>
      </w:r>
      <w:r w:rsidRPr="00B510B0">
        <w:rPr>
          <w:rFonts w:ascii="Arial" w:hAnsi="Arial" w:cs="Arial"/>
          <w:bCs/>
          <w:lang w:val="pt-BR"/>
        </w:rPr>
        <w:t xml:space="preserve"> </w:t>
      </w:r>
      <w:r w:rsidRPr="00B510B0">
        <w:rPr>
          <w:rFonts w:ascii="Arial" w:hAnsi="Arial" w:cs="Arial"/>
          <w:lang w:val="pt-BR"/>
        </w:rPr>
        <w:t>Os candidatos serão considerados fiscais natos.</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lang w:val="pt-BR"/>
        </w:rPr>
        <w:t>8</w:t>
      </w:r>
      <w:r>
        <w:rPr>
          <w:rFonts w:ascii="Arial" w:hAnsi="Arial" w:cs="Arial"/>
          <w:lang w:val="pt-BR"/>
        </w:rPr>
        <w:t>.8.5</w:t>
      </w:r>
      <w:r w:rsidRPr="00B510B0">
        <w:rPr>
          <w:rFonts w:ascii="Arial" w:hAnsi="Arial" w:cs="Arial"/>
          <w:lang w:val="pt-BR"/>
        </w:rPr>
        <w:t xml:space="preserve"> </w:t>
      </w:r>
      <w:r>
        <w:rPr>
          <w:rFonts w:ascii="Arial" w:hAnsi="Arial" w:cs="Arial"/>
          <w:lang w:val="pt-BR"/>
        </w:rPr>
        <w:t>Somente</w:t>
      </w:r>
      <w:r w:rsidRPr="00B510B0">
        <w:rPr>
          <w:rFonts w:ascii="Arial" w:hAnsi="Arial" w:cs="Arial"/>
          <w:lang w:val="pt-BR"/>
        </w:rPr>
        <w:t xml:space="preserve"> o fiscal </w:t>
      </w:r>
      <w:r>
        <w:rPr>
          <w:rFonts w:ascii="Arial" w:hAnsi="Arial" w:cs="Arial"/>
          <w:lang w:val="pt-BR"/>
        </w:rPr>
        <w:t xml:space="preserve">poderá </w:t>
      </w:r>
      <w:r w:rsidRPr="00B510B0">
        <w:rPr>
          <w:rFonts w:ascii="Arial" w:hAnsi="Arial" w:cs="Arial"/>
          <w:lang w:val="pt-BR"/>
        </w:rPr>
        <w:t>verificar alguma irregulari</w:t>
      </w:r>
      <w:r>
        <w:rPr>
          <w:rFonts w:ascii="Arial" w:hAnsi="Arial" w:cs="Arial"/>
          <w:lang w:val="pt-BR"/>
        </w:rPr>
        <w:t xml:space="preserve">dade e </w:t>
      </w:r>
      <w:r w:rsidRPr="00B510B0">
        <w:rPr>
          <w:rFonts w:ascii="Arial" w:hAnsi="Arial" w:cs="Arial"/>
          <w:lang w:val="pt-BR"/>
        </w:rPr>
        <w:t>deverá comunicá-la ao</w:t>
      </w:r>
      <w:r>
        <w:rPr>
          <w:rFonts w:ascii="Arial" w:hAnsi="Arial" w:cs="Arial"/>
          <w:lang w:val="pt-BR"/>
        </w:rPr>
        <w:t xml:space="preserve"> </w:t>
      </w:r>
      <w:r w:rsidRPr="00B510B0">
        <w:rPr>
          <w:rFonts w:ascii="Arial" w:hAnsi="Arial" w:cs="Arial"/>
          <w:lang w:val="pt-BR"/>
        </w:rPr>
        <w:t>Presidente da Mesa Eleitoral onde estiver atuando.</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bCs/>
          <w:lang w:val="pt-BR"/>
        </w:rPr>
        <w:t>8.8</w:t>
      </w:r>
      <w:r>
        <w:rPr>
          <w:rFonts w:ascii="Arial" w:hAnsi="Arial" w:cs="Arial"/>
          <w:bCs/>
          <w:lang w:val="pt-BR"/>
        </w:rPr>
        <w:t>.6</w:t>
      </w:r>
      <w:r w:rsidRPr="00B510B0">
        <w:rPr>
          <w:rFonts w:ascii="Arial" w:hAnsi="Arial" w:cs="Arial"/>
          <w:bCs/>
          <w:lang w:val="pt-BR"/>
        </w:rPr>
        <w:t xml:space="preserve"> </w:t>
      </w:r>
      <w:r w:rsidRPr="00B510B0">
        <w:rPr>
          <w:rFonts w:ascii="Arial" w:hAnsi="Arial" w:cs="Arial"/>
          <w:lang w:val="pt-BR"/>
        </w:rPr>
        <w:t>O Presidente da Mesa Eleitoral verificará a natureza da irregularidade apontada pelo fiscal e tomará as providências</w:t>
      </w:r>
      <w:r>
        <w:rPr>
          <w:rFonts w:ascii="Arial" w:hAnsi="Arial" w:cs="Arial"/>
          <w:lang w:val="pt-BR"/>
        </w:rPr>
        <w:t xml:space="preserve"> para corrigi-la, se procedentes</w:t>
      </w:r>
      <w:r w:rsidRPr="00B510B0">
        <w:rPr>
          <w:rFonts w:ascii="Arial" w:hAnsi="Arial" w:cs="Arial"/>
          <w:lang w:val="pt-BR"/>
        </w:rPr>
        <w:t>.</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bCs/>
          <w:lang w:val="pt-BR"/>
        </w:rPr>
        <w:t>8</w:t>
      </w:r>
      <w:r>
        <w:rPr>
          <w:rFonts w:ascii="Arial" w:hAnsi="Arial" w:cs="Arial"/>
          <w:bCs/>
          <w:lang w:val="pt-BR"/>
        </w:rPr>
        <w:t>.8.7</w:t>
      </w:r>
      <w:r w:rsidRPr="00B510B0">
        <w:rPr>
          <w:rFonts w:ascii="Arial" w:hAnsi="Arial" w:cs="Arial"/>
          <w:bCs/>
          <w:lang w:val="pt-BR"/>
        </w:rPr>
        <w:t xml:space="preserve"> </w:t>
      </w:r>
      <w:r w:rsidRPr="00B510B0">
        <w:rPr>
          <w:rFonts w:ascii="Arial" w:hAnsi="Arial" w:cs="Arial"/>
          <w:lang w:val="pt-BR"/>
        </w:rPr>
        <w:t xml:space="preserve">Caso seja indeferida a irregularidade apontada pelo fiscal, o Presidente da Mesa deverá fazer </w:t>
      </w:r>
      <w:r>
        <w:rPr>
          <w:rFonts w:ascii="Arial" w:hAnsi="Arial" w:cs="Arial"/>
          <w:lang w:val="pt-BR"/>
        </w:rPr>
        <w:t xml:space="preserve">constar em ata </w:t>
      </w:r>
      <w:r w:rsidRPr="00B510B0">
        <w:rPr>
          <w:rFonts w:ascii="Arial" w:hAnsi="Arial" w:cs="Arial"/>
          <w:lang w:val="pt-BR"/>
        </w:rPr>
        <w:t>da Mesa Eleitoral.</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bCs/>
          <w:lang w:val="pt-BR"/>
        </w:rPr>
        <w:t>8</w:t>
      </w:r>
      <w:r>
        <w:rPr>
          <w:rFonts w:ascii="Arial" w:hAnsi="Arial" w:cs="Arial"/>
          <w:bCs/>
          <w:lang w:val="pt-BR"/>
        </w:rPr>
        <w:t>.8.8</w:t>
      </w:r>
      <w:r w:rsidRPr="00B510B0">
        <w:rPr>
          <w:rFonts w:ascii="Arial" w:hAnsi="Arial" w:cs="Arial"/>
          <w:bCs/>
          <w:lang w:val="pt-BR"/>
        </w:rPr>
        <w:t xml:space="preserve"> </w:t>
      </w:r>
      <w:r w:rsidRPr="00B510B0">
        <w:rPr>
          <w:rFonts w:ascii="Arial" w:hAnsi="Arial" w:cs="Arial"/>
          <w:lang w:val="pt-BR"/>
        </w:rPr>
        <w:t>Caso o Presidente da Mesa Eleitoral não consiga resolver a ocorrência verificada, deverá entrar em contato imediatamente com um membro da Comissão Especial Eleitoral para auxiliá-lo. Devendo registrar em ata as orientações recebidas e providências adotadas.</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bCs/>
          <w:lang w:val="pt-BR"/>
        </w:rPr>
        <w:t>8</w:t>
      </w:r>
      <w:r>
        <w:rPr>
          <w:rFonts w:ascii="Arial" w:hAnsi="Arial" w:cs="Arial"/>
          <w:bCs/>
          <w:lang w:val="pt-BR"/>
        </w:rPr>
        <w:t>.8.9</w:t>
      </w:r>
      <w:r w:rsidRPr="00B510B0">
        <w:rPr>
          <w:rFonts w:ascii="Arial" w:hAnsi="Arial" w:cs="Arial"/>
          <w:bCs/>
          <w:lang w:val="pt-BR"/>
        </w:rPr>
        <w:t xml:space="preserve"> </w:t>
      </w:r>
      <w:r w:rsidRPr="00B510B0">
        <w:rPr>
          <w:rFonts w:ascii="Arial" w:hAnsi="Arial" w:cs="Arial"/>
          <w:lang w:val="pt-BR"/>
        </w:rPr>
        <w:t>Não será permitida a acumulação de cargo de fiscal com o de membro da Mesa Eleitoral, ou de qualquer outro cargo decorrente da Eleição.</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lang w:val="pt-BR"/>
        </w:rPr>
        <w:t>8</w:t>
      </w:r>
      <w:r>
        <w:rPr>
          <w:rFonts w:ascii="Arial" w:hAnsi="Arial" w:cs="Arial"/>
          <w:lang w:val="pt-BR"/>
        </w:rPr>
        <w:t>.8.10</w:t>
      </w:r>
      <w:r w:rsidRPr="00B510B0">
        <w:rPr>
          <w:rFonts w:ascii="Arial" w:hAnsi="Arial" w:cs="Arial"/>
          <w:lang w:val="pt-BR"/>
        </w:rPr>
        <w:t xml:space="preserve"> Os fiscais que atuarem perante as Mesas Eleitorais, </w:t>
      </w:r>
      <w:proofErr w:type="gramStart"/>
      <w:r w:rsidRPr="00B510B0">
        <w:rPr>
          <w:rFonts w:ascii="Arial" w:hAnsi="Arial" w:cs="Arial"/>
          <w:lang w:val="pt-BR"/>
        </w:rPr>
        <w:t>deverão</w:t>
      </w:r>
      <w:proofErr w:type="gramEnd"/>
      <w:r w:rsidRPr="00B510B0">
        <w:rPr>
          <w:rFonts w:ascii="Arial" w:hAnsi="Arial" w:cs="Arial"/>
          <w:lang w:val="pt-BR"/>
        </w:rPr>
        <w:t xml:space="preserve"> assinar as atas no encerramento dos trabalhos caso estejam presentes.</w:t>
      </w:r>
    </w:p>
    <w:p w:rsidR="00B510B0" w:rsidRPr="00B510B0" w:rsidRDefault="00B510B0" w:rsidP="00B510B0">
      <w:pPr>
        <w:shd w:val="clear" w:color="auto" w:fill="FFFFFF"/>
        <w:ind w:firstLine="720"/>
        <w:jc w:val="both"/>
        <w:rPr>
          <w:rFonts w:ascii="Arial" w:hAnsi="Arial" w:cs="Arial"/>
          <w:lang w:val="pt-BR"/>
        </w:rPr>
      </w:pP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lang w:val="pt-BR"/>
        </w:rPr>
        <w:t>9.9 DO INÍCIO DA VOTAÇÃO:</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lang w:val="pt-BR"/>
        </w:rPr>
        <w:t>8.9.1 Antes do início da votação os membros da Mesa Eleitoral verificarão se o lugar designado para a eleição está em ordem, assim como o material remetido pela Comissão Especial Eleitoral</w:t>
      </w:r>
      <w:r w:rsidR="006D3F01">
        <w:rPr>
          <w:rFonts w:ascii="Arial" w:hAnsi="Arial" w:cs="Arial"/>
          <w:lang w:val="pt-BR"/>
        </w:rPr>
        <w:t>, a urna e a cabine de votação</w:t>
      </w:r>
      <w:r w:rsidRPr="00B510B0">
        <w:rPr>
          <w:rFonts w:ascii="Arial" w:hAnsi="Arial" w:cs="Arial"/>
          <w:lang w:val="pt-BR"/>
        </w:rPr>
        <w:t>.</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lang w:val="pt-BR"/>
        </w:rPr>
        <w:t xml:space="preserve">8.9.2 O Presidente da Mesa Eleitoral exibirá a urna aos presentes e, depois de ter sido </w:t>
      </w:r>
      <w:proofErr w:type="gramStart"/>
      <w:r w:rsidRPr="00B510B0">
        <w:rPr>
          <w:rFonts w:ascii="Arial" w:hAnsi="Arial" w:cs="Arial"/>
          <w:lang w:val="pt-BR"/>
        </w:rPr>
        <w:t>constatado que a mesma se encontra v</w:t>
      </w:r>
      <w:r w:rsidR="006D3F01">
        <w:rPr>
          <w:rFonts w:ascii="Arial" w:hAnsi="Arial" w:cs="Arial"/>
          <w:lang w:val="pt-BR"/>
        </w:rPr>
        <w:t>azia</w:t>
      </w:r>
      <w:proofErr w:type="gramEnd"/>
      <w:r w:rsidR="006D3F01">
        <w:rPr>
          <w:rFonts w:ascii="Arial" w:hAnsi="Arial" w:cs="Arial"/>
          <w:lang w:val="pt-BR"/>
        </w:rPr>
        <w:t>, a fechará com lacre rubricado pelos membros da mesa eleitoral</w:t>
      </w:r>
      <w:r w:rsidRPr="00B510B0">
        <w:rPr>
          <w:rFonts w:ascii="Arial" w:hAnsi="Arial" w:cs="Arial"/>
          <w:lang w:val="pt-BR"/>
        </w:rPr>
        <w:t xml:space="preserve"> e fiscais que se encontrarem presentes.</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lang w:val="pt-BR"/>
        </w:rPr>
        <w:t>8.9.3 Na hora designada para o início da votação, cumpridas as exigências previstas neste edital, o Presidente da Mesa declarará iniciados os trabalhos.</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lang w:val="pt-BR"/>
        </w:rPr>
        <w:t>8.9.4 O recebimento dos votos terá início a partir da abertura até à hora prevista para o encerramento da votação.</w:t>
      </w:r>
    </w:p>
    <w:p w:rsidR="00B510B0" w:rsidRPr="00B510B0" w:rsidRDefault="00B510B0" w:rsidP="00B510B0">
      <w:pPr>
        <w:shd w:val="clear" w:color="auto" w:fill="FFFFFF"/>
        <w:ind w:firstLine="720"/>
        <w:jc w:val="both"/>
        <w:rPr>
          <w:rFonts w:ascii="Arial" w:hAnsi="Arial" w:cs="Arial"/>
          <w:b/>
          <w:bCs/>
          <w:lang w:val="pt-BR"/>
        </w:rPr>
      </w:pP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lang w:val="pt-BR"/>
        </w:rPr>
        <w:t>8.10 DO ATO DE VOTAR:</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lang w:val="pt-BR"/>
        </w:rPr>
        <w:t>8.10.1Observar-se-á no ato de votar o seguinte:</w:t>
      </w:r>
    </w:p>
    <w:p w:rsidR="00B510B0" w:rsidRPr="00B510B0" w:rsidRDefault="00B510B0" w:rsidP="00B510B0">
      <w:pPr>
        <w:shd w:val="clear" w:color="auto" w:fill="FFFFFF"/>
        <w:ind w:left="708" w:firstLine="720"/>
        <w:jc w:val="both"/>
        <w:rPr>
          <w:rFonts w:ascii="Arial" w:hAnsi="Arial" w:cs="Arial"/>
          <w:lang w:val="pt-BR"/>
        </w:rPr>
      </w:pPr>
      <w:r w:rsidRPr="00B510B0">
        <w:rPr>
          <w:rFonts w:ascii="Arial" w:hAnsi="Arial" w:cs="Arial"/>
          <w:lang w:val="pt-BR"/>
        </w:rPr>
        <w:t>8.10.1.1 Antes de ingressar no recinto da cabine, o eleitor deve apresentar à Mesa Eleitoral documento original com fotografia e Título de Eleitor;</w:t>
      </w:r>
    </w:p>
    <w:p w:rsidR="00B510B0" w:rsidRPr="00B510B0" w:rsidRDefault="00B510B0" w:rsidP="00B510B0">
      <w:pPr>
        <w:shd w:val="clear" w:color="auto" w:fill="FFFFFF"/>
        <w:ind w:left="708" w:firstLine="720"/>
        <w:jc w:val="both"/>
        <w:rPr>
          <w:rFonts w:ascii="Arial" w:hAnsi="Arial" w:cs="Arial"/>
          <w:lang w:val="pt-BR"/>
        </w:rPr>
      </w:pPr>
      <w:r w:rsidRPr="00B510B0">
        <w:rPr>
          <w:rFonts w:ascii="Arial" w:hAnsi="Arial" w:cs="Arial"/>
          <w:lang w:val="pt-BR"/>
        </w:rPr>
        <w:t>8.10.1.2 Na ausência do Título de Eleitor será aceito o comprovante original da votação da última</w:t>
      </w:r>
      <w:r w:rsidR="00C52722">
        <w:rPr>
          <w:rFonts w:ascii="Arial" w:hAnsi="Arial" w:cs="Arial"/>
          <w:lang w:val="pt-BR"/>
        </w:rPr>
        <w:t xml:space="preserve"> eleição municipal (outubro/2012</w:t>
      </w:r>
      <w:r w:rsidRPr="00B510B0">
        <w:rPr>
          <w:rFonts w:ascii="Arial" w:hAnsi="Arial" w:cs="Arial"/>
          <w:lang w:val="pt-BR"/>
        </w:rPr>
        <w:t>) ou da justificativa de ausência da referida eleição;</w:t>
      </w:r>
    </w:p>
    <w:p w:rsidR="00B510B0" w:rsidRPr="00B510B0" w:rsidRDefault="00B510B0" w:rsidP="00B510B0">
      <w:pPr>
        <w:shd w:val="clear" w:color="auto" w:fill="FFFFFF"/>
        <w:ind w:left="708" w:firstLine="720"/>
        <w:jc w:val="both"/>
        <w:rPr>
          <w:rFonts w:ascii="Arial" w:hAnsi="Arial" w:cs="Arial"/>
          <w:lang w:val="pt-BR"/>
        </w:rPr>
      </w:pPr>
      <w:r w:rsidRPr="00B510B0">
        <w:rPr>
          <w:rFonts w:ascii="Arial" w:hAnsi="Arial" w:cs="Arial"/>
          <w:lang w:val="pt-BR"/>
        </w:rPr>
        <w:t>8.10.1.3 Os mesários registrarão na folha de controle de votação, o nome do eleitor, o número do documento com fotografia, o número do Título de Eleitor;</w:t>
      </w:r>
    </w:p>
    <w:p w:rsidR="00B510B0" w:rsidRPr="00B510B0" w:rsidRDefault="00B510B0" w:rsidP="00B510B0">
      <w:pPr>
        <w:shd w:val="clear" w:color="auto" w:fill="FFFFFF"/>
        <w:ind w:left="708" w:firstLine="720"/>
        <w:jc w:val="both"/>
        <w:rPr>
          <w:rFonts w:ascii="Arial" w:hAnsi="Arial" w:cs="Arial"/>
          <w:lang w:val="pt-BR"/>
        </w:rPr>
      </w:pPr>
      <w:r w:rsidRPr="00B510B0">
        <w:rPr>
          <w:rFonts w:ascii="Arial" w:hAnsi="Arial" w:cs="Arial"/>
          <w:lang w:val="pt-BR"/>
        </w:rPr>
        <w:t>8.10.1.4 Após o registro, o eleitor assinará a folha de controle de votação conferindo seus dados;</w:t>
      </w:r>
    </w:p>
    <w:p w:rsidR="00B510B0" w:rsidRPr="00B510B0" w:rsidRDefault="00B510B0" w:rsidP="00B510B0">
      <w:pPr>
        <w:shd w:val="clear" w:color="auto" w:fill="FFFFFF"/>
        <w:ind w:left="708" w:firstLine="720"/>
        <w:jc w:val="both"/>
        <w:rPr>
          <w:rFonts w:ascii="Arial" w:hAnsi="Arial" w:cs="Arial"/>
          <w:lang w:val="pt-BR"/>
        </w:rPr>
      </w:pPr>
      <w:r w:rsidRPr="00B510B0">
        <w:rPr>
          <w:rFonts w:ascii="Arial" w:hAnsi="Arial" w:cs="Arial"/>
          <w:lang w:val="pt-BR"/>
        </w:rPr>
        <w:t>8.10.1.5 A Mesa Eleitoral entregará ao eleitor a Cédula Oficial devidamente rubricada pelo Presidente da mesa eleitoral e mesário, e na ausência destes pelo Secretário da mesa eleitoral;</w:t>
      </w:r>
    </w:p>
    <w:p w:rsidR="00B510B0" w:rsidRPr="00B510B0" w:rsidRDefault="00B510B0" w:rsidP="00B510B0">
      <w:pPr>
        <w:shd w:val="clear" w:color="auto" w:fill="FFFFFF"/>
        <w:ind w:left="708" w:firstLine="720"/>
        <w:jc w:val="both"/>
        <w:rPr>
          <w:rFonts w:ascii="Arial" w:hAnsi="Arial" w:cs="Arial"/>
          <w:lang w:val="pt-BR"/>
        </w:rPr>
      </w:pPr>
      <w:r w:rsidRPr="00B510B0">
        <w:rPr>
          <w:rFonts w:ascii="Arial" w:hAnsi="Arial" w:cs="Arial"/>
          <w:lang w:val="pt-BR"/>
        </w:rPr>
        <w:t>8.10.1.6 Se o Presidente da Mesa Eleitora</w:t>
      </w:r>
      <w:r w:rsidR="00C52722">
        <w:rPr>
          <w:rFonts w:ascii="Arial" w:hAnsi="Arial" w:cs="Arial"/>
          <w:lang w:val="pt-BR"/>
        </w:rPr>
        <w:t xml:space="preserve"> ou M</w:t>
      </w:r>
      <w:r w:rsidRPr="00B510B0">
        <w:rPr>
          <w:rFonts w:ascii="Arial" w:hAnsi="Arial" w:cs="Arial"/>
          <w:lang w:val="pt-BR"/>
        </w:rPr>
        <w:t>esário</w:t>
      </w:r>
      <w:r w:rsidR="00C52722">
        <w:rPr>
          <w:rFonts w:ascii="Arial" w:hAnsi="Arial" w:cs="Arial"/>
          <w:lang w:val="pt-BR"/>
        </w:rPr>
        <w:t xml:space="preserve"> não estiverem presentes</w:t>
      </w:r>
      <w:r w:rsidR="005B0738">
        <w:rPr>
          <w:rFonts w:ascii="Arial" w:hAnsi="Arial" w:cs="Arial"/>
          <w:lang w:val="pt-BR"/>
        </w:rPr>
        <w:t>,</w:t>
      </w:r>
      <w:r w:rsidRPr="00B510B0">
        <w:rPr>
          <w:rFonts w:ascii="Arial" w:hAnsi="Arial" w:cs="Arial"/>
          <w:lang w:val="pt-BR"/>
        </w:rPr>
        <w:t xml:space="preserve"> </w:t>
      </w:r>
      <w:r w:rsidR="00C52722">
        <w:rPr>
          <w:rFonts w:ascii="Arial" w:hAnsi="Arial" w:cs="Arial"/>
          <w:lang w:val="pt-BR"/>
        </w:rPr>
        <w:t>o Secretário</w:t>
      </w:r>
      <w:r w:rsidR="005B0738">
        <w:rPr>
          <w:rFonts w:ascii="Arial" w:hAnsi="Arial" w:cs="Arial"/>
          <w:lang w:val="pt-BR"/>
        </w:rPr>
        <w:t xml:space="preserve"> da mesa</w:t>
      </w:r>
      <w:r w:rsidR="00C52722">
        <w:rPr>
          <w:rFonts w:ascii="Arial" w:hAnsi="Arial" w:cs="Arial"/>
          <w:lang w:val="pt-BR"/>
        </w:rPr>
        <w:t xml:space="preserve"> deverá</w:t>
      </w:r>
      <w:r w:rsidRPr="00B510B0">
        <w:rPr>
          <w:rFonts w:ascii="Arial" w:hAnsi="Arial" w:cs="Arial"/>
          <w:lang w:val="pt-BR"/>
        </w:rPr>
        <w:t xml:space="preserve"> rubricar a Cédula Oficial </w:t>
      </w:r>
      <w:r w:rsidR="00C52722">
        <w:rPr>
          <w:rFonts w:ascii="Arial" w:hAnsi="Arial" w:cs="Arial"/>
          <w:lang w:val="pt-BR"/>
        </w:rPr>
        <w:t xml:space="preserve">e </w:t>
      </w:r>
      <w:r w:rsidRPr="00B510B0">
        <w:rPr>
          <w:rFonts w:ascii="Arial" w:hAnsi="Arial" w:cs="Arial"/>
          <w:lang w:val="pt-BR"/>
        </w:rPr>
        <w:t>verificar qualquer vício, rasura ou danificação na mesma a inutilizará na presença de todos e registrará em ata tal ocorrência.</w:t>
      </w:r>
    </w:p>
    <w:p w:rsidR="00B510B0" w:rsidRPr="00B510B0" w:rsidRDefault="00B510B0" w:rsidP="00B510B0">
      <w:pPr>
        <w:shd w:val="clear" w:color="auto" w:fill="FFFFFF"/>
        <w:ind w:left="720" w:firstLine="720"/>
        <w:jc w:val="both"/>
        <w:rPr>
          <w:rFonts w:ascii="Arial" w:hAnsi="Arial" w:cs="Arial"/>
          <w:lang w:val="pt-BR"/>
        </w:rPr>
      </w:pPr>
      <w:r w:rsidRPr="00B510B0">
        <w:rPr>
          <w:rFonts w:ascii="Arial" w:hAnsi="Arial" w:cs="Arial"/>
          <w:lang w:val="pt-BR"/>
        </w:rPr>
        <w:t>8.10.1.7 O eleitor escolherá um candidato de sua preferência, assinalando em espaço próprio da cédula, de modo a expressar sua vontade;</w:t>
      </w:r>
    </w:p>
    <w:p w:rsidR="00B510B0" w:rsidRPr="00B510B0" w:rsidRDefault="00B510B0" w:rsidP="00B510B0">
      <w:pPr>
        <w:shd w:val="clear" w:color="auto" w:fill="FFFFFF"/>
        <w:ind w:left="708" w:firstLine="720"/>
        <w:jc w:val="both"/>
        <w:rPr>
          <w:rFonts w:ascii="Arial" w:hAnsi="Arial" w:cs="Arial"/>
          <w:lang w:val="pt-BR"/>
        </w:rPr>
      </w:pPr>
      <w:r w:rsidRPr="00B510B0">
        <w:rPr>
          <w:rFonts w:ascii="Arial" w:hAnsi="Arial" w:cs="Arial"/>
          <w:lang w:val="pt-BR"/>
        </w:rPr>
        <w:t>8.10.1.8 Ao sair da cabine, o eleitor depositará na urna a Cédula Eleitoral, devidamente dobrada, na presença dos componentes da Mesa Eleitoral.</w:t>
      </w:r>
    </w:p>
    <w:p w:rsidR="00B510B0" w:rsidRPr="00B510B0" w:rsidRDefault="00B510B0" w:rsidP="00B510B0">
      <w:pPr>
        <w:shd w:val="clear" w:color="auto" w:fill="FFFFFF"/>
        <w:ind w:left="708" w:firstLine="720"/>
        <w:jc w:val="both"/>
        <w:rPr>
          <w:rFonts w:ascii="Arial" w:hAnsi="Arial" w:cs="Arial"/>
          <w:lang w:val="pt-BR"/>
        </w:rPr>
      </w:pPr>
      <w:r w:rsidRPr="00B510B0">
        <w:rPr>
          <w:rFonts w:ascii="Arial" w:hAnsi="Arial" w:cs="Arial"/>
          <w:lang w:val="pt-BR"/>
        </w:rPr>
        <w:t xml:space="preserve">8.10.1.9 Se o eleitor, ao receber a cédula ou, ao recolher-se à cabine de votação, por imprudência, imprevidência ou desconhecimento danificar, “errar” o voto ou de qualquer forma rasurar a Cédula Oficial NÃO poderá pedir outra ao Presidente da Mesa. </w:t>
      </w:r>
      <w:r w:rsidRPr="00B510B0">
        <w:rPr>
          <w:rFonts w:ascii="Arial" w:hAnsi="Arial" w:cs="Arial"/>
          <w:b/>
          <w:lang w:val="pt-BR"/>
        </w:rPr>
        <w:t>DEVENDO DEPOSITAR SEU VOTO NA URNA,</w:t>
      </w:r>
      <w:r w:rsidRPr="00B510B0">
        <w:rPr>
          <w:rFonts w:ascii="Arial" w:hAnsi="Arial" w:cs="Arial"/>
          <w:lang w:val="pt-BR"/>
        </w:rPr>
        <w:t xml:space="preserve"> ainda que este seja computado como inválido.</w:t>
      </w:r>
    </w:p>
    <w:p w:rsidR="00B510B0" w:rsidRPr="00B510B0" w:rsidRDefault="00B510B0" w:rsidP="00B510B0">
      <w:pPr>
        <w:shd w:val="clear" w:color="auto" w:fill="FFFFFF"/>
        <w:ind w:firstLine="720"/>
        <w:jc w:val="both"/>
        <w:rPr>
          <w:rFonts w:ascii="Arial" w:hAnsi="Arial" w:cs="Arial"/>
          <w:lang w:val="pt-BR"/>
        </w:rPr>
      </w:pP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lang w:val="pt-BR"/>
        </w:rPr>
        <w:t>8.11 DO ENCERRAMENTO:</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lang w:val="pt-BR"/>
        </w:rPr>
        <w:t>8.11.1 O Presidente da Mesa Eleitoral, verificando chegar à hora do encerramento da votação e existindo eleitores, distribuirá senha para votação dos presentes no recinto.</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lang w:val="pt-BR"/>
        </w:rPr>
        <w:t xml:space="preserve">8.11.2 Encerrada a votação será elaborada a Ata pelo Secretário </w:t>
      </w:r>
      <w:r w:rsidR="002C6643">
        <w:rPr>
          <w:rFonts w:ascii="Arial" w:hAnsi="Arial" w:cs="Arial"/>
          <w:lang w:val="pt-BR"/>
        </w:rPr>
        <w:t>da</w:t>
      </w:r>
      <w:r w:rsidRPr="00B510B0">
        <w:rPr>
          <w:rFonts w:ascii="Arial" w:hAnsi="Arial" w:cs="Arial"/>
          <w:lang w:val="pt-BR"/>
        </w:rPr>
        <w:t xml:space="preserve"> Mesa Eleitoral, sendo a mesma assinada pelos demais membros da Mesa e pelo fiscal presente.</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lang w:val="pt-BR"/>
        </w:rPr>
        <w:t>8.11.3 O encerrament</w:t>
      </w:r>
      <w:r w:rsidR="002C6643">
        <w:rPr>
          <w:rFonts w:ascii="Arial" w:hAnsi="Arial" w:cs="Arial"/>
          <w:lang w:val="pt-BR"/>
        </w:rPr>
        <w:t>o da votação implica no fechamento</w:t>
      </w:r>
      <w:r w:rsidRPr="00B510B0">
        <w:rPr>
          <w:rFonts w:ascii="Arial" w:hAnsi="Arial" w:cs="Arial"/>
          <w:lang w:val="pt-BR"/>
        </w:rPr>
        <w:t xml:space="preserve"> da urna eleitoral pelo Presidente da Mesa, assinado por todos os componentes da Mesa e pelo fiscal presente ao ato, que levarão a urna até o local da apuração dos votos.</w:t>
      </w:r>
    </w:p>
    <w:p w:rsidR="00B510B0" w:rsidRPr="00B510B0" w:rsidRDefault="00B510B0" w:rsidP="00B510B0">
      <w:pPr>
        <w:shd w:val="clear" w:color="auto" w:fill="FFFFFF"/>
        <w:ind w:firstLine="720"/>
        <w:jc w:val="both"/>
        <w:rPr>
          <w:rFonts w:ascii="Arial" w:hAnsi="Arial" w:cs="Arial"/>
          <w:lang w:val="pt-BR"/>
        </w:rPr>
      </w:pP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lang w:val="pt-BR"/>
        </w:rPr>
        <w:t xml:space="preserve">8.12 </w:t>
      </w:r>
      <w:r w:rsidRPr="00B510B0">
        <w:rPr>
          <w:rFonts w:ascii="Arial" w:hAnsi="Arial" w:cs="Arial"/>
          <w:bCs/>
          <w:lang w:val="pt-BR"/>
        </w:rPr>
        <w:t>DA APURAÇÃO:</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lang w:val="pt-BR"/>
        </w:rPr>
        <w:t>8.12.1 A apuração dos votos deverá ser centralizada em um único local, previamente divulgado pela Comissão Especial Eleitoral.</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lang w:val="pt-BR"/>
        </w:rPr>
        <w:t>8.12.2 Para o processo de apuração dos votos, a Comissão Especial Eleitoral nomeará representantes para essa finalidade.</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lang w:val="pt-BR"/>
        </w:rPr>
        <w:t>8.12.3 O Presidente do Conselho Municipal dos Direitos da Criança e do Adolescente – CMDCA de Irineópolis determinará a abertura da apuração, logo após o encerramento do horário da votação.</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lang w:val="pt-BR"/>
        </w:rPr>
        <w:t xml:space="preserve">8.12.4 O Presidente da Mesa Eleitoral </w:t>
      </w:r>
      <w:r w:rsidR="00937495">
        <w:rPr>
          <w:rFonts w:ascii="Arial" w:hAnsi="Arial" w:cs="Arial"/>
          <w:lang w:val="pt-BR"/>
        </w:rPr>
        <w:t>de v</w:t>
      </w:r>
      <w:r w:rsidRPr="00B510B0">
        <w:rPr>
          <w:rFonts w:ascii="Arial" w:hAnsi="Arial" w:cs="Arial"/>
          <w:lang w:val="pt-BR"/>
        </w:rPr>
        <w:t>otação verificará a inviolabilidade de sua urna e após, determinará a sua abertura, contará as cédulas, verificando se as mesmas coincidem com o número de votantes.</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lang w:val="pt-BR"/>
        </w:rPr>
        <w:t>8</w:t>
      </w:r>
      <w:r w:rsidR="00937495">
        <w:rPr>
          <w:rFonts w:ascii="Arial" w:hAnsi="Arial" w:cs="Arial"/>
          <w:lang w:val="pt-BR"/>
        </w:rPr>
        <w:t>.12.5</w:t>
      </w:r>
      <w:r w:rsidRPr="00B510B0">
        <w:rPr>
          <w:rFonts w:ascii="Arial" w:hAnsi="Arial" w:cs="Arial"/>
          <w:lang w:val="pt-BR"/>
        </w:rPr>
        <w:t xml:space="preserve"> Cada candidato poderá contar com </w:t>
      </w:r>
      <w:proofErr w:type="gramStart"/>
      <w:r w:rsidRPr="00B510B0">
        <w:rPr>
          <w:rFonts w:ascii="Arial" w:hAnsi="Arial" w:cs="Arial"/>
          <w:lang w:val="pt-BR"/>
        </w:rPr>
        <w:t>1</w:t>
      </w:r>
      <w:proofErr w:type="gramEnd"/>
      <w:r w:rsidRPr="00B510B0">
        <w:rPr>
          <w:rFonts w:ascii="Arial" w:hAnsi="Arial" w:cs="Arial"/>
          <w:lang w:val="pt-BR"/>
        </w:rPr>
        <w:t xml:space="preserve"> (um) fiscal de sua indicação na mesa apuradora no processo de apuração dos votos.</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lang w:val="pt-BR"/>
        </w:rPr>
        <w:t>8</w:t>
      </w:r>
      <w:r w:rsidR="00937495">
        <w:rPr>
          <w:rFonts w:ascii="Arial" w:hAnsi="Arial" w:cs="Arial"/>
          <w:lang w:val="pt-BR"/>
        </w:rPr>
        <w:t>.12.6</w:t>
      </w:r>
      <w:r w:rsidRPr="00B510B0">
        <w:rPr>
          <w:rFonts w:ascii="Arial" w:hAnsi="Arial" w:cs="Arial"/>
          <w:lang w:val="pt-BR"/>
        </w:rPr>
        <w:t xml:space="preserve"> Na fase de apuração dos votos será permitido ingresso ao recinto apenas dos candidatos, de um </w:t>
      </w:r>
      <w:proofErr w:type="gramStart"/>
      <w:r w:rsidRPr="00B510B0">
        <w:rPr>
          <w:rFonts w:ascii="Arial" w:hAnsi="Arial" w:cs="Arial"/>
          <w:lang w:val="pt-BR"/>
        </w:rPr>
        <w:t>1</w:t>
      </w:r>
      <w:proofErr w:type="gramEnd"/>
      <w:r w:rsidRPr="00B510B0">
        <w:rPr>
          <w:rFonts w:ascii="Arial" w:hAnsi="Arial" w:cs="Arial"/>
          <w:lang w:val="pt-BR"/>
        </w:rPr>
        <w:t xml:space="preserve"> (um) fiscal de sua indicação, os membros da Comissão Especial Eleitoral, equipe de apoio que a Comissão Especial Eleitoral previamente determinar </w:t>
      </w:r>
      <w:r w:rsidR="00937495">
        <w:rPr>
          <w:rFonts w:ascii="Arial" w:hAnsi="Arial" w:cs="Arial"/>
          <w:lang w:val="pt-BR"/>
        </w:rPr>
        <w:t xml:space="preserve">e </w:t>
      </w:r>
      <w:r w:rsidRPr="00B510B0">
        <w:rPr>
          <w:rFonts w:ascii="Arial" w:hAnsi="Arial" w:cs="Arial"/>
          <w:lang w:val="pt-BR"/>
        </w:rPr>
        <w:t>os membros do Conselho Municipal dos Direitos da Criança e do Adolescente – CMDCA de Irineópolis e representante do Ministério Público.</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lang w:val="pt-BR"/>
        </w:rPr>
        <w:t>8</w:t>
      </w:r>
      <w:r w:rsidR="00937495">
        <w:rPr>
          <w:rFonts w:ascii="Arial" w:hAnsi="Arial" w:cs="Arial"/>
          <w:lang w:val="pt-BR"/>
        </w:rPr>
        <w:t>.12.7</w:t>
      </w:r>
      <w:r w:rsidRPr="00B510B0">
        <w:rPr>
          <w:rFonts w:ascii="Arial" w:hAnsi="Arial" w:cs="Arial"/>
          <w:lang w:val="pt-BR"/>
        </w:rPr>
        <w:t xml:space="preserve"> Não coincidindo o número de cédulas com o número de votantes, em uma determinada urna, será assegurada a recontagem dos votos, devendo ser registrada em ata as alterações.</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lang w:val="pt-BR"/>
        </w:rPr>
        <w:t>8</w:t>
      </w:r>
      <w:r w:rsidR="00937495">
        <w:rPr>
          <w:rFonts w:ascii="Arial" w:hAnsi="Arial" w:cs="Arial"/>
          <w:lang w:val="pt-BR"/>
        </w:rPr>
        <w:t>.12.8</w:t>
      </w:r>
      <w:r w:rsidRPr="00B510B0">
        <w:rPr>
          <w:rFonts w:ascii="Arial" w:hAnsi="Arial" w:cs="Arial"/>
          <w:lang w:val="pt-BR"/>
        </w:rPr>
        <w:t xml:space="preserve"> Resolvidas as questões pela Mesa Apuradora, passar-se-á à apuração dos votos.</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lang w:val="pt-BR"/>
        </w:rPr>
        <w:t>8</w:t>
      </w:r>
      <w:r w:rsidR="00937495">
        <w:rPr>
          <w:rFonts w:ascii="Arial" w:hAnsi="Arial" w:cs="Arial"/>
          <w:lang w:val="pt-BR"/>
        </w:rPr>
        <w:t>.12.9</w:t>
      </w:r>
      <w:r w:rsidRPr="00B510B0">
        <w:rPr>
          <w:rFonts w:ascii="Arial" w:hAnsi="Arial" w:cs="Arial"/>
          <w:lang w:val="pt-BR"/>
        </w:rPr>
        <w:t xml:space="preserve"> As cédulas, na medida em que forem sendo abertas, serão examinadas e lidas em voz alta por um dos componentes da Mesa Apuradora.</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lang w:val="pt-BR"/>
        </w:rPr>
        <w:t>8</w:t>
      </w:r>
      <w:r w:rsidR="00937495">
        <w:rPr>
          <w:rFonts w:ascii="Arial" w:hAnsi="Arial" w:cs="Arial"/>
          <w:lang w:val="pt-BR"/>
        </w:rPr>
        <w:t>.12.10</w:t>
      </w:r>
      <w:r w:rsidRPr="00B510B0">
        <w:rPr>
          <w:rFonts w:ascii="Arial" w:hAnsi="Arial" w:cs="Arial"/>
          <w:lang w:val="pt-BR"/>
        </w:rPr>
        <w:t xml:space="preserve"> Os votos serão computados como </w:t>
      </w:r>
      <w:proofErr w:type="gramStart"/>
      <w:r w:rsidRPr="00B510B0">
        <w:rPr>
          <w:rFonts w:ascii="Arial" w:hAnsi="Arial" w:cs="Arial"/>
          <w:lang w:val="pt-BR"/>
        </w:rPr>
        <w:t>válidos, brancos</w:t>
      </w:r>
      <w:proofErr w:type="gramEnd"/>
      <w:r w:rsidRPr="00B510B0">
        <w:rPr>
          <w:rFonts w:ascii="Arial" w:hAnsi="Arial" w:cs="Arial"/>
          <w:lang w:val="pt-BR"/>
        </w:rPr>
        <w:t xml:space="preserve"> ou nulos.</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lang w:val="pt-BR"/>
        </w:rPr>
        <w:t>8</w:t>
      </w:r>
      <w:r w:rsidR="00937495">
        <w:rPr>
          <w:rFonts w:ascii="Arial" w:hAnsi="Arial" w:cs="Arial"/>
          <w:lang w:val="pt-BR"/>
        </w:rPr>
        <w:t xml:space="preserve">.12.11 </w:t>
      </w:r>
      <w:r w:rsidRPr="00B510B0">
        <w:rPr>
          <w:rFonts w:ascii="Arial" w:hAnsi="Arial" w:cs="Arial"/>
          <w:lang w:val="pt-BR"/>
        </w:rPr>
        <w:t>Considerar-se-á voto válido aquele que estiver assinalado pelo eleitor em espaço próprio da cédula, de modo a expressar sua vontade;</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lang w:val="pt-BR"/>
        </w:rPr>
        <w:t>8</w:t>
      </w:r>
      <w:r w:rsidR="00937495">
        <w:rPr>
          <w:rFonts w:ascii="Arial" w:hAnsi="Arial" w:cs="Arial"/>
          <w:lang w:val="pt-BR"/>
        </w:rPr>
        <w:t>.12.12</w:t>
      </w:r>
      <w:r w:rsidRPr="00B510B0">
        <w:rPr>
          <w:rFonts w:ascii="Arial" w:hAnsi="Arial" w:cs="Arial"/>
          <w:lang w:val="pt-BR"/>
        </w:rPr>
        <w:t xml:space="preserve"> Será considerado voto em branco aquele que não contiver manifestação do eleitor;</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lang w:val="pt-BR"/>
        </w:rPr>
        <w:t>8</w:t>
      </w:r>
      <w:r w:rsidR="00937495">
        <w:rPr>
          <w:rFonts w:ascii="Arial" w:hAnsi="Arial" w:cs="Arial"/>
          <w:lang w:val="pt-BR"/>
        </w:rPr>
        <w:t>.12.13</w:t>
      </w:r>
      <w:r w:rsidRPr="00B510B0">
        <w:rPr>
          <w:rFonts w:ascii="Arial" w:hAnsi="Arial" w:cs="Arial"/>
          <w:lang w:val="pt-BR"/>
        </w:rPr>
        <w:t xml:space="preserve"> Serão nulas as cédulas que:</w:t>
      </w:r>
    </w:p>
    <w:p w:rsidR="00B510B0" w:rsidRPr="00B510B0" w:rsidRDefault="00B510B0" w:rsidP="00B510B0">
      <w:pPr>
        <w:shd w:val="clear" w:color="auto" w:fill="FFFFFF"/>
        <w:ind w:left="696" w:firstLine="720"/>
        <w:jc w:val="both"/>
        <w:rPr>
          <w:rFonts w:ascii="Arial" w:hAnsi="Arial" w:cs="Arial"/>
          <w:lang w:val="pt-BR"/>
        </w:rPr>
      </w:pPr>
      <w:r w:rsidRPr="00B510B0">
        <w:rPr>
          <w:rFonts w:ascii="Arial" w:hAnsi="Arial" w:cs="Arial"/>
          <w:lang w:val="pt-BR"/>
        </w:rPr>
        <w:t>8</w:t>
      </w:r>
      <w:r w:rsidR="00937495">
        <w:rPr>
          <w:rFonts w:ascii="Arial" w:hAnsi="Arial" w:cs="Arial"/>
          <w:lang w:val="pt-BR"/>
        </w:rPr>
        <w:t>.12.13</w:t>
      </w:r>
      <w:r w:rsidRPr="00B510B0">
        <w:rPr>
          <w:rFonts w:ascii="Arial" w:hAnsi="Arial" w:cs="Arial"/>
          <w:lang w:val="pt-BR"/>
        </w:rPr>
        <w:t>.1 Não corresponderem ao modelo oficial;</w:t>
      </w:r>
    </w:p>
    <w:p w:rsidR="00B510B0" w:rsidRPr="00B510B0" w:rsidRDefault="00B510B0" w:rsidP="00B510B0">
      <w:pPr>
        <w:shd w:val="clear" w:color="auto" w:fill="FFFFFF"/>
        <w:ind w:left="696" w:firstLine="720"/>
        <w:jc w:val="both"/>
        <w:rPr>
          <w:rFonts w:ascii="Arial" w:hAnsi="Arial" w:cs="Arial"/>
          <w:lang w:val="pt-BR"/>
        </w:rPr>
      </w:pPr>
      <w:r w:rsidRPr="00B510B0">
        <w:rPr>
          <w:rFonts w:ascii="Arial" w:hAnsi="Arial" w:cs="Arial"/>
          <w:lang w:val="pt-BR"/>
        </w:rPr>
        <w:t>8</w:t>
      </w:r>
      <w:r w:rsidR="00937495">
        <w:rPr>
          <w:rFonts w:ascii="Arial" w:hAnsi="Arial" w:cs="Arial"/>
          <w:lang w:val="pt-BR"/>
        </w:rPr>
        <w:t>.12.13</w:t>
      </w:r>
      <w:r w:rsidRPr="00B510B0">
        <w:rPr>
          <w:rFonts w:ascii="Arial" w:hAnsi="Arial" w:cs="Arial"/>
          <w:lang w:val="pt-BR"/>
        </w:rPr>
        <w:t>.2 Não estiverem devidamente rubricadas pelo Presidente da Mesa Eleitoral ou Mesário, ou o Secretário na sua ausência destes;</w:t>
      </w:r>
    </w:p>
    <w:p w:rsidR="00B510B0" w:rsidRPr="00B510B0" w:rsidRDefault="00B510B0" w:rsidP="00B510B0">
      <w:pPr>
        <w:shd w:val="clear" w:color="auto" w:fill="FFFFFF"/>
        <w:ind w:left="696" w:firstLine="720"/>
        <w:jc w:val="both"/>
        <w:rPr>
          <w:rFonts w:ascii="Arial" w:hAnsi="Arial" w:cs="Arial"/>
          <w:lang w:val="pt-BR"/>
        </w:rPr>
      </w:pPr>
      <w:r w:rsidRPr="00B510B0">
        <w:rPr>
          <w:rFonts w:ascii="Arial" w:hAnsi="Arial" w:cs="Arial"/>
          <w:lang w:val="pt-BR"/>
        </w:rPr>
        <w:t>8</w:t>
      </w:r>
      <w:r w:rsidR="00937495">
        <w:rPr>
          <w:rFonts w:ascii="Arial" w:hAnsi="Arial" w:cs="Arial"/>
          <w:lang w:val="pt-BR"/>
        </w:rPr>
        <w:t>.12.13</w:t>
      </w:r>
      <w:r w:rsidRPr="00B510B0">
        <w:rPr>
          <w:rFonts w:ascii="Arial" w:hAnsi="Arial" w:cs="Arial"/>
          <w:lang w:val="pt-BR"/>
        </w:rPr>
        <w:t>.3 Contiverem expressões, frases ou sinais estranhos ao Processo Eleitoral ou não estiverem na forma que estabelece neste Edital;</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lang w:val="pt-BR"/>
        </w:rPr>
        <w:t>8</w:t>
      </w:r>
      <w:r w:rsidR="00A36AA5">
        <w:rPr>
          <w:rFonts w:ascii="Arial" w:hAnsi="Arial" w:cs="Arial"/>
          <w:lang w:val="pt-BR"/>
        </w:rPr>
        <w:t>.12.14</w:t>
      </w:r>
      <w:r w:rsidRPr="00B510B0">
        <w:rPr>
          <w:rFonts w:ascii="Arial" w:hAnsi="Arial" w:cs="Arial"/>
          <w:lang w:val="pt-BR"/>
        </w:rPr>
        <w:t xml:space="preserve"> Somente aos Membros das Mesas de Apuração será permitido o manuseio dos votos.</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lang w:val="pt-BR"/>
        </w:rPr>
        <w:t>8</w:t>
      </w:r>
      <w:r w:rsidR="00A36AA5">
        <w:rPr>
          <w:rFonts w:ascii="Arial" w:hAnsi="Arial" w:cs="Arial"/>
          <w:lang w:val="pt-BR"/>
        </w:rPr>
        <w:t>.12.15</w:t>
      </w:r>
      <w:r w:rsidRPr="00B510B0">
        <w:rPr>
          <w:rFonts w:ascii="Arial" w:hAnsi="Arial" w:cs="Arial"/>
          <w:lang w:val="pt-BR"/>
        </w:rPr>
        <w:t xml:space="preserve"> Terminada a apuração, o Secretário da Mesa lavrará a Ata dos Trabalhos, dela fazendo constar, além de outros dados que se tornarem necessários, o seguinte:</w:t>
      </w:r>
    </w:p>
    <w:p w:rsidR="00B510B0" w:rsidRPr="00B510B0" w:rsidRDefault="00B510B0" w:rsidP="00B510B0">
      <w:pPr>
        <w:shd w:val="clear" w:color="auto" w:fill="FFFFFF"/>
        <w:ind w:left="708" w:firstLine="720"/>
        <w:jc w:val="both"/>
        <w:rPr>
          <w:rFonts w:ascii="Arial" w:hAnsi="Arial" w:cs="Arial"/>
          <w:lang w:val="pt-BR"/>
        </w:rPr>
      </w:pPr>
      <w:r w:rsidRPr="00B510B0">
        <w:rPr>
          <w:rFonts w:ascii="Arial" w:hAnsi="Arial" w:cs="Arial"/>
          <w:lang w:val="pt-BR"/>
        </w:rPr>
        <w:t>8</w:t>
      </w:r>
      <w:r w:rsidR="00A36AA5">
        <w:rPr>
          <w:rFonts w:ascii="Arial" w:hAnsi="Arial" w:cs="Arial"/>
          <w:lang w:val="pt-BR"/>
        </w:rPr>
        <w:t>.12.15</w:t>
      </w:r>
      <w:r w:rsidRPr="00B510B0">
        <w:rPr>
          <w:rFonts w:ascii="Arial" w:hAnsi="Arial" w:cs="Arial"/>
          <w:lang w:val="pt-BR"/>
        </w:rPr>
        <w:t>.1Indicação do dia, horário e local de abertura e de encerramento dos trabalhos de apuração;</w:t>
      </w:r>
    </w:p>
    <w:p w:rsidR="00B510B0" w:rsidRPr="00B510B0" w:rsidRDefault="00B510B0" w:rsidP="00B510B0">
      <w:pPr>
        <w:shd w:val="clear" w:color="auto" w:fill="FFFFFF"/>
        <w:ind w:left="708" w:firstLine="720"/>
        <w:jc w:val="both"/>
        <w:rPr>
          <w:rFonts w:ascii="Arial" w:hAnsi="Arial" w:cs="Arial"/>
          <w:lang w:val="pt-BR"/>
        </w:rPr>
      </w:pPr>
      <w:r w:rsidRPr="00B510B0">
        <w:rPr>
          <w:rFonts w:ascii="Arial" w:hAnsi="Arial" w:cs="Arial"/>
          <w:lang w:val="pt-BR"/>
        </w:rPr>
        <w:t>8</w:t>
      </w:r>
      <w:r w:rsidR="00A36AA5">
        <w:rPr>
          <w:rFonts w:ascii="Arial" w:hAnsi="Arial" w:cs="Arial"/>
          <w:lang w:val="pt-BR"/>
        </w:rPr>
        <w:t>.12.15</w:t>
      </w:r>
      <w:r w:rsidRPr="00B510B0">
        <w:rPr>
          <w:rFonts w:ascii="Arial" w:hAnsi="Arial" w:cs="Arial"/>
          <w:lang w:val="pt-BR"/>
        </w:rPr>
        <w:t>.2 Nomes dos componentes da Mesa Apuradora e suas funções e nomes dos fiscais natos e indicados presentes no ato;</w:t>
      </w:r>
    </w:p>
    <w:p w:rsidR="00B510B0" w:rsidRPr="00B510B0" w:rsidRDefault="00B510B0" w:rsidP="00B510B0">
      <w:pPr>
        <w:shd w:val="clear" w:color="auto" w:fill="FFFFFF"/>
        <w:ind w:left="708" w:firstLine="720"/>
        <w:jc w:val="both"/>
        <w:rPr>
          <w:rFonts w:ascii="Arial" w:hAnsi="Arial" w:cs="Arial"/>
          <w:lang w:val="pt-BR"/>
        </w:rPr>
      </w:pPr>
      <w:r w:rsidRPr="00B510B0">
        <w:rPr>
          <w:rFonts w:ascii="Arial" w:hAnsi="Arial" w:cs="Arial"/>
          <w:lang w:val="pt-BR"/>
        </w:rPr>
        <w:t>8</w:t>
      </w:r>
      <w:r w:rsidR="00A36AA5">
        <w:rPr>
          <w:rFonts w:ascii="Arial" w:hAnsi="Arial" w:cs="Arial"/>
          <w:lang w:val="pt-BR"/>
        </w:rPr>
        <w:t>.12.15</w:t>
      </w:r>
      <w:r w:rsidRPr="00B510B0">
        <w:rPr>
          <w:rFonts w:ascii="Arial" w:hAnsi="Arial" w:cs="Arial"/>
          <w:lang w:val="pt-BR"/>
        </w:rPr>
        <w:t>.3 Número de assinaturas constantes das folhas de votação e o número de votos encontrados na urna,</w:t>
      </w:r>
    </w:p>
    <w:p w:rsidR="00B510B0" w:rsidRPr="00B510B0" w:rsidRDefault="00B510B0" w:rsidP="00B510B0">
      <w:pPr>
        <w:shd w:val="clear" w:color="auto" w:fill="FFFFFF"/>
        <w:ind w:left="696" w:firstLine="720"/>
        <w:jc w:val="both"/>
        <w:rPr>
          <w:rFonts w:ascii="Arial" w:hAnsi="Arial" w:cs="Arial"/>
          <w:lang w:val="pt-BR"/>
        </w:rPr>
      </w:pPr>
      <w:r w:rsidRPr="00B510B0">
        <w:rPr>
          <w:rFonts w:ascii="Arial" w:hAnsi="Arial" w:cs="Arial"/>
          <w:lang w:val="pt-BR"/>
        </w:rPr>
        <w:t>8.12.</w:t>
      </w:r>
      <w:r w:rsidR="00A36AA5">
        <w:rPr>
          <w:rFonts w:ascii="Arial" w:hAnsi="Arial" w:cs="Arial"/>
          <w:lang w:val="pt-BR"/>
        </w:rPr>
        <w:t>15</w:t>
      </w:r>
      <w:r w:rsidRPr="00B510B0">
        <w:rPr>
          <w:rFonts w:ascii="Arial" w:hAnsi="Arial" w:cs="Arial"/>
          <w:lang w:val="pt-BR"/>
        </w:rPr>
        <w:t>.4 Número de votos computados a cada candidato.</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lang w:val="pt-BR"/>
        </w:rPr>
        <w:t>8</w:t>
      </w:r>
      <w:r w:rsidR="00A36AA5">
        <w:rPr>
          <w:rFonts w:ascii="Arial" w:hAnsi="Arial" w:cs="Arial"/>
          <w:lang w:val="pt-BR"/>
        </w:rPr>
        <w:t>.12.16</w:t>
      </w:r>
      <w:r w:rsidRPr="00B510B0">
        <w:rPr>
          <w:rFonts w:ascii="Arial" w:hAnsi="Arial" w:cs="Arial"/>
          <w:lang w:val="pt-BR"/>
        </w:rPr>
        <w:t xml:space="preserve"> Encerrados os trabalhos de apuração dos votos e lavrada a respectiva Ata, caberá ao Presidente da Mesa de Apuração dos votos </w:t>
      </w:r>
      <w:proofErr w:type="gramStart"/>
      <w:r w:rsidRPr="00B510B0">
        <w:rPr>
          <w:rFonts w:ascii="Arial" w:hAnsi="Arial" w:cs="Arial"/>
          <w:lang w:val="pt-BR"/>
        </w:rPr>
        <w:t>transmitir</w:t>
      </w:r>
      <w:proofErr w:type="gramEnd"/>
      <w:r w:rsidRPr="00B510B0">
        <w:rPr>
          <w:rFonts w:ascii="Arial" w:hAnsi="Arial" w:cs="Arial"/>
          <w:lang w:val="pt-BR"/>
        </w:rPr>
        <w:t xml:space="preserve"> os resultados, por escrito, à Comissão Especial Eleitoral.</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lang w:val="pt-BR"/>
        </w:rPr>
        <w:t>8</w:t>
      </w:r>
      <w:r w:rsidR="00A36AA5">
        <w:rPr>
          <w:rFonts w:ascii="Arial" w:hAnsi="Arial" w:cs="Arial"/>
          <w:lang w:val="pt-BR"/>
        </w:rPr>
        <w:t>.12.17</w:t>
      </w:r>
      <w:r w:rsidRPr="00B510B0">
        <w:rPr>
          <w:rFonts w:ascii="Arial" w:hAnsi="Arial" w:cs="Arial"/>
          <w:lang w:val="pt-BR"/>
        </w:rPr>
        <w:t xml:space="preserve"> Encerrado o trabalho de todas as Mesas de Apuração, o Presidente do Conselho Municipal dos Direitos da Criança e do Adolescente – CMDCA de Irineópolis juntamente com a Comissão Especial Eleitoral pronunciará o resultado da apuração, declarará o encerramento dos trabalhos e providenciará a imediata lavratura da respectiva ata de encerramento que será assinada por ele, demais membros do CMDCA, membros da Comissão Especial Eleitoral, candidatos e fiscais presentes, representante do Ministério </w:t>
      </w:r>
      <w:proofErr w:type="spellStart"/>
      <w:proofErr w:type="gramStart"/>
      <w:r w:rsidRPr="00B510B0">
        <w:rPr>
          <w:rFonts w:ascii="Arial" w:hAnsi="Arial" w:cs="Arial"/>
          <w:lang w:val="pt-BR"/>
        </w:rPr>
        <w:t>Público,</w:t>
      </w:r>
      <w:proofErr w:type="gramEnd"/>
      <w:r w:rsidRPr="00B510B0">
        <w:rPr>
          <w:rFonts w:ascii="Arial" w:hAnsi="Arial" w:cs="Arial"/>
          <w:lang w:val="pt-BR"/>
        </w:rPr>
        <w:t>e</w:t>
      </w:r>
      <w:proofErr w:type="spellEnd"/>
      <w:r w:rsidRPr="00B510B0">
        <w:rPr>
          <w:rFonts w:ascii="Arial" w:hAnsi="Arial" w:cs="Arial"/>
          <w:lang w:val="pt-BR"/>
        </w:rPr>
        <w:t xml:space="preserve"> equipe de apoio.</w:t>
      </w:r>
    </w:p>
    <w:p w:rsidR="00B510B0" w:rsidRPr="00B510B0" w:rsidRDefault="00B510B0" w:rsidP="00B510B0">
      <w:pPr>
        <w:shd w:val="clear" w:color="auto" w:fill="FFFFFF"/>
        <w:ind w:firstLine="720"/>
        <w:jc w:val="both"/>
        <w:rPr>
          <w:rFonts w:ascii="Arial" w:hAnsi="Arial" w:cs="Arial"/>
          <w:lang w:val="pt-BR"/>
        </w:rPr>
      </w:pP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lang w:val="pt-BR"/>
        </w:rPr>
        <w:t>8</w:t>
      </w:r>
      <w:r w:rsidR="00A36AA5">
        <w:rPr>
          <w:rFonts w:ascii="Arial" w:hAnsi="Arial" w:cs="Arial"/>
          <w:lang w:val="pt-BR"/>
        </w:rPr>
        <w:t>.13</w:t>
      </w:r>
      <w:r w:rsidRPr="00B510B0">
        <w:rPr>
          <w:rFonts w:ascii="Arial" w:hAnsi="Arial" w:cs="Arial"/>
          <w:lang w:val="pt-BR"/>
        </w:rPr>
        <w:t xml:space="preserve"> </w:t>
      </w:r>
      <w:r w:rsidRPr="00B510B0">
        <w:rPr>
          <w:rFonts w:ascii="Arial" w:hAnsi="Arial" w:cs="Arial"/>
          <w:bCs/>
          <w:lang w:val="pt-BR"/>
        </w:rPr>
        <w:t>DAS NULIDADES</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lang w:val="pt-BR"/>
        </w:rPr>
        <w:t>8</w:t>
      </w:r>
      <w:r w:rsidR="00A36AA5">
        <w:rPr>
          <w:rFonts w:ascii="Arial" w:hAnsi="Arial" w:cs="Arial"/>
          <w:lang w:val="pt-BR"/>
        </w:rPr>
        <w:t>.13</w:t>
      </w:r>
      <w:r w:rsidRPr="00B510B0">
        <w:rPr>
          <w:rFonts w:ascii="Arial" w:hAnsi="Arial" w:cs="Arial"/>
          <w:lang w:val="pt-BR"/>
        </w:rPr>
        <w:t>.1 Será considerada nula a urna da Mesa Eleitoral que comprometa sua legitimidade.</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lang w:val="pt-BR"/>
        </w:rPr>
        <w:t>8</w:t>
      </w:r>
      <w:r w:rsidR="00A36AA5">
        <w:rPr>
          <w:rFonts w:ascii="Arial" w:hAnsi="Arial" w:cs="Arial"/>
          <w:lang w:val="pt-BR"/>
        </w:rPr>
        <w:t>.13</w:t>
      </w:r>
      <w:r w:rsidRPr="00B510B0">
        <w:rPr>
          <w:rFonts w:ascii="Arial" w:hAnsi="Arial" w:cs="Arial"/>
          <w:lang w:val="pt-BR"/>
        </w:rPr>
        <w:t>.2 Não poderá a nulidade ser invocada por quem lhe deu causa.</w:t>
      </w:r>
    </w:p>
    <w:p w:rsidR="00B510B0" w:rsidRPr="00B510B0" w:rsidRDefault="00B510B0" w:rsidP="00B510B0">
      <w:pPr>
        <w:shd w:val="clear" w:color="auto" w:fill="FFFFFF"/>
        <w:ind w:firstLine="720"/>
        <w:jc w:val="both"/>
        <w:rPr>
          <w:rFonts w:ascii="Arial" w:hAnsi="Arial" w:cs="Arial"/>
          <w:lang w:val="pt-BR"/>
        </w:rPr>
      </w:pPr>
    </w:p>
    <w:p w:rsidR="00B510B0" w:rsidRPr="00B510B0" w:rsidRDefault="00B510B0" w:rsidP="00B510B0">
      <w:pPr>
        <w:shd w:val="clear" w:color="auto" w:fill="FFFFFF"/>
        <w:ind w:firstLine="720"/>
        <w:jc w:val="both"/>
        <w:rPr>
          <w:rFonts w:ascii="Arial" w:hAnsi="Arial" w:cs="Arial"/>
          <w:bCs/>
          <w:lang w:val="pt-BR"/>
        </w:rPr>
      </w:pPr>
      <w:r w:rsidRPr="00B510B0">
        <w:rPr>
          <w:rFonts w:ascii="Arial" w:hAnsi="Arial" w:cs="Arial"/>
          <w:b/>
          <w:lang w:val="pt-BR"/>
        </w:rPr>
        <w:t xml:space="preserve">9 - </w:t>
      </w:r>
      <w:r w:rsidRPr="00B510B0">
        <w:rPr>
          <w:rFonts w:ascii="Arial" w:hAnsi="Arial" w:cs="Arial"/>
          <w:b/>
          <w:bCs/>
          <w:lang w:val="pt-BR"/>
        </w:rPr>
        <w:t>HOMOLOGAÇÃO DA ELEIÇÃO DOS CANDIDATOS AO CONSELHO TUTELAR</w:t>
      </w:r>
      <w:r w:rsidRPr="00B510B0">
        <w:rPr>
          <w:rFonts w:ascii="Arial" w:hAnsi="Arial" w:cs="Arial"/>
          <w:bCs/>
          <w:lang w:val="pt-BR"/>
        </w:rPr>
        <w:t>:</w:t>
      </w:r>
    </w:p>
    <w:p w:rsidR="00B510B0" w:rsidRPr="00B510B0" w:rsidRDefault="00B510B0" w:rsidP="00B510B0">
      <w:pPr>
        <w:shd w:val="clear" w:color="auto" w:fill="FFFFFF"/>
        <w:ind w:firstLine="720"/>
        <w:jc w:val="both"/>
        <w:rPr>
          <w:rFonts w:ascii="Arial" w:hAnsi="Arial" w:cs="Arial"/>
          <w:lang w:val="pt-BR"/>
        </w:rPr>
      </w:pPr>
    </w:p>
    <w:p w:rsidR="00B510B0" w:rsidRPr="00B510B0" w:rsidRDefault="00B510B0" w:rsidP="00B510B0">
      <w:pPr>
        <w:shd w:val="clear" w:color="auto" w:fill="FFFFFF"/>
        <w:ind w:firstLine="720"/>
        <w:jc w:val="both"/>
        <w:rPr>
          <w:rFonts w:ascii="Arial" w:hAnsi="Arial" w:cs="Arial"/>
          <w:lang w:val="pt-BR"/>
        </w:rPr>
      </w:pPr>
      <w:proofErr w:type="gramStart"/>
      <w:r w:rsidRPr="00B510B0">
        <w:rPr>
          <w:rFonts w:ascii="Arial" w:hAnsi="Arial" w:cs="Arial"/>
          <w:lang w:val="pt-BR"/>
        </w:rPr>
        <w:t>9.1 Concluído</w:t>
      </w:r>
      <w:proofErr w:type="gramEnd"/>
      <w:r w:rsidRPr="00B510B0">
        <w:rPr>
          <w:rFonts w:ascii="Arial" w:hAnsi="Arial" w:cs="Arial"/>
          <w:lang w:val="pt-BR"/>
        </w:rPr>
        <w:t xml:space="preserve"> os trabalhos da Comissão Especial Eleitoral lavrar-se-á a Ata respectiva que será encaminhada ao Conselho Municipal dos Direitos da Criança e do Adolescente – CMDCA de Irineópolis, com o resultado final do Pleito.</w:t>
      </w:r>
    </w:p>
    <w:p w:rsidR="00B510B0" w:rsidRPr="00E0435B" w:rsidRDefault="00B510B0" w:rsidP="00B510B0">
      <w:pPr>
        <w:shd w:val="clear" w:color="auto" w:fill="FFFFFF"/>
        <w:ind w:firstLine="720"/>
        <w:jc w:val="both"/>
        <w:rPr>
          <w:rFonts w:ascii="Arial" w:hAnsi="Arial" w:cs="Arial"/>
          <w:b/>
          <w:lang w:val="pt-BR"/>
        </w:rPr>
      </w:pPr>
      <w:r w:rsidRPr="00B510B0">
        <w:rPr>
          <w:rFonts w:ascii="Arial" w:hAnsi="Arial" w:cs="Arial"/>
          <w:lang w:val="pt-BR"/>
        </w:rPr>
        <w:t>9.2 Com o resultado final do Pleito o Conselho Municipal dos Direitos da Criança e do Adolescente – CMDCA de</w:t>
      </w:r>
      <w:r w:rsidR="00E0435B">
        <w:rPr>
          <w:rFonts w:ascii="Arial" w:hAnsi="Arial" w:cs="Arial"/>
          <w:lang w:val="pt-BR"/>
        </w:rPr>
        <w:t xml:space="preserve"> Irineópolis</w:t>
      </w:r>
      <w:r w:rsidRPr="00B510B0">
        <w:rPr>
          <w:rFonts w:ascii="Arial" w:hAnsi="Arial" w:cs="Arial"/>
          <w:lang w:val="pt-BR"/>
        </w:rPr>
        <w:t xml:space="preserve"> providenciará a classificação dos candidatos, homologando a eleição, através de edital, cuja publicação será realizada no site e mural da Prefeitura Municipal de Irineópolis, através do endereço eletrônico </w:t>
      </w:r>
      <w:hyperlink r:id="rId11" w:history="1">
        <w:r w:rsidRPr="00B510B0">
          <w:rPr>
            <w:rStyle w:val="Hyperlink"/>
            <w:rFonts w:ascii="Arial" w:hAnsi="Arial" w:cs="Arial"/>
            <w:lang w:val="pt-BR"/>
          </w:rPr>
          <w:t>www.irineopolis.sc.gov.br</w:t>
        </w:r>
      </w:hyperlink>
      <w:r w:rsidR="00E0435B">
        <w:rPr>
          <w:rFonts w:ascii="Arial" w:hAnsi="Arial" w:cs="Arial"/>
          <w:lang w:val="pt-BR"/>
        </w:rPr>
        <w:t>, até as 17h00m do dia</w:t>
      </w:r>
      <w:r w:rsidRPr="00B510B0">
        <w:rPr>
          <w:rFonts w:ascii="Arial" w:hAnsi="Arial" w:cs="Arial"/>
          <w:lang w:val="pt-BR"/>
        </w:rPr>
        <w:t xml:space="preserve"> </w:t>
      </w:r>
      <w:r w:rsidRPr="00E0435B">
        <w:rPr>
          <w:rFonts w:ascii="Arial" w:hAnsi="Arial" w:cs="Arial"/>
          <w:b/>
          <w:lang w:val="pt-BR"/>
        </w:rPr>
        <w:t>5 (cinco) de outubro de 2015.</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lang w:val="pt-BR"/>
        </w:rPr>
        <w:t>9.3 Os nomes dos candidatos eleitos como titulares e suplentes, assim como, o número de sufrágios recebidos, deverá ser publicado no diário oficial do município ou meio equivalente.</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lang w:val="pt-BR"/>
        </w:rPr>
        <w:t>9.4 Os cinco primeiros candidatos mais votados serão considerados eleitos, ficando os demais candidatos como suplentes, seguindo a ordem decrescente de votação.</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lang w:val="pt-BR"/>
        </w:rPr>
        <w:t xml:space="preserve">9.5 Havendo empate na votação </w:t>
      </w:r>
      <w:proofErr w:type="gramStart"/>
      <w:r w:rsidRPr="00B510B0">
        <w:rPr>
          <w:rFonts w:ascii="Arial" w:hAnsi="Arial" w:cs="Arial"/>
          <w:lang w:val="pt-BR"/>
        </w:rPr>
        <w:t>será</w:t>
      </w:r>
      <w:proofErr w:type="gramEnd"/>
      <w:r w:rsidRPr="00B510B0">
        <w:rPr>
          <w:rFonts w:ascii="Arial" w:hAnsi="Arial" w:cs="Arial"/>
          <w:lang w:val="pt-BR"/>
        </w:rPr>
        <w:t xml:space="preserve"> considerado eleito o candidato com mais idade.</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lang w:val="pt-BR"/>
        </w:rPr>
        <w:t xml:space="preserve">9.6 O mandato será de </w:t>
      </w:r>
      <w:proofErr w:type="gramStart"/>
      <w:r w:rsidRPr="00B510B0">
        <w:rPr>
          <w:rFonts w:ascii="Arial" w:hAnsi="Arial" w:cs="Arial"/>
          <w:lang w:val="pt-BR"/>
        </w:rPr>
        <w:t>4</w:t>
      </w:r>
      <w:proofErr w:type="gramEnd"/>
      <w:r w:rsidRPr="00B510B0">
        <w:rPr>
          <w:rFonts w:ascii="Arial" w:hAnsi="Arial" w:cs="Arial"/>
          <w:lang w:val="pt-BR"/>
        </w:rPr>
        <w:t xml:space="preserve"> (quatro) anos, permitida uma recondução, mediante novo processo eleitoral.</w:t>
      </w:r>
    </w:p>
    <w:p w:rsidR="00B510B0" w:rsidRPr="00B510B0" w:rsidRDefault="004263BA" w:rsidP="00B510B0">
      <w:pPr>
        <w:shd w:val="clear" w:color="auto" w:fill="FFFFFF"/>
        <w:ind w:firstLine="720"/>
        <w:jc w:val="both"/>
        <w:rPr>
          <w:rFonts w:ascii="Arial" w:hAnsi="Arial" w:cs="Arial"/>
          <w:lang w:val="pt-BR"/>
        </w:rPr>
      </w:pPr>
      <w:r>
        <w:rPr>
          <w:rFonts w:ascii="Arial" w:hAnsi="Arial" w:cs="Arial"/>
          <w:lang w:val="pt-BR"/>
        </w:rPr>
        <w:t xml:space="preserve">                  </w:t>
      </w:r>
    </w:p>
    <w:p w:rsidR="00B510B0" w:rsidRPr="00B510B0" w:rsidRDefault="00B510B0" w:rsidP="00B510B0">
      <w:pPr>
        <w:shd w:val="clear" w:color="auto" w:fill="FFFFFF"/>
        <w:ind w:firstLine="720"/>
        <w:jc w:val="both"/>
        <w:rPr>
          <w:rFonts w:ascii="Arial" w:hAnsi="Arial" w:cs="Arial"/>
          <w:b/>
          <w:lang w:val="pt-BR"/>
        </w:rPr>
      </w:pPr>
      <w:r w:rsidRPr="00B510B0">
        <w:rPr>
          <w:rFonts w:ascii="Arial" w:hAnsi="Arial" w:cs="Arial"/>
          <w:b/>
          <w:lang w:val="pt-BR"/>
        </w:rPr>
        <w:t>10 – DOS IMPEDIMENTOS PARA O EXERCÍCIO DO MANDATO:</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lang w:val="pt-BR"/>
        </w:rPr>
        <w:tab/>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lang w:val="pt-BR"/>
        </w:rPr>
        <w:t xml:space="preserve">10.1 São impedidos de servir no mesmo Conselho Tutelar os cônjuges, companheiros, mesmo que em união </w:t>
      </w:r>
      <w:proofErr w:type="spellStart"/>
      <w:r w:rsidRPr="00B510B0">
        <w:rPr>
          <w:rFonts w:ascii="Arial" w:hAnsi="Arial" w:cs="Arial"/>
          <w:lang w:val="pt-BR"/>
        </w:rPr>
        <w:t>homoafetiva</w:t>
      </w:r>
      <w:proofErr w:type="spellEnd"/>
      <w:r w:rsidRPr="00B510B0">
        <w:rPr>
          <w:rFonts w:ascii="Arial" w:hAnsi="Arial" w:cs="Arial"/>
          <w:lang w:val="pt-BR"/>
        </w:rPr>
        <w:t xml:space="preserve">, sogro e genro ou nora, cunhados, durante o </w:t>
      </w:r>
      <w:proofErr w:type="spellStart"/>
      <w:r w:rsidRPr="00B510B0">
        <w:rPr>
          <w:rFonts w:ascii="Arial" w:hAnsi="Arial" w:cs="Arial"/>
          <w:lang w:val="pt-BR"/>
        </w:rPr>
        <w:t>cunhadio</w:t>
      </w:r>
      <w:proofErr w:type="spellEnd"/>
      <w:r w:rsidRPr="00B510B0">
        <w:rPr>
          <w:rFonts w:ascii="Arial" w:hAnsi="Arial" w:cs="Arial"/>
          <w:lang w:val="pt-BR"/>
        </w:rPr>
        <w:t>, padrasto ou madrasta e enteado ou parente em linha reta, colateral ou por afinidade, ate o terceiro grau.</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lang w:val="pt-BR"/>
        </w:rPr>
        <w:t xml:space="preserve">10.2 São </w:t>
      </w:r>
      <w:proofErr w:type="gramStart"/>
      <w:r w:rsidRPr="00B510B0">
        <w:rPr>
          <w:rFonts w:ascii="Arial" w:hAnsi="Arial" w:cs="Arial"/>
          <w:lang w:val="pt-BR"/>
        </w:rPr>
        <w:t>impedidos também de exercer a função de Conselheiro Tutelar, na forma deste Edital, em relação á autoridade judiciária</w:t>
      </w:r>
      <w:proofErr w:type="gramEnd"/>
      <w:r w:rsidRPr="00B510B0">
        <w:rPr>
          <w:rFonts w:ascii="Arial" w:hAnsi="Arial" w:cs="Arial"/>
          <w:lang w:val="pt-BR"/>
        </w:rPr>
        <w:t xml:space="preserve"> e ao representante do Ministério Público com atuação na Justiça da Infância e Juventude da mesma comarca.</w:t>
      </w:r>
    </w:p>
    <w:p w:rsidR="00B510B0" w:rsidRPr="00B510B0" w:rsidRDefault="00B510B0" w:rsidP="00B510B0">
      <w:pPr>
        <w:shd w:val="clear" w:color="auto" w:fill="FFFFFF"/>
        <w:ind w:firstLine="720"/>
        <w:jc w:val="both"/>
        <w:rPr>
          <w:rFonts w:ascii="Arial" w:hAnsi="Arial" w:cs="Arial"/>
          <w:lang w:val="pt-BR"/>
        </w:rPr>
      </w:pPr>
    </w:p>
    <w:p w:rsidR="00B510B0" w:rsidRPr="00B510B0" w:rsidRDefault="00B510B0" w:rsidP="00B510B0">
      <w:pPr>
        <w:shd w:val="clear" w:color="auto" w:fill="FFFFFF"/>
        <w:ind w:firstLine="720"/>
        <w:rPr>
          <w:rFonts w:ascii="Arial" w:hAnsi="Arial" w:cs="Arial"/>
          <w:lang w:val="pt-BR"/>
        </w:rPr>
      </w:pPr>
      <w:r w:rsidRPr="00B510B0">
        <w:rPr>
          <w:rFonts w:ascii="Arial" w:hAnsi="Arial" w:cs="Arial"/>
          <w:b/>
          <w:bCs/>
          <w:lang w:val="pt-BR"/>
        </w:rPr>
        <w:t>11 - DA POSSE DOS CONSELHEIROS TUTELARES:</w:t>
      </w:r>
    </w:p>
    <w:p w:rsidR="00B510B0" w:rsidRPr="00B510B0" w:rsidRDefault="00B510B0" w:rsidP="00B510B0">
      <w:pPr>
        <w:shd w:val="clear" w:color="auto" w:fill="FFFFFF"/>
        <w:ind w:firstLine="720"/>
        <w:jc w:val="both"/>
        <w:rPr>
          <w:rFonts w:ascii="Arial" w:hAnsi="Arial" w:cs="Arial"/>
          <w:lang w:val="pt-BR"/>
        </w:rPr>
      </w:pP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bCs/>
          <w:lang w:val="pt-BR"/>
        </w:rPr>
        <w:t xml:space="preserve">11.1 </w:t>
      </w:r>
      <w:r w:rsidRPr="00B510B0">
        <w:rPr>
          <w:rFonts w:ascii="Arial" w:hAnsi="Arial" w:cs="Arial"/>
          <w:lang w:val="pt-BR"/>
        </w:rPr>
        <w:t>Os escolhidos serão nomeados e empossados pelo Chefe do Poder Executivo Municipal, através de termo de posse assinado onde constem necessariamente seus deveres e direitos, assim como, a descrição da função de Conselheiro Tutelar na forma do disposto no Art. 136 da Lei Federal n° 8.069/90.</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lang w:val="pt-BR"/>
        </w:rPr>
        <w:t xml:space="preserve">11.2 Os candidatos eleitos titulares e suplentes do Conselho Tutelar deverão ser empossados até </w:t>
      </w:r>
      <w:proofErr w:type="gramStart"/>
      <w:r w:rsidRPr="00B510B0">
        <w:rPr>
          <w:rFonts w:ascii="Arial" w:hAnsi="Arial" w:cs="Arial"/>
          <w:lang w:val="pt-BR"/>
        </w:rPr>
        <w:t>as</w:t>
      </w:r>
      <w:proofErr w:type="gramEnd"/>
      <w:r w:rsidRPr="00B510B0">
        <w:rPr>
          <w:rFonts w:ascii="Arial" w:hAnsi="Arial" w:cs="Arial"/>
          <w:lang w:val="pt-BR"/>
        </w:rPr>
        <w:t xml:space="preserve"> 24 horas do </w:t>
      </w:r>
      <w:r w:rsidRPr="001D45EE">
        <w:rPr>
          <w:rFonts w:ascii="Arial" w:hAnsi="Arial" w:cs="Arial"/>
          <w:b/>
          <w:lang w:val="pt-BR"/>
        </w:rPr>
        <w:t>dia 10 de janeiro de 2016</w:t>
      </w:r>
      <w:r w:rsidRPr="00B510B0">
        <w:rPr>
          <w:rFonts w:ascii="Arial" w:hAnsi="Arial" w:cs="Arial"/>
          <w:lang w:val="pt-BR"/>
        </w:rPr>
        <w:t>.</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lang w:val="pt-BR"/>
        </w:rPr>
        <w:t xml:space="preserve">`11.3 O Conselho Municipal dos Direitos da Criança e do Adolescente – CMDCA de Irineópolis </w:t>
      </w:r>
      <w:r w:rsidR="001D45EE">
        <w:rPr>
          <w:rFonts w:ascii="Arial" w:hAnsi="Arial" w:cs="Arial"/>
          <w:lang w:val="pt-BR"/>
        </w:rPr>
        <w:t>deverá participar da posse dos C</w:t>
      </w:r>
      <w:r w:rsidRPr="00B510B0">
        <w:rPr>
          <w:rFonts w:ascii="Arial" w:hAnsi="Arial" w:cs="Arial"/>
          <w:lang w:val="pt-BR"/>
        </w:rPr>
        <w:t>onselhe</w:t>
      </w:r>
      <w:r w:rsidR="001D45EE">
        <w:rPr>
          <w:rFonts w:ascii="Arial" w:hAnsi="Arial" w:cs="Arial"/>
          <w:lang w:val="pt-BR"/>
        </w:rPr>
        <w:t>iros T</w:t>
      </w:r>
      <w:r w:rsidRPr="00B510B0">
        <w:rPr>
          <w:rFonts w:ascii="Arial" w:hAnsi="Arial" w:cs="Arial"/>
          <w:lang w:val="pt-BR"/>
        </w:rPr>
        <w:t>utelares.</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lang w:val="pt-BR"/>
        </w:rPr>
        <w:t>11.4 Ocorrendo vacância no cargo, assumirá o suplente que se encontrar na ordem da obtenção do maior numero de votos, o qual rece</w:t>
      </w:r>
      <w:r w:rsidR="001D45EE">
        <w:rPr>
          <w:rFonts w:ascii="Arial" w:hAnsi="Arial" w:cs="Arial"/>
          <w:lang w:val="pt-BR"/>
        </w:rPr>
        <w:t>berá remuneração proporcional ao</w:t>
      </w:r>
      <w:r w:rsidRPr="00B510B0">
        <w:rPr>
          <w:rFonts w:ascii="Arial" w:hAnsi="Arial" w:cs="Arial"/>
          <w:lang w:val="pt-BR"/>
        </w:rPr>
        <w:t>s dias que atuar no órgão, sem prejuízo da remuneração dos titulares quando em gozo de licenças e férias regulamentares.</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lang w:val="pt-BR"/>
        </w:rPr>
        <w:t>11.5 No caso de inexistência de suplentes</w:t>
      </w:r>
      <w:r w:rsidR="001D45EE" w:rsidRPr="00B510B0">
        <w:rPr>
          <w:rFonts w:ascii="Arial" w:hAnsi="Arial" w:cs="Arial"/>
          <w:lang w:val="pt-BR"/>
        </w:rPr>
        <w:t xml:space="preserve"> </w:t>
      </w:r>
      <w:proofErr w:type="gramStart"/>
      <w:r w:rsidR="001D45EE" w:rsidRPr="00B510B0">
        <w:rPr>
          <w:rFonts w:ascii="Arial" w:hAnsi="Arial" w:cs="Arial"/>
          <w:lang w:val="pt-BR"/>
        </w:rPr>
        <w:t>caberá</w:t>
      </w:r>
      <w:proofErr w:type="gramEnd"/>
      <w:r w:rsidRPr="00B510B0">
        <w:rPr>
          <w:rFonts w:ascii="Arial" w:hAnsi="Arial" w:cs="Arial"/>
          <w:lang w:val="pt-BR"/>
        </w:rPr>
        <w:t xml:space="preserve"> ao Conselho Municipal dos Direitos da Criança e do Adolescente – CMDCA de Irineópolis realizar processo de escolha complementar através de eleição para o preenchimento das vagas.</w:t>
      </w:r>
    </w:p>
    <w:p w:rsidR="00B510B0" w:rsidRPr="00B510B0" w:rsidRDefault="00B510B0" w:rsidP="00B510B0">
      <w:pPr>
        <w:shd w:val="clear" w:color="auto" w:fill="FFFFFF"/>
        <w:ind w:firstLine="720"/>
        <w:jc w:val="both"/>
        <w:rPr>
          <w:rFonts w:ascii="Arial" w:hAnsi="Arial" w:cs="Arial"/>
          <w:color w:val="FF0000"/>
          <w:lang w:val="pt-BR"/>
        </w:rPr>
      </w:pPr>
      <w:r w:rsidRPr="00B510B0">
        <w:rPr>
          <w:rFonts w:ascii="Arial" w:hAnsi="Arial" w:cs="Arial"/>
          <w:lang w:val="pt-BR"/>
        </w:rPr>
        <w:t>11.6 Deverá a municipalidade garantir a formação prévia dos candidatos ao Conselho Tutelar, titulares e suplentes eleitos, antes da posse</w:t>
      </w:r>
      <w:r w:rsidRPr="00B510B0">
        <w:rPr>
          <w:rFonts w:ascii="Arial" w:hAnsi="Arial" w:cs="Arial"/>
          <w:color w:val="FF0000"/>
          <w:lang w:val="pt-BR"/>
        </w:rPr>
        <w:t>.</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bCs/>
          <w:lang w:val="pt-BR"/>
        </w:rPr>
        <w:t xml:space="preserve">11.7 </w:t>
      </w:r>
      <w:r w:rsidRPr="00B510B0">
        <w:rPr>
          <w:rFonts w:ascii="Arial" w:hAnsi="Arial" w:cs="Arial"/>
          <w:lang w:val="pt-BR"/>
        </w:rPr>
        <w:t>O Conselho Municipal dos Direitos da Criança e do Adolescente – CMDCA de Irineópolis realizará curso de capacitação, cuja presença será obrigatória para os Conselheiros Tutelares eleitos (titulares e suplentes), no mês de novembro de 2015.</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lang w:val="pt-BR"/>
        </w:rPr>
        <w:t xml:space="preserve">11.8 O não comparecimento dos Conselheiros Tutelares Titulares </w:t>
      </w:r>
      <w:r w:rsidR="00FC0EC7">
        <w:rPr>
          <w:rFonts w:ascii="Arial" w:hAnsi="Arial" w:cs="Arial"/>
          <w:lang w:val="pt-BR"/>
        </w:rPr>
        <w:t xml:space="preserve">na capacitação mencionada </w:t>
      </w:r>
      <w:r w:rsidRPr="00B510B0">
        <w:rPr>
          <w:rFonts w:ascii="Arial" w:hAnsi="Arial" w:cs="Arial"/>
          <w:lang w:val="pt-BR"/>
        </w:rPr>
        <w:t>no artigo anterior implicará na perda do direito de posse a função.</w:t>
      </w:r>
    </w:p>
    <w:p w:rsidR="00B510B0" w:rsidRPr="00B510B0" w:rsidRDefault="00FC0EC7" w:rsidP="00B510B0">
      <w:pPr>
        <w:ind w:firstLine="720"/>
        <w:jc w:val="both"/>
        <w:rPr>
          <w:rFonts w:ascii="Arial" w:hAnsi="Arial" w:cs="Arial"/>
          <w:lang w:val="pt-BR"/>
        </w:rPr>
      </w:pPr>
      <w:r>
        <w:rPr>
          <w:rFonts w:ascii="Arial" w:hAnsi="Arial" w:cs="Arial"/>
          <w:lang w:val="pt-BR"/>
        </w:rPr>
        <w:t>11.9</w:t>
      </w:r>
      <w:r w:rsidR="00B510B0" w:rsidRPr="00B510B0">
        <w:rPr>
          <w:rFonts w:ascii="Arial" w:hAnsi="Arial" w:cs="Arial"/>
          <w:lang w:val="pt-BR"/>
        </w:rPr>
        <w:t xml:space="preserve"> O candidato deverá apresentar, no momento da posse: </w:t>
      </w:r>
    </w:p>
    <w:p w:rsidR="00B510B0" w:rsidRPr="00B510B0" w:rsidRDefault="00FC0EC7" w:rsidP="00B510B0">
      <w:pPr>
        <w:ind w:left="708" w:firstLine="720"/>
        <w:jc w:val="both"/>
        <w:rPr>
          <w:rFonts w:ascii="Arial" w:hAnsi="Arial" w:cs="Arial"/>
          <w:lang w:val="pt-BR"/>
        </w:rPr>
      </w:pPr>
      <w:r>
        <w:rPr>
          <w:rFonts w:ascii="Arial" w:hAnsi="Arial" w:cs="Arial"/>
          <w:lang w:val="pt-BR"/>
        </w:rPr>
        <w:t>11.9</w:t>
      </w:r>
      <w:r w:rsidR="00B510B0" w:rsidRPr="00B510B0">
        <w:rPr>
          <w:rFonts w:ascii="Arial" w:hAnsi="Arial" w:cs="Arial"/>
          <w:lang w:val="pt-BR"/>
        </w:rPr>
        <w:t>.1 Prova de aptidão física e mental para o exercício da função, constante de atestado médico emitido pela Junta Médica,</w:t>
      </w:r>
    </w:p>
    <w:p w:rsidR="00B510B0" w:rsidRPr="00B510B0" w:rsidRDefault="00B510B0" w:rsidP="00B510B0">
      <w:pPr>
        <w:ind w:left="708" w:firstLine="720"/>
        <w:jc w:val="both"/>
        <w:rPr>
          <w:rFonts w:ascii="Arial" w:hAnsi="Arial" w:cs="Arial"/>
          <w:lang w:val="pt-BR"/>
        </w:rPr>
      </w:pPr>
      <w:r w:rsidRPr="00B510B0">
        <w:rPr>
          <w:rFonts w:ascii="Arial" w:hAnsi="Arial" w:cs="Arial"/>
          <w:lang w:val="pt-BR"/>
        </w:rPr>
        <w:t>11</w:t>
      </w:r>
      <w:r w:rsidR="00FC0EC7">
        <w:rPr>
          <w:rFonts w:ascii="Arial" w:hAnsi="Arial" w:cs="Arial"/>
          <w:lang w:val="pt-BR"/>
        </w:rPr>
        <w:t>.9</w:t>
      </w:r>
      <w:r w:rsidRPr="00B510B0">
        <w:rPr>
          <w:rFonts w:ascii="Arial" w:hAnsi="Arial" w:cs="Arial"/>
          <w:lang w:val="pt-BR"/>
        </w:rPr>
        <w:t>.2 Diploma ou certificado de conclusão de Ensino Superior conforme as áreas exigidas;</w:t>
      </w:r>
    </w:p>
    <w:p w:rsidR="00B510B0" w:rsidRPr="00B510B0" w:rsidRDefault="00B510B0" w:rsidP="00B510B0">
      <w:pPr>
        <w:ind w:left="696" w:firstLine="720"/>
        <w:jc w:val="both"/>
        <w:rPr>
          <w:rFonts w:ascii="Arial" w:hAnsi="Arial" w:cs="Arial"/>
          <w:lang w:val="pt-BR"/>
        </w:rPr>
      </w:pPr>
      <w:r w:rsidRPr="00B510B0">
        <w:rPr>
          <w:rFonts w:ascii="Arial" w:hAnsi="Arial" w:cs="Arial"/>
          <w:lang w:val="pt-BR"/>
        </w:rPr>
        <w:t>11</w:t>
      </w:r>
      <w:r w:rsidR="00FC0EC7">
        <w:rPr>
          <w:rFonts w:ascii="Arial" w:hAnsi="Arial" w:cs="Arial"/>
          <w:lang w:val="pt-BR"/>
        </w:rPr>
        <w:t>.9</w:t>
      </w:r>
      <w:r w:rsidRPr="00B510B0">
        <w:rPr>
          <w:rFonts w:ascii="Arial" w:hAnsi="Arial" w:cs="Arial"/>
          <w:lang w:val="pt-BR"/>
        </w:rPr>
        <w:t>.3 Declaração de bens, na forma do art. 13 da Lei 8.429/92;</w:t>
      </w:r>
    </w:p>
    <w:p w:rsidR="00B510B0" w:rsidRPr="00B510B0" w:rsidRDefault="00B510B0" w:rsidP="00B510B0">
      <w:pPr>
        <w:ind w:left="696" w:firstLine="720"/>
        <w:jc w:val="both"/>
        <w:rPr>
          <w:rFonts w:ascii="Arial" w:hAnsi="Arial" w:cs="Arial"/>
          <w:lang w:val="pt-BR"/>
        </w:rPr>
      </w:pPr>
      <w:r w:rsidRPr="00B510B0">
        <w:rPr>
          <w:rFonts w:ascii="Arial" w:hAnsi="Arial" w:cs="Arial"/>
          <w:lang w:val="pt-BR"/>
        </w:rPr>
        <w:t>11</w:t>
      </w:r>
      <w:r w:rsidR="00FC0EC7">
        <w:rPr>
          <w:rFonts w:ascii="Arial" w:hAnsi="Arial" w:cs="Arial"/>
          <w:lang w:val="pt-BR"/>
        </w:rPr>
        <w:t>.9</w:t>
      </w:r>
      <w:r w:rsidRPr="00B510B0">
        <w:rPr>
          <w:rFonts w:ascii="Arial" w:hAnsi="Arial" w:cs="Arial"/>
          <w:lang w:val="pt-BR"/>
        </w:rPr>
        <w:t>.4 Outros documentos necessários à investidura na função, não exigidos por ocasião do ato de inscrição no processo de escolha.</w:t>
      </w:r>
    </w:p>
    <w:p w:rsidR="00B510B0" w:rsidRPr="00B510B0" w:rsidRDefault="00B510B0" w:rsidP="00B510B0">
      <w:pPr>
        <w:shd w:val="clear" w:color="auto" w:fill="FFFFFF"/>
        <w:ind w:firstLine="720"/>
        <w:rPr>
          <w:rFonts w:ascii="Arial" w:hAnsi="Arial" w:cs="Arial"/>
          <w:b/>
          <w:bCs/>
          <w:lang w:val="pt-BR"/>
        </w:rPr>
      </w:pPr>
    </w:p>
    <w:p w:rsidR="00B510B0" w:rsidRPr="00B510B0" w:rsidRDefault="00B510B0" w:rsidP="00B510B0">
      <w:pPr>
        <w:shd w:val="clear" w:color="auto" w:fill="FFFFFF"/>
        <w:ind w:firstLine="720"/>
        <w:rPr>
          <w:rFonts w:ascii="Arial" w:hAnsi="Arial" w:cs="Arial"/>
          <w:lang w:val="pt-BR"/>
        </w:rPr>
      </w:pPr>
      <w:r w:rsidRPr="00B510B0">
        <w:rPr>
          <w:rFonts w:ascii="Arial" w:hAnsi="Arial" w:cs="Arial"/>
          <w:b/>
          <w:bCs/>
          <w:lang w:val="pt-BR"/>
        </w:rPr>
        <w:t>12 - DAS DISPOSIÇÕES FINAIS</w:t>
      </w:r>
    </w:p>
    <w:p w:rsidR="00B510B0" w:rsidRPr="00B510B0" w:rsidRDefault="00B510B0" w:rsidP="00B510B0">
      <w:pPr>
        <w:shd w:val="clear" w:color="auto" w:fill="FFFFFF"/>
        <w:ind w:firstLine="720"/>
        <w:jc w:val="both"/>
        <w:rPr>
          <w:rFonts w:ascii="Arial" w:hAnsi="Arial" w:cs="Arial"/>
          <w:bCs/>
          <w:lang w:val="pt-BR"/>
        </w:rPr>
      </w:pPr>
    </w:p>
    <w:p w:rsidR="00B510B0" w:rsidRPr="00B510B0" w:rsidRDefault="00B510B0" w:rsidP="00B510B0">
      <w:pPr>
        <w:shd w:val="clear" w:color="auto" w:fill="FFFFFF"/>
        <w:ind w:firstLine="720"/>
        <w:jc w:val="both"/>
        <w:rPr>
          <w:rFonts w:ascii="Arial" w:hAnsi="Arial" w:cs="Arial"/>
          <w:bCs/>
          <w:lang w:val="pt-BR"/>
        </w:rPr>
      </w:pPr>
      <w:r w:rsidRPr="00B510B0">
        <w:rPr>
          <w:rFonts w:ascii="Arial" w:hAnsi="Arial" w:cs="Arial"/>
          <w:lang w:val="pt-BR"/>
        </w:rPr>
        <w:t>12.1 O descumprimento dos dispositivos legais previstos neste edital implicará na exclusão do candidato ao Pleito.</w:t>
      </w:r>
    </w:p>
    <w:p w:rsidR="00B510B0" w:rsidRPr="00B510B0" w:rsidRDefault="00B510B0" w:rsidP="00B510B0">
      <w:pPr>
        <w:shd w:val="clear" w:color="auto" w:fill="FFFFFF"/>
        <w:ind w:firstLine="720"/>
        <w:jc w:val="both"/>
        <w:rPr>
          <w:rFonts w:ascii="Arial" w:hAnsi="Arial" w:cs="Arial"/>
          <w:lang w:val="pt-BR"/>
        </w:rPr>
      </w:pPr>
      <w:r w:rsidRPr="00B510B0">
        <w:rPr>
          <w:rFonts w:ascii="Arial" w:hAnsi="Arial" w:cs="Arial"/>
          <w:bCs/>
          <w:lang w:val="pt-BR"/>
        </w:rPr>
        <w:t xml:space="preserve">12.2 </w:t>
      </w:r>
      <w:r w:rsidRPr="00B510B0">
        <w:rPr>
          <w:rFonts w:ascii="Arial" w:hAnsi="Arial" w:cs="Arial"/>
          <w:lang w:val="pt-BR"/>
        </w:rPr>
        <w:t>Os casos omissos neste Edital, serão dirimidos pela Com</w:t>
      </w:r>
      <w:r w:rsidR="00FC0EC7">
        <w:rPr>
          <w:rFonts w:ascii="Arial" w:hAnsi="Arial" w:cs="Arial"/>
          <w:lang w:val="pt-BR"/>
        </w:rPr>
        <w:t xml:space="preserve">issão Especial Eleitoral, </w:t>
      </w:r>
      <w:r w:rsidRPr="00B510B0">
        <w:rPr>
          <w:rFonts w:ascii="Arial" w:hAnsi="Arial" w:cs="Arial"/>
          <w:lang w:val="pt-BR"/>
        </w:rPr>
        <w:t>Conselho Municipal dos Direitos da Criança e do Adolescente – CMD</w:t>
      </w:r>
      <w:r w:rsidR="00FC0EC7">
        <w:rPr>
          <w:rFonts w:ascii="Arial" w:hAnsi="Arial" w:cs="Arial"/>
          <w:lang w:val="pt-BR"/>
        </w:rPr>
        <w:t>CA de Irineópolis e pelo foro da Comarca.</w:t>
      </w:r>
    </w:p>
    <w:p w:rsidR="00B510B0" w:rsidRPr="00B510B0" w:rsidRDefault="00B510B0" w:rsidP="00B510B0">
      <w:pPr>
        <w:ind w:firstLine="720"/>
        <w:jc w:val="both"/>
        <w:rPr>
          <w:rFonts w:ascii="Arial" w:hAnsi="Arial" w:cs="Arial"/>
          <w:b/>
          <w:bCs/>
          <w:lang w:val="pt-BR"/>
        </w:rPr>
      </w:pPr>
    </w:p>
    <w:p w:rsidR="00B510B0" w:rsidRPr="00B510B0" w:rsidRDefault="00B510B0" w:rsidP="00B510B0">
      <w:pPr>
        <w:jc w:val="center"/>
        <w:rPr>
          <w:rFonts w:ascii="Arial" w:hAnsi="Arial" w:cs="Arial"/>
          <w:b/>
          <w:bCs/>
          <w:lang w:val="pt-BR"/>
        </w:rPr>
      </w:pPr>
    </w:p>
    <w:p w:rsidR="00B510B0" w:rsidRPr="00B510B0" w:rsidRDefault="00FC0EC7" w:rsidP="00B510B0">
      <w:pPr>
        <w:jc w:val="center"/>
        <w:rPr>
          <w:rFonts w:ascii="Arial" w:hAnsi="Arial" w:cs="Arial"/>
          <w:b/>
          <w:bCs/>
          <w:lang w:val="pt-BR"/>
        </w:rPr>
      </w:pPr>
      <w:r>
        <w:rPr>
          <w:rFonts w:ascii="Arial" w:hAnsi="Arial" w:cs="Arial"/>
          <w:b/>
          <w:bCs/>
          <w:lang w:val="pt-BR"/>
        </w:rPr>
        <w:t>Irineópolis, 24 de A</w:t>
      </w:r>
      <w:r w:rsidR="00B510B0" w:rsidRPr="00B510B0">
        <w:rPr>
          <w:rFonts w:ascii="Arial" w:hAnsi="Arial" w:cs="Arial"/>
          <w:b/>
          <w:bCs/>
          <w:lang w:val="pt-BR"/>
        </w:rPr>
        <w:t xml:space="preserve">bril de </w:t>
      </w:r>
      <w:proofErr w:type="gramStart"/>
      <w:r w:rsidR="00B510B0" w:rsidRPr="00B510B0">
        <w:rPr>
          <w:rFonts w:ascii="Arial" w:hAnsi="Arial" w:cs="Arial"/>
          <w:b/>
          <w:bCs/>
          <w:lang w:val="pt-BR"/>
        </w:rPr>
        <w:t>2015</w:t>
      </w:r>
      <w:proofErr w:type="gramEnd"/>
    </w:p>
    <w:p w:rsidR="00B510B0" w:rsidRPr="00B510B0" w:rsidRDefault="00B510B0" w:rsidP="00B510B0">
      <w:pPr>
        <w:tabs>
          <w:tab w:val="left" w:pos="5387"/>
        </w:tabs>
        <w:jc w:val="center"/>
        <w:rPr>
          <w:rFonts w:ascii="Arial" w:hAnsi="Arial" w:cs="Arial"/>
          <w:b/>
          <w:bCs/>
          <w:lang w:val="pt-BR"/>
        </w:rPr>
      </w:pPr>
    </w:p>
    <w:p w:rsidR="00B510B0" w:rsidRPr="00B510B0" w:rsidRDefault="00B510B0" w:rsidP="00B510B0">
      <w:pPr>
        <w:jc w:val="center"/>
        <w:rPr>
          <w:rFonts w:ascii="Arial" w:hAnsi="Arial" w:cs="Arial"/>
          <w:b/>
          <w:bCs/>
          <w:lang w:val="pt-BR"/>
        </w:rPr>
      </w:pPr>
    </w:p>
    <w:p w:rsidR="00B510B0" w:rsidRPr="00B510B0" w:rsidRDefault="00B510B0" w:rsidP="00B510B0">
      <w:pPr>
        <w:jc w:val="center"/>
        <w:rPr>
          <w:rFonts w:ascii="Arial" w:hAnsi="Arial" w:cs="Arial"/>
          <w:b/>
          <w:bCs/>
          <w:lang w:val="pt-BR"/>
        </w:rPr>
      </w:pPr>
      <w:r w:rsidRPr="00B510B0">
        <w:rPr>
          <w:rFonts w:ascii="Arial" w:hAnsi="Arial" w:cs="Arial"/>
          <w:b/>
          <w:bCs/>
          <w:lang w:val="pt-BR"/>
        </w:rPr>
        <w:t>_____________________________________________</w:t>
      </w:r>
    </w:p>
    <w:p w:rsidR="00B510B0" w:rsidRPr="00B510B0" w:rsidRDefault="00B510B0" w:rsidP="00B510B0">
      <w:pPr>
        <w:jc w:val="center"/>
        <w:rPr>
          <w:rFonts w:ascii="Arial" w:hAnsi="Arial" w:cs="Arial"/>
          <w:b/>
          <w:bCs/>
          <w:lang w:val="pt-BR"/>
        </w:rPr>
      </w:pPr>
      <w:r w:rsidRPr="00B510B0">
        <w:rPr>
          <w:rFonts w:ascii="Arial" w:hAnsi="Arial" w:cs="Arial"/>
          <w:b/>
          <w:bCs/>
          <w:lang w:val="pt-BR"/>
        </w:rPr>
        <w:t xml:space="preserve">Maria Rosa </w:t>
      </w:r>
      <w:proofErr w:type="spellStart"/>
      <w:r w:rsidRPr="00B510B0">
        <w:rPr>
          <w:rFonts w:ascii="Arial" w:hAnsi="Arial" w:cs="Arial"/>
          <w:b/>
          <w:bCs/>
          <w:lang w:val="pt-BR"/>
        </w:rPr>
        <w:t>Schafaschek</w:t>
      </w:r>
      <w:proofErr w:type="spellEnd"/>
    </w:p>
    <w:p w:rsidR="00B510B0" w:rsidRPr="00B510B0" w:rsidRDefault="00B510B0" w:rsidP="00B510B0">
      <w:pPr>
        <w:jc w:val="center"/>
        <w:rPr>
          <w:rFonts w:ascii="Arial" w:hAnsi="Arial" w:cs="Arial"/>
          <w:b/>
          <w:bCs/>
          <w:lang w:val="pt-BR"/>
        </w:rPr>
      </w:pPr>
      <w:r w:rsidRPr="00B510B0">
        <w:rPr>
          <w:rFonts w:ascii="Arial" w:hAnsi="Arial" w:cs="Arial"/>
          <w:b/>
          <w:bCs/>
          <w:lang w:val="pt-BR"/>
        </w:rPr>
        <w:t>Presidente do Conselho Municipal dos Direitos da Criança e do Adolescente – CMDCA de Irineópolis</w:t>
      </w:r>
    </w:p>
    <w:p w:rsidR="00B510B0" w:rsidRPr="00B510B0" w:rsidRDefault="00B510B0" w:rsidP="00B510B0">
      <w:pPr>
        <w:rPr>
          <w:rFonts w:ascii="Arial" w:hAnsi="Arial" w:cs="Arial"/>
          <w:b/>
          <w:bCs/>
          <w:lang w:val="pt-BR"/>
        </w:rPr>
      </w:pPr>
    </w:p>
    <w:p w:rsidR="004263BA" w:rsidRDefault="004263BA" w:rsidP="00FC0EC7">
      <w:pPr>
        <w:spacing w:after="200" w:line="276" w:lineRule="auto"/>
        <w:jc w:val="center"/>
        <w:rPr>
          <w:rFonts w:ascii="Arial" w:hAnsi="Arial" w:cs="Arial"/>
          <w:b/>
          <w:bCs/>
          <w:lang w:val="pt-BR"/>
        </w:rPr>
      </w:pPr>
    </w:p>
    <w:p w:rsidR="004263BA" w:rsidRDefault="004263BA" w:rsidP="00FC0EC7">
      <w:pPr>
        <w:spacing w:after="200" w:line="276" w:lineRule="auto"/>
        <w:jc w:val="center"/>
        <w:rPr>
          <w:rFonts w:ascii="Arial" w:hAnsi="Arial" w:cs="Arial"/>
          <w:b/>
          <w:bCs/>
          <w:lang w:val="pt-BR"/>
        </w:rPr>
      </w:pPr>
    </w:p>
    <w:p w:rsidR="004263BA" w:rsidRDefault="004263BA" w:rsidP="00FC0EC7">
      <w:pPr>
        <w:spacing w:after="200" w:line="276" w:lineRule="auto"/>
        <w:jc w:val="center"/>
        <w:rPr>
          <w:rFonts w:ascii="Arial" w:hAnsi="Arial" w:cs="Arial"/>
          <w:b/>
          <w:bCs/>
          <w:lang w:val="pt-BR"/>
        </w:rPr>
      </w:pPr>
    </w:p>
    <w:p w:rsidR="004263BA" w:rsidRDefault="004263BA" w:rsidP="00FC0EC7">
      <w:pPr>
        <w:spacing w:after="200" w:line="276" w:lineRule="auto"/>
        <w:jc w:val="center"/>
        <w:rPr>
          <w:rFonts w:ascii="Arial" w:hAnsi="Arial" w:cs="Arial"/>
          <w:b/>
          <w:bCs/>
          <w:lang w:val="pt-BR"/>
        </w:rPr>
      </w:pPr>
    </w:p>
    <w:p w:rsidR="004263BA" w:rsidRDefault="004263BA" w:rsidP="00FC0EC7">
      <w:pPr>
        <w:spacing w:after="200" w:line="276" w:lineRule="auto"/>
        <w:jc w:val="center"/>
        <w:rPr>
          <w:rFonts w:ascii="Arial" w:hAnsi="Arial" w:cs="Arial"/>
          <w:b/>
          <w:bCs/>
          <w:lang w:val="pt-BR"/>
        </w:rPr>
      </w:pPr>
    </w:p>
    <w:p w:rsidR="0011013D" w:rsidRDefault="0011013D" w:rsidP="00FC0EC7">
      <w:pPr>
        <w:spacing w:after="200" w:line="276" w:lineRule="auto"/>
        <w:jc w:val="center"/>
        <w:rPr>
          <w:rFonts w:ascii="Arial" w:hAnsi="Arial" w:cs="Arial"/>
          <w:b/>
          <w:bCs/>
          <w:lang w:val="pt-BR"/>
        </w:rPr>
      </w:pPr>
    </w:p>
    <w:p w:rsidR="0011013D" w:rsidRDefault="0011013D" w:rsidP="00FC0EC7">
      <w:pPr>
        <w:spacing w:after="200" w:line="276" w:lineRule="auto"/>
        <w:jc w:val="center"/>
        <w:rPr>
          <w:rFonts w:ascii="Arial" w:hAnsi="Arial" w:cs="Arial"/>
          <w:b/>
          <w:bCs/>
          <w:lang w:val="pt-BR"/>
        </w:rPr>
      </w:pPr>
    </w:p>
    <w:p w:rsidR="0011013D" w:rsidRDefault="0011013D" w:rsidP="00FC0EC7">
      <w:pPr>
        <w:spacing w:after="200" w:line="276" w:lineRule="auto"/>
        <w:jc w:val="center"/>
        <w:rPr>
          <w:rFonts w:ascii="Arial" w:hAnsi="Arial" w:cs="Arial"/>
          <w:b/>
          <w:bCs/>
          <w:lang w:val="pt-BR"/>
        </w:rPr>
      </w:pPr>
    </w:p>
    <w:p w:rsidR="00B510B0" w:rsidRPr="00B510B0" w:rsidRDefault="00FC0EC7" w:rsidP="00FC0EC7">
      <w:pPr>
        <w:spacing w:after="200" w:line="276" w:lineRule="auto"/>
        <w:jc w:val="center"/>
        <w:rPr>
          <w:rFonts w:ascii="Arial" w:hAnsi="Arial" w:cs="Arial"/>
          <w:b/>
          <w:bCs/>
          <w:lang w:val="pt-BR"/>
        </w:rPr>
      </w:pPr>
      <w:r>
        <w:rPr>
          <w:rFonts w:ascii="Arial" w:hAnsi="Arial" w:cs="Arial"/>
          <w:b/>
          <w:bCs/>
          <w:lang w:val="pt-BR"/>
        </w:rPr>
        <w:t>ANEXO I</w:t>
      </w:r>
    </w:p>
    <w:p w:rsidR="00B510B0" w:rsidRPr="00B510B0" w:rsidRDefault="00B510B0" w:rsidP="00B510B0">
      <w:pPr>
        <w:jc w:val="center"/>
        <w:rPr>
          <w:rFonts w:ascii="Arial" w:hAnsi="Arial" w:cs="Arial"/>
          <w:b/>
          <w:bCs/>
          <w:sz w:val="32"/>
          <w:szCs w:val="32"/>
          <w:u w:val="single"/>
          <w:lang w:val="pt-BR"/>
        </w:rPr>
      </w:pPr>
      <w:r w:rsidRPr="00B510B0">
        <w:rPr>
          <w:rFonts w:ascii="Arial" w:hAnsi="Arial" w:cs="Arial"/>
          <w:b/>
          <w:bCs/>
          <w:sz w:val="32"/>
          <w:szCs w:val="32"/>
          <w:u w:val="single"/>
          <w:lang w:val="pt-BR"/>
        </w:rPr>
        <w:t xml:space="preserve">Ficha de Inscrição </w:t>
      </w:r>
    </w:p>
    <w:p w:rsidR="00B510B0" w:rsidRPr="00B510B0" w:rsidRDefault="00B510B0" w:rsidP="00B510B0">
      <w:pPr>
        <w:rPr>
          <w:rFonts w:ascii="Arial" w:hAnsi="Arial" w:cs="Arial"/>
          <w:b/>
          <w:bCs/>
          <w:lang w:val="pt-BR"/>
        </w:rPr>
      </w:pPr>
    </w:p>
    <w:p w:rsidR="00B510B0" w:rsidRPr="00B510B0" w:rsidRDefault="00B510B0" w:rsidP="00B510B0">
      <w:pPr>
        <w:jc w:val="both"/>
        <w:rPr>
          <w:rFonts w:ascii="Arial" w:hAnsi="Arial" w:cs="Arial"/>
          <w:color w:val="000000"/>
          <w:sz w:val="22"/>
          <w:szCs w:val="22"/>
          <w:lang w:val="pt-BR"/>
        </w:rPr>
      </w:pPr>
      <w:r w:rsidRPr="00B510B0">
        <w:rPr>
          <w:rFonts w:ascii="Arial" w:hAnsi="Arial" w:cs="Arial"/>
          <w:lang w:val="pt-BR"/>
        </w:rPr>
        <w:t xml:space="preserve">FICHA DE INSCRIÇÃO PARA O </w:t>
      </w:r>
      <w:r w:rsidRPr="00B510B0">
        <w:rPr>
          <w:rFonts w:ascii="Arial" w:hAnsi="Arial" w:cs="Arial"/>
          <w:color w:val="000000"/>
          <w:sz w:val="22"/>
          <w:szCs w:val="22"/>
          <w:lang w:val="pt-BR"/>
        </w:rPr>
        <w:t>PROCESSO DE ESCOLHA DOS MEMBROS DO CONSELHO TUTELAR DO MUNICÍPIO DE IRINEÓPOLIS - SC</w:t>
      </w:r>
    </w:p>
    <w:p w:rsidR="00B510B0" w:rsidRPr="00B510B0" w:rsidRDefault="00B510B0" w:rsidP="00B510B0">
      <w:pPr>
        <w:jc w:val="center"/>
        <w:rPr>
          <w:rFonts w:ascii="Arial" w:hAnsi="Arial" w:cs="Arial"/>
          <w:lang w:val="pt-BR"/>
        </w:rPr>
      </w:pPr>
    </w:p>
    <w:tbl>
      <w:tblPr>
        <w:tblStyle w:val="Tabelacomgrade1"/>
        <w:tblW w:w="0" w:type="auto"/>
        <w:tblLook w:val="04A0" w:firstRow="1" w:lastRow="0" w:firstColumn="1" w:lastColumn="0" w:noHBand="0" w:noVBand="1"/>
      </w:tblPr>
      <w:tblGrid>
        <w:gridCol w:w="4322"/>
        <w:gridCol w:w="4717"/>
      </w:tblGrid>
      <w:tr w:rsidR="00B510B0" w:rsidRPr="00D020E9" w:rsidTr="00324E7A">
        <w:tc>
          <w:tcPr>
            <w:tcW w:w="4322" w:type="dxa"/>
            <w:tcBorders>
              <w:top w:val="nil"/>
              <w:left w:val="nil"/>
            </w:tcBorders>
          </w:tcPr>
          <w:p w:rsidR="00B510B0" w:rsidRPr="00D020E9" w:rsidRDefault="00B510B0" w:rsidP="00324E7A">
            <w:pPr>
              <w:jc w:val="both"/>
              <w:rPr>
                <w:rFonts w:ascii="Arial" w:hAnsi="Arial" w:cs="Arial"/>
              </w:rPr>
            </w:pPr>
          </w:p>
        </w:tc>
        <w:tc>
          <w:tcPr>
            <w:tcW w:w="4717" w:type="dxa"/>
          </w:tcPr>
          <w:p w:rsidR="00B510B0" w:rsidRPr="00D020E9" w:rsidRDefault="00B510B0" w:rsidP="00324E7A">
            <w:pPr>
              <w:jc w:val="both"/>
              <w:rPr>
                <w:rFonts w:ascii="Arial" w:hAnsi="Arial" w:cs="Arial"/>
              </w:rPr>
            </w:pPr>
            <w:r w:rsidRPr="00D020E9">
              <w:rPr>
                <w:rFonts w:ascii="Arial" w:hAnsi="Arial" w:cs="Arial"/>
              </w:rPr>
              <w:t>Nº da Inscrição:</w:t>
            </w:r>
          </w:p>
        </w:tc>
      </w:tr>
      <w:tr w:rsidR="00B510B0" w:rsidRPr="00D020E9" w:rsidTr="00324E7A">
        <w:tc>
          <w:tcPr>
            <w:tcW w:w="9039" w:type="dxa"/>
            <w:gridSpan w:val="2"/>
          </w:tcPr>
          <w:p w:rsidR="00B510B0" w:rsidRPr="00D020E9" w:rsidRDefault="00B510B0" w:rsidP="00324E7A">
            <w:pPr>
              <w:jc w:val="both"/>
              <w:rPr>
                <w:rFonts w:ascii="Arial" w:hAnsi="Arial" w:cs="Arial"/>
              </w:rPr>
            </w:pPr>
            <w:r w:rsidRPr="00D020E9">
              <w:rPr>
                <w:rFonts w:ascii="Arial" w:hAnsi="Arial" w:cs="Arial"/>
              </w:rPr>
              <w:t xml:space="preserve">Nome: </w:t>
            </w:r>
          </w:p>
        </w:tc>
      </w:tr>
      <w:tr w:rsidR="00B510B0" w:rsidRPr="00D020E9" w:rsidTr="00324E7A">
        <w:tc>
          <w:tcPr>
            <w:tcW w:w="4322" w:type="dxa"/>
          </w:tcPr>
          <w:p w:rsidR="00B510B0" w:rsidRPr="00D020E9" w:rsidRDefault="00B510B0" w:rsidP="00324E7A">
            <w:pPr>
              <w:jc w:val="both"/>
              <w:rPr>
                <w:rFonts w:ascii="Arial" w:hAnsi="Arial" w:cs="Arial"/>
              </w:rPr>
            </w:pPr>
            <w:r w:rsidRPr="00D020E9">
              <w:rPr>
                <w:rFonts w:ascii="Arial" w:hAnsi="Arial" w:cs="Arial"/>
              </w:rPr>
              <w:t>Nº RG:</w:t>
            </w:r>
          </w:p>
        </w:tc>
        <w:tc>
          <w:tcPr>
            <w:tcW w:w="4717" w:type="dxa"/>
          </w:tcPr>
          <w:p w:rsidR="00B510B0" w:rsidRPr="00D020E9" w:rsidRDefault="00B510B0" w:rsidP="00324E7A">
            <w:pPr>
              <w:jc w:val="both"/>
              <w:rPr>
                <w:rFonts w:ascii="Arial" w:hAnsi="Arial" w:cs="Arial"/>
              </w:rPr>
            </w:pPr>
            <w:r w:rsidRPr="00D020E9">
              <w:rPr>
                <w:rFonts w:ascii="Arial" w:hAnsi="Arial" w:cs="Arial"/>
              </w:rPr>
              <w:t>Nº CPF:</w:t>
            </w:r>
          </w:p>
        </w:tc>
      </w:tr>
      <w:tr w:rsidR="00B510B0" w:rsidRPr="00D020E9" w:rsidTr="00324E7A">
        <w:tc>
          <w:tcPr>
            <w:tcW w:w="9039" w:type="dxa"/>
            <w:gridSpan w:val="2"/>
          </w:tcPr>
          <w:p w:rsidR="00B510B0" w:rsidRPr="00D020E9" w:rsidRDefault="00B510B0" w:rsidP="00324E7A">
            <w:pPr>
              <w:jc w:val="both"/>
              <w:rPr>
                <w:rFonts w:ascii="Arial" w:hAnsi="Arial" w:cs="Arial"/>
              </w:rPr>
            </w:pPr>
            <w:r w:rsidRPr="00D020E9">
              <w:rPr>
                <w:rFonts w:ascii="Arial" w:hAnsi="Arial" w:cs="Arial"/>
              </w:rPr>
              <w:t>Endereço:</w:t>
            </w:r>
          </w:p>
        </w:tc>
      </w:tr>
      <w:tr w:rsidR="00B510B0" w:rsidRPr="00D020E9" w:rsidTr="00324E7A">
        <w:tc>
          <w:tcPr>
            <w:tcW w:w="4322" w:type="dxa"/>
          </w:tcPr>
          <w:p w:rsidR="00B510B0" w:rsidRPr="00D020E9" w:rsidRDefault="00B510B0" w:rsidP="00324E7A">
            <w:pPr>
              <w:jc w:val="both"/>
              <w:rPr>
                <w:rFonts w:ascii="Arial" w:hAnsi="Arial" w:cs="Arial"/>
              </w:rPr>
            </w:pPr>
            <w:r w:rsidRPr="00D020E9">
              <w:rPr>
                <w:rFonts w:ascii="Arial" w:hAnsi="Arial" w:cs="Arial"/>
              </w:rPr>
              <w:t xml:space="preserve">Cidade: </w:t>
            </w:r>
          </w:p>
        </w:tc>
        <w:tc>
          <w:tcPr>
            <w:tcW w:w="4717" w:type="dxa"/>
          </w:tcPr>
          <w:p w:rsidR="00B510B0" w:rsidRPr="00D020E9" w:rsidRDefault="00B510B0" w:rsidP="00324E7A">
            <w:pPr>
              <w:jc w:val="both"/>
              <w:rPr>
                <w:rFonts w:ascii="Arial" w:hAnsi="Arial" w:cs="Arial"/>
              </w:rPr>
            </w:pPr>
            <w:r w:rsidRPr="00D020E9">
              <w:rPr>
                <w:rFonts w:ascii="Arial" w:hAnsi="Arial" w:cs="Arial"/>
              </w:rPr>
              <w:t>Estado:</w:t>
            </w:r>
          </w:p>
        </w:tc>
      </w:tr>
      <w:tr w:rsidR="00B510B0" w:rsidRPr="00D020E9" w:rsidTr="00324E7A">
        <w:tc>
          <w:tcPr>
            <w:tcW w:w="4322" w:type="dxa"/>
          </w:tcPr>
          <w:p w:rsidR="00B510B0" w:rsidRPr="00D020E9" w:rsidRDefault="00B510B0" w:rsidP="00324E7A">
            <w:pPr>
              <w:jc w:val="both"/>
              <w:rPr>
                <w:rFonts w:ascii="Arial" w:hAnsi="Arial" w:cs="Arial"/>
              </w:rPr>
            </w:pPr>
            <w:r w:rsidRPr="00D020E9">
              <w:rPr>
                <w:rFonts w:ascii="Arial" w:hAnsi="Arial" w:cs="Arial"/>
              </w:rPr>
              <w:t>Nº Telefone:</w:t>
            </w:r>
          </w:p>
        </w:tc>
        <w:tc>
          <w:tcPr>
            <w:tcW w:w="4717" w:type="dxa"/>
          </w:tcPr>
          <w:p w:rsidR="00B510B0" w:rsidRPr="00D020E9" w:rsidRDefault="00B510B0" w:rsidP="00324E7A">
            <w:pPr>
              <w:jc w:val="both"/>
              <w:rPr>
                <w:rFonts w:ascii="Arial" w:hAnsi="Arial" w:cs="Arial"/>
              </w:rPr>
            </w:pPr>
            <w:r w:rsidRPr="00D020E9">
              <w:rPr>
                <w:rFonts w:ascii="Arial" w:hAnsi="Arial" w:cs="Arial"/>
              </w:rPr>
              <w:t>Nº Celular:</w:t>
            </w:r>
          </w:p>
        </w:tc>
      </w:tr>
      <w:tr w:rsidR="00B510B0" w:rsidRPr="00D020E9" w:rsidTr="00324E7A">
        <w:tc>
          <w:tcPr>
            <w:tcW w:w="9039" w:type="dxa"/>
            <w:gridSpan w:val="2"/>
          </w:tcPr>
          <w:p w:rsidR="00B510B0" w:rsidRPr="00D020E9" w:rsidRDefault="00B510B0" w:rsidP="00324E7A">
            <w:pPr>
              <w:jc w:val="both"/>
              <w:rPr>
                <w:rFonts w:ascii="Arial" w:hAnsi="Arial" w:cs="Arial"/>
              </w:rPr>
            </w:pPr>
            <w:r w:rsidRPr="00D020E9">
              <w:rPr>
                <w:rFonts w:ascii="Arial" w:hAnsi="Arial" w:cs="Arial"/>
              </w:rPr>
              <w:t>Documentação Exigida:</w:t>
            </w:r>
          </w:p>
          <w:p w:rsidR="00B510B0" w:rsidRPr="00D020E9" w:rsidRDefault="00B510B0" w:rsidP="00324E7A">
            <w:pPr>
              <w:autoSpaceDE w:val="0"/>
              <w:autoSpaceDN w:val="0"/>
              <w:adjustRightInd w:val="0"/>
              <w:jc w:val="both"/>
              <w:rPr>
                <w:rFonts w:ascii="Arial" w:hAnsi="Arial" w:cs="Arial"/>
              </w:rPr>
            </w:pPr>
            <w:proofErr w:type="gramStart"/>
            <w:r w:rsidRPr="00D020E9">
              <w:rPr>
                <w:rFonts w:ascii="Arial" w:hAnsi="Arial" w:cs="Arial"/>
              </w:rPr>
              <w:t xml:space="preserve">( </w:t>
            </w:r>
            <w:proofErr w:type="gramEnd"/>
            <w:r w:rsidRPr="00D020E9">
              <w:rPr>
                <w:rFonts w:ascii="Arial" w:hAnsi="Arial" w:cs="Arial"/>
              </w:rPr>
              <w:t>) Reconhecimento de Idoneidade moral, através de Certidão negativa de antecedentes criminais;</w:t>
            </w:r>
          </w:p>
          <w:p w:rsidR="00B510B0" w:rsidRPr="00D020E9" w:rsidRDefault="00B510B0" w:rsidP="00324E7A">
            <w:pPr>
              <w:autoSpaceDE w:val="0"/>
              <w:autoSpaceDN w:val="0"/>
              <w:adjustRightInd w:val="0"/>
              <w:jc w:val="both"/>
              <w:rPr>
                <w:rFonts w:ascii="Arial" w:hAnsi="Arial" w:cs="Arial"/>
              </w:rPr>
            </w:pPr>
            <w:proofErr w:type="gramStart"/>
            <w:r w:rsidRPr="00D020E9">
              <w:rPr>
                <w:rFonts w:ascii="Arial" w:hAnsi="Arial" w:cs="Arial"/>
              </w:rPr>
              <w:t xml:space="preserve">(   </w:t>
            </w:r>
            <w:proofErr w:type="gramEnd"/>
            <w:r w:rsidRPr="00D020E9">
              <w:rPr>
                <w:rFonts w:ascii="Arial" w:hAnsi="Arial" w:cs="Arial"/>
              </w:rPr>
              <w:t>) Cópia da certidão de nascimento ou casamento;</w:t>
            </w:r>
          </w:p>
          <w:p w:rsidR="00B510B0" w:rsidRPr="00D020E9" w:rsidRDefault="00B510B0" w:rsidP="00324E7A">
            <w:pPr>
              <w:autoSpaceDE w:val="0"/>
              <w:autoSpaceDN w:val="0"/>
              <w:adjustRightInd w:val="0"/>
              <w:jc w:val="both"/>
              <w:rPr>
                <w:rFonts w:ascii="Arial" w:hAnsi="Arial" w:cs="Arial"/>
              </w:rPr>
            </w:pPr>
            <w:proofErr w:type="gramStart"/>
            <w:r w:rsidRPr="00D020E9">
              <w:rPr>
                <w:rFonts w:ascii="Arial" w:hAnsi="Arial" w:cs="Arial"/>
              </w:rPr>
              <w:t xml:space="preserve">(   </w:t>
            </w:r>
            <w:proofErr w:type="gramEnd"/>
            <w:r w:rsidRPr="00D020E9">
              <w:rPr>
                <w:rFonts w:ascii="Arial" w:hAnsi="Arial" w:cs="Arial"/>
              </w:rPr>
              <w:t>) Cópia do RG;</w:t>
            </w:r>
          </w:p>
          <w:p w:rsidR="00B510B0" w:rsidRPr="00D020E9" w:rsidRDefault="00B510B0" w:rsidP="00324E7A">
            <w:pPr>
              <w:autoSpaceDE w:val="0"/>
              <w:autoSpaceDN w:val="0"/>
              <w:adjustRightInd w:val="0"/>
              <w:jc w:val="both"/>
              <w:rPr>
                <w:rFonts w:ascii="Arial" w:hAnsi="Arial" w:cs="Arial"/>
              </w:rPr>
            </w:pPr>
            <w:proofErr w:type="gramStart"/>
            <w:r w:rsidRPr="00D020E9">
              <w:rPr>
                <w:rFonts w:ascii="Arial" w:hAnsi="Arial" w:cs="Arial"/>
              </w:rPr>
              <w:t xml:space="preserve">(   </w:t>
            </w:r>
            <w:proofErr w:type="gramEnd"/>
            <w:r w:rsidRPr="00D020E9">
              <w:rPr>
                <w:rFonts w:ascii="Arial" w:hAnsi="Arial" w:cs="Arial"/>
              </w:rPr>
              <w:t>) Cópia do CPF;</w:t>
            </w:r>
          </w:p>
          <w:p w:rsidR="00B510B0" w:rsidRPr="00D020E9" w:rsidRDefault="00B510B0" w:rsidP="00324E7A">
            <w:pPr>
              <w:autoSpaceDE w:val="0"/>
              <w:autoSpaceDN w:val="0"/>
              <w:adjustRightInd w:val="0"/>
              <w:jc w:val="both"/>
              <w:rPr>
                <w:rFonts w:ascii="Arial" w:hAnsi="Arial" w:cs="Arial"/>
              </w:rPr>
            </w:pPr>
            <w:proofErr w:type="gramStart"/>
            <w:r w:rsidRPr="00D020E9">
              <w:rPr>
                <w:rFonts w:ascii="Arial" w:hAnsi="Arial" w:cs="Arial"/>
              </w:rPr>
              <w:t xml:space="preserve">(   </w:t>
            </w:r>
            <w:proofErr w:type="gramEnd"/>
            <w:r w:rsidRPr="00D020E9">
              <w:rPr>
                <w:rFonts w:ascii="Arial" w:hAnsi="Arial" w:cs="Arial"/>
              </w:rPr>
              <w:t>) Cópia do Titulo de Eleitor;</w:t>
            </w:r>
          </w:p>
          <w:p w:rsidR="00B510B0" w:rsidRPr="00D020E9" w:rsidRDefault="00B510B0" w:rsidP="00324E7A">
            <w:pPr>
              <w:autoSpaceDE w:val="0"/>
              <w:autoSpaceDN w:val="0"/>
              <w:adjustRightInd w:val="0"/>
              <w:jc w:val="both"/>
              <w:rPr>
                <w:rFonts w:ascii="Arial" w:hAnsi="Arial" w:cs="Arial"/>
              </w:rPr>
            </w:pPr>
            <w:proofErr w:type="gramStart"/>
            <w:r w:rsidRPr="00D020E9">
              <w:rPr>
                <w:rFonts w:ascii="Arial" w:hAnsi="Arial" w:cs="Arial"/>
              </w:rPr>
              <w:t xml:space="preserve">(   </w:t>
            </w:r>
            <w:proofErr w:type="gramEnd"/>
            <w:r w:rsidRPr="00D020E9">
              <w:rPr>
                <w:rFonts w:ascii="Arial" w:hAnsi="Arial" w:cs="Arial"/>
              </w:rPr>
              <w:t>)Cópia autenticada do diploma de ensino superior nas áreas humanas e sociais;</w:t>
            </w:r>
          </w:p>
          <w:p w:rsidR="00B510B0" w:rsidRPr="00D020E9" w:rsidRDefault="00B510B0" w:rsidP="00324E7A">
            <w:pPr>
              <w:autoSpaceDE w:val="0"/>
              <w:autoSpaceDN w:val="0"/>
              <w:adjustRightInd w:val="0"/>
              <w:jc w:val="both"/>
              <w:rPr>
                <w:rFonts w:ascii="Arial" w:hAnsi="Arial" w:cs="Arial"/>
              </w:rPr>
            </w:pPr>
            <w:proofErr w:type="gramStart"/>
            <w:r w:rsidRPr="00D020E9">
              <w:rPr>
                <w:rFonts w:ascii="Arial" w:hAnsi="Arial" w:cs="Arial"/>
              </w:rPr>
              <w:t xml:space="preserve">(   </w:t>
            </w:r>
            <w:proofErr w:type="gramEnd"/>
            <w:r w:rsidRPr="00D020E9">
              <w:rPr>
                <w:rFonts w:ascii="Arial" w:hAnsi="Arial" w:cs="Arial"/>
              </w:rPr>
              <w:t>)Cópia da Carteira Nacional de Habilitação;</w:t>
            </w:r>
          </w:p>
          <w:p w:rsidR="00B510B0" w:rsidRPr="00D020E9" w:rsidRDefault="00B510B0" w:rsidP="00324E7A">
            <w:pPr>
              <w:autoSpaceDE w:val="0"/>
              <w:autoSpaceDN w:val="0"/>
              <w:adjustRightInd w:val="0"/>
              <w:jc w:val="both"/>
              <w:rPr>
                <w:rFonts w:ascii="Arial" w:hAnsi="Arial" w:cs="Arial"/>
              </w:rPr>
            </w:pPr>
            <w:proofErr w:type="gramStart"/>
            <w:r w:rsidRPr="00D020E9">
              <w:rPr>
                <w:rFonts w:ascii="Arial" w:hAnsi="Arial" w:cs="Arial"/>
              </w:rPr>
              <w:t xml:space="preserve">(   </w:t>
            </w:r>
            <w:proofErr w:type="gramEnd"/>
            <w:r w:rsidRPr="00D020E9">
              <w:rPr>
                <w:rFonts w:ascii="Arial" w:hAnsi="Arial" w:cs="Arial"/>
              </w:rPr>
              <w:t>)Comprovação votação das duas ultimas eleições;</w:t>
            </w:r>
          </w:p>
          <w:p w:rsidR="00B510B0" w:rsidRPr="00D020E9" w:rsidRDefault="00B510B0" w:rsidP="00324E7A">
            <w:pPr>
              <w:autoSpaceDE w:val="0"/>
              <w:autoSpaceDN w:val="0"/>
              <w:adjustRightInd w:val="0"/>
              <w:jc w:val="both"/>
              <w:rPr>
                <w:rFonts w:ascii="Arial" w:hAnsi="Arial" w:cs="Arial"/>
              </w:rPr>
            </w:pPr>
            <w:proofErr w:type="gramStart"/>
            <w:r w:rsidRPr="00D020E9">
              <w:rPr>
                <w:rFonts w:ascii="Arial" w:hAnsi="Arial" w:cs="Arial"/>
              </w:rPr>
              <w:t xml:space="preserve">(   </w:t>
            </w:r>
            <w:proofErr w:type="gramEnd"/>
            <w:r w:rsidRPr="00D020E9">
              <w:rPr>
                <w:rFonts w:ascii="Arial" w:hAnsi="Arial" w:cs="Arial"/>
              </w:rPr>
              <w:t>)Comprovante de residência,</w:t>
            </w:r>
          </w:p>
          <w:p w:rsidR="00B510B0" w:rsidRPr="00D020E9" w:rsidRDefault="00B510B0" w:rsidP="00324E7A">
            <w:pPr>
              <w:autoSpaceDE w:val="0"/>
              <w:autoSpaceDN w:val="0"/>
              <w:adjustRightInd w:val="0"/>
              <w:jc w:val="both"/>
              <w:rPr>
                <w:rFonts w:ascii="Arial" w:hAnsi="Arial" w:cs="Arial"/>
              </w:rPr>
            </w:pPr>
          </w:p>
          <w:p w:rsidR="00B510B0" w:rsidRPr="00D020E9" w:rsidRDefault="00B510B0" w:rsidP="00324E7A">
            <w:pPr>
              <w:jc w:val="both"/>
              <w:rPr>
                <w:rFonts w:ascii="Arial" w:hAnsi="Arial" w:cs="Arial"/>
              </w:rPr>
            </w:pPr>
          </w:p>
        </w:tc>
      </w:tr>
    </w:tbl>
    <w:p w:rsidR="00B510B0" w:rsidRPr="00D020E9" w:rsidRDefault="00B510B0" w:rsidP="00B510B0">
      <w:pPr>
        <w:jc w:val="center"/>
        <w:rPr>
          <w:rFonts w:ascii="Arial" w:hAnsi="Arial" w:cs="Arial"/>
        </w:rPr>
      </w:pPr>
    </w:p>
    <w:p w:rsidR="00B510B0" w:rsidRPr="00D020E9" w:rsidRDefault="00B510B0" w:rsidP="00B510B0">
      <w:pPr>
        <w:jc w:val="both"/>
        <w:rPr>
          <w:rFonts w:ascii="Arial" w:hAnsi="Arial" w:cs="Arial"/>
        </w:rPr>
      </w:pPr>
      <w:r w:rsidRPr="00D020E9">
        <w:rPr>
          <w:rFonts w:ascii="Arial" w:hAnsi="Arial" w:cs="Arial"/>
        </w:rPr>
        <w:t>Irineópolis- SC, ___/___/_______</w:t>
      </w:r>
    </w:p>
    <w:p w:rsidR="00B510B0" w:rsidRPr="00D020E9" w:rsidRDefault="00B510B0" w:rsidP="00B510B0">
      <w:pPr>
        <w:jc w:val="both"/>
        <w:rPr>
          <w:rFonts w:ascii="Arial" w:hAnsi="Arial" w:cs="Arial"/>
        </w:rPr>
      </w:pPr>
    </w:p>
    <w:p w:rsidR="00B510B0" w:rsidRPr="00BE6966" w:rsidRDefault="00B510B0" w:rsidP="00B510B0">
      <w:pPr>
        <w:jc w:val="both"/>
        <w:rPr>
          <w:rFonts w:ascii="Arial" w:hAnsi="Arial" w:cs="Arial"/>
        </w:rPr>
      </w:pPr>
      <w:r w:rsidRPr="00BE6966">
        <w:rPr>
          <w:rFonts w:ascii="Arial" w:hAnsi="Arial" w:cs="Arial"/>
        </w:rPr>
        <w:t>_____________________________________</w:t>
      </w:r>
    </w:p>
    <w:p w:rsidR="00B510B0" w:rsidRPr="00BE6966" w:rsidRDefault="00B510B0" w:rsidP="00B510B0">
      <w:pPr>
        <w:jc w:val="both"/>
        <w:rPr>
          <w:rFonts w:ascii="Arial" w:hAnsi="Arial" w:cs="Arial"/>
        </w:rPr>
      </w:pPr>
      <w:proofErr w:type="spellStart"/>
      <w:r w:rsidRPr="00BE6966">
        <w:rPr>
          <w:rFonts w:ascii="Arial" w:hAnsi="Arial" w:cs="Arial"/>
        </w:rPr>
        <w:t>Assinatura</w:t>
      </w:r>
      <w:proofErr w:type="spellEnd"/>
      <w:r w:rsidRPr="00BE6966">
        <w:rPr>
          <w:rFonts w:ascii="Arial" w:hAnsi="Arial" w:cs="Arial"/>
        </w:rPr>
        <w:t xml:space="preserve"> </w:t>
      </w:r>
      <w:proofErr w:type="spellStart"/>
      <w:r w:rsidRPr="00BE6966">
        <w:rPr>
          <w:rFonts w:ascii="Arial" w:hAnsi="Arial" w:cs="Arial"/>
        </w:rPr>
        <w:t>Candidato</w:t>
      </w:r>
      <w:proofErr w:type="spellEnd"/>
    </w:p>
    <w:p w:rsidR="00B510B0" w:rsidRPr="00BE6966" w:rsidRDefault="00B510B0" w:rsidP="00B510B0">
      <w:pPr>
        <w:jc w:val="both"/>
        <w:rPr>
          <w:rFonts w:ascii="Arial" w:hAnsi="Arial" w:cs="Arial"/>
        </w:rPr>
      </w:pPr>
    </w:p>
    <w:p w:rsidR="00B510B0" w:rsidRPr="00BE6966" w:rsidRDefault="00B510B0" w:rsidP="00B510B0">
      <w:pPr>
        <w:pBdr>
          <w:bottom w:val="single" w:sz="12" w:space="1" w:color="auto"/>
        </w:pBdr>
        <w:jc w:val="both"/>
        <w:rPr>
          <w:rFonts w:ascii="Arial" w:hAnsi="Arial" w:cs="Arial"/>
        </w:rPr>
      </w:pPr>
    </w:p>
    <w:p w:rsidR="00B510B0" w:rsidRPr="00BE6966" w:rsidRDefault="00B510B0" w:rsidP="00B510B0">
      <w:pPr>
        <w:jc w:val="both"/>
        <w:rPr>
          <w:rFonts w:ascii="Arial" w:hAnsi="Arial" w:cs="Arial"/>
        </w:rPr>
      </w:pPr>
    </w:p>
    <w:p w:rsidR="00B510B0" w:rsidRPr="00B510B0" w:rsidRDefault="00B510B0" w:rsidP="00B510B0">
      <w:pPr>
        <w:jc w:val="both"/>
        <w:rPr>
          <w:rFonts w:ascii="Arial" w:hAnsi="Arial" w:cs="Arial"/>
          <w:color w:val="000000"/>
          <w:sz w:val="22"/>
          <w:szCs w:val="22"/>
          <w:lang w:val="pt-BR"/>
        </w:rPr>
      </w:pPr>
      <w:r w:rsidRPr="00B510B0">
        <w:rPr>
          <w:rFonts w:ascii="Arial" w:hAnsi="Arial" w:cs="Arial"/>
          <w:lang w:val="pt-BR"/>
        </w:rPr>
        <w:t xml:space="preserve">Comprovante de Inscrição e Protocolo de Entrega de Documentação Exigida para a realização das inscrições ao Processo de Escolha dos Membros do Conselho Tutelar do município de Irineópolis – SC. </w:t>
      </w:r>
    </w:p>
    <w:p w:rsidR="00B510B0" w:rsidRPr="00B510B0" w:rsidRDefault="00B510B0" w:rsidP="00B510B0">
      <w:pPr>
        <w:jc w:val="both"/>
        <w:rPr>
          <w:rFonts w:ascii="Arial" w:hAnsi="Arial" w:cs="Arial"/>
          <w:color w:val="000000"/>
          <w:sz w:val="22"/>
          <w:szCs w:val="22"/>
          <w:lang w:val="pt-BR"/>
        </w:rPr>
      </w:pPr>
    </w:p>
    <w:p w:rsidR="00B510B0" w:rsidRPr="00B510B0" w:rsidRDefault="00B510B0" w:rsidP="00B510B0">
      <w:pPr>
        <w:jc w:val="both"/>
        <w:rPr>
          <w:rFonts w:ascii="Arial" w:hAnsi="Arial" w:cs="Arial"/>
          <w:b/>
          <w:lang w:val="pt-BR"/>
        </w:rPr>
      </w:pPr>
      <w:r w:rsidRPr="00B510B0">
        <w:rPr>
          <w:rFonts w:ascii="Arial" w:hAnsi="Arial" w:cs="Arial"/>
          <w:color w:val="000000"/>
          <w:sz w:val="22"/>
          <w:szCs w:val="22"/>
          <w:lang w:val="pt-BR"/>
        </w:rPr>
        <w:t>Edital n. 001/2015 do Conselho Municipal dos Direitos da Criança e do Adolescente – CMDCA de Irineópolis.</w:t>
      </w:r>
    </w:p>
    <w:p w:rsidR="00B510B0" w:rsidRPr="00B510B0" w:rsidRDefault="00B510B0" w:rsidP="00B510B0">
      <w:pPr>
        <w:jc w:val="both"/>
        <w:rPr>
          <w:rFonts w:ascii="Arial" w:hAnsi="Arial" w:cs="Arial"/>
          <w:lang w:val="pt-BR"/>
        </w:rPr>
      </w:pPr>
    </w:p>
    <w:tbl>
      <w:tblPr>
        <w:tblStyle w:val="Tabelacomgrade1"/>
        <w:tblW w:w="0" w:type="auto"/>
        <w:tblLook w:val="04A0" w:firstRow="1" w:lastRow="0" w:firstColumn="1" w:lastColumn="0" w:noHBand="0" w:noVBand="1"/>
      </w:tblPr>
      <w:tblGrid>
        <w:gridCol w:w="3936"/>
        <w:gridCol w:w="386"/>
        <w:gridCol w:w="4322"/>
      </w:tblGrid>
      <w:tr w:rsidR="00B510B0" w:rsidRPr="00BE6966" w:rsidTr="00324E7A">
        <w:tc>
          <w:tcPr>
            <w:tcW w:w="4322" w:type="dxa"/>
            <w:gridSpan w:val="2"/>
            <w:tcBorders>
              <w:top w:val="nil"/>
              <w:left w:val="nil"/>
            </w:tcBorders>
          </w:tcPr>
          <w:p w:rsidR="00B510B0" w:rsidRPr="00BE6966" w:rsidRDefault="00B510B0" w:rsidP="00324E7A">
            <w:pPr>
              <w:jc w:val="both"/>
              <w:rPr>
                <w:rFonts w:ascii="Arial" w:hAnsi="Arial" w:cs="Arial"/>
              </w:rPr>
            </w:pPr>
          </w:p>
        </w:tc>
        <w:tc>
          <w:tcPr>
            <w:tcW w:w="4322" w:type="dxa"/>
          </w:tcPr>
          <w:p w:rsidR="00B510B0" w:rsidRPr="00BE6966" w:rsidRDefault="00B510B0" w:rsidP="00324E7A">
            <w:pPr>
              <w:jc w:val="both"/>
              <w:rPr>
                <w:rFonts w:ascii="Arial" w:hAnsi="Arial" w:cs="Arial"/>
              </w:rPr>
            </w:pPr>
            <w:r w:rsidRPr="00BE6966">
              <w:rPr>
                <w:rFonts w:ascii="Arial" w:hAnsi="Arial" w:cs="Arial"/>
              </w:rPr>
              <w:t>Nº de Inscrição:</w:t>
            </w:r>
          </w:p>
        </w:tc>
      </w:tr>
      <w:tr w:rsidR="00B510B0" w:rsidRPr="00BE6966" w:rsidTr="00324E7A">
        <w:tc>
          <w:tcPr>
            <w:tcW w:w="8644" w:type="dxa"/>
            <w:gridSpan w:val="3"/>
          </w:tcPr>
          <w:p w:rsidR="00B510B0" w:rsidRPr="00BE6966" w:rsidRDefault="00B510B0" w:rsidP="00324E7A">
            <w:pPr>
              <w:jc w:val="both"/>
              <w:rPr>
                <w:rFonts w:ascii="Arial" w:hAnsi="Arial" w:cs="Arial"/>
              </w:rPr>
            </w:pPr>
            <w:r w:rsidRPr="00BE6966">
              <w:rPr>
                <w:rFonts w:ascii="Arial" w:hAnsi="Arial" w:cs="Arial"/>
              </w:rPr>
              <w:t>Responsável Pela Inscrição:</w:t>
            </w:r>
          </w:p>
        </w:tc>
      </w:tr>
      <w:tr w:rsidR="00B510B0" w:rsidRPr="00BE6966" w:rsidTr="00324E7A">
        <w:tc>
          <w:tcPr>
            <w:tcW w:w="3936" w:type="dxa"/>
          </w:tcPr>
          <w:p w:rsidR="00B510B0" w:rsidRPr="00BE6966" w:rsidRDefault="00B510B0" w:rsidP="00324E7A">
            <w:pPr>
              <w:jc w:val="both"/>
              <w:rPr>
                <w:rFonts w:ascii="Arial" w:hAnsi="Arial" w:cs="Arial"/>
              </w:rPr>
            </w:pPr>
            <w:r w:rsidRPr="00BE6966">
              <w:rPr>
                <w:rFonts w:ascii="Arial" w:hAnsi="Arial" w:cs="Arial"/>
              </w:rPr>
              <w:t>Data ___/___/_____</w:t>
            </w:r>
          </w:p>
        </w:tc>
        <w:tc>
          <w:tcPr>
            <w:tcW w:w="4708" w:type="dxa"/>
            <w:gridSpan w:val="2"/>
          </w:tcPr>
          <w:p w:rsidR="00B510B0" w:rsidRPr="00BE6966" w:rsidRDefault="00B510B0" w:rsidP="00324E7A">
            <w:pPr>
              <w:jc w:val="both"/>
              <w:rPr>
                <w:rFonts w:ascii="Arial" w:hAnsi="Arial" w:cs="Arial"/>
              </w:rPr>
            </w:pPr>
            <w:proofErr w:type="spellStart"/>
            <w:r w:rsidRPr="00BE6966">
              <w:rPr>
                <w:rFonts w:ascii="Arial" w:hAnsi="Arial" w:cs="Arial"/>
              </w:rPr>
              <w:t>Ass</w:t>
            </w:r>
            <w:proofErr w:type="spellEnd"/>
            <w:r w:rsidRPr="00BE6966">
              <w:rPr>
                <w:rFonts w:ascii="Arial" w:hAnsi="Arial" w:cs="Arial"/>
              </w:rPr>
              <w:t xml:space="preserve"> Responsável: </w:t>
            </w:r>
          </w:p>
        </w:tc>
      </w:tr>
      <w:tr w:rsidR="00B510B0" w:rsidRPr="00BE6966" w:rsidTr="00324E7A">
        <w:tc>
          <w:tcPr>
            <w:tcW w:w="3936" w:type="dxa"/>
          </w:tcPr>
          <w:p w:rsidR="00B510B0" w:rsidRPr="00BE6966" w:rsidRDefault="00B510B0" w:rsidP="00324E7A">
            <w:pPr>
              <w:jc w:val="both"/>
              <w:rPr>
                <w:rFonts w:ascii="Arial" w:hAnsi="Arial" w:cs="Arial"/>
              </w:rPr>
            </w:pPr>
            <w:r>
              <w:rPr>
                <w:rFonts w:ascii="Arial" w:hAnsi="Arial" w:cs="Arial"/>
              </w:rPr>
              <w:t>Apresentou toda a documentação exigida:</w:t>
            </w:r>
          </w:p>
        </w:tc>
        <w:tc>
          <w:tcPr>
            <w:tcW w:w="4708" w:type="dxa"/>
            <w:gridSpan w:val="2"/>
          </w:tcPr>
          <w:p w:rsidR="00B510B0" w:rsidRPr="00BE6966" w:rsidRDefault="00B510B0" w:rsidP="00324E7A">
            <w:pPr>
              <w:jc w:val="both"/>
              <w:rPr>
                <w:rFonts w:ascii="Arial" w:hAnsi="Arial" w:cs="Arial"/>
              </w:rPr>
            </w:pPr>
            <w:proofErr w:type="gramStart"/>
            <w:r>
              <w:rPr>
                <w:rFonts w:ascii="Arial" w:hAnsi="Arial" w:cs="Arial"/>
              </w:rPr>
              <w:t xml:space="preserve">(   </w:t>
            </w:r>
            <w:proofErr w:type="gramEnd"/>
            <w:r>
              <w:rPr>
                <w:rFonts w:ascii="Arial" w:hAnsi="Arial" w:cs="Arial"/>
              </w:rPr>
              <w:t>)Sim   (   ) Não</w:t>
            </w:r>
          </w:p>
        </w:tc>
      </w:tr>
    </w:tbl>
    <w:p w:rsidR="00FC0EC7" w:rsidRDefault="00FC0EC7" w:rsidP="00B510B0">
      <w:pPr>
        <w:jc w:val="center"/>
        <w:rPr>
          <w:rFonts w:ascii="Arial" w:hAnsi="Arial" w:cs="Arial"/>
          <w:b/>
          <w:u w:val="single"/>
        </w:rPr>
      </w:pPr>
    </w:p>
    <w:p w:rsidR="00FC0EC7" w:rsidRDefault="00FC0EC7" w:rsidP="00B510B0">
      <w:pPr>
        <w:jc w:val="center"/>
        <w:rPr>
          <w:rFonts w:ascii="Arial" w:hAnsi="Arial" w:cs="Arial"/>
          <w:b/>
          <w:u w:val="single"/>
        </w:rPr>
      </w:pPr>
    </w:p>
    <w:p w:rsidR="00B510B0" w:rsidRPr="00006222" w:rsidRDefault="00FC0EC7" w:rsidP="00B510B0">
      <w:pPr>
        <w:jc w:val="center"/>
        <w:rPr>
          <w:rFonts w:ascii="Arial" w:hAnsi="Arial" w:cs="Arial"/>
          <w:b/>
          <w:u w:val="single"/>
        </w:rPr>
      </w:pPr>
      <w:r>
        <w:rPr>
          <w:rFonts w:ascii="Arial" w:hAnsi="Arial" w:cs="Arial"/>
          <w:b/>
          <w:u w:val="single"/>
        </w:rPr>
        <w:t>ANEXO II</w:t>
      </w:r>
    </w:p>
    <w:p w:rsidR="00B510B0" w:rsidRPr="00006222" w:rsidRDefault="00B510B0" w:rsidP="00B510B0">
      <w:pPr>
        <w:jc w:val="center"/>
        <w:rPr>
          <w:rFonts w:ascii="Arial" w:hAnsi="Arial" w:cs="Arial"/>
          <w:b/>
          <w:u w:val="single"/>
        </w:rPr>
      </w:pPr>
    </w:p>
    <w:p w:rsidR="00B510B0" w:rsidRDefault="00B510B0" w:rsidP="00B510B0">
      <w:pPr>
        <w:jc w:val="center"/>
        <w:rPr>
          <w:rFonts w:ascii="Arial" w:hAnsi="Arial" w:cs="Arial"/>
          <w:b/>
          <w:u w:val="single"/>
        </w:rPr>
      </w:pPr>
      <w:r w:rsidRPr="00006222">
        <w:rPr>
          <w:rFonts w:ascii="Arial" w:hAnsi="Arial" w:cs="Arial"/>
          <w:b/>
          <w:u w:val="single"/>
        </w:rPr>
        <w:t>CALENDÁRIO PROGRAMÁTICO</w:t>
      </w:r>
    </w:p>
    <w:p w:rsidR="00B510B0" w:rsidRDefault="00B510B0" w:rsidP="00B510B0">
      <w:pPr>
        <w:rPr>
          <w:rFonts w:ascii="Arial" w:hAnsi="Arial" w:cs="Arial"/>
          <w:b/>
          <w:u w:val="single"/>
        </w:rPr>
      </w:pPr>
    </w:p>
    <w:tbl>
      <w:tblPr>
        <w:tblStyle w:val="Tabelacomgrade"/>
        <w:tblW w:w="0" w:type="auto"/>
        <w:tblLook w:val="04A0" w:firstRow="1" w:lastRow="0" w:firstColumn="1" w:lastColumn="0" w:noHBand="0" w:noVBand="1"/>
      </w:tblPr>
      <w:tblGrid>
        <w:gridCol w:w="4077"/>
        <w:gridCol w:w="5135"/>
      </w:tblGrid>
      <w:tr w:rsidR="00B510B0" w:rsidTr="00324E7A">
        <w:tc>
          <w:tcPr>
            <w:tcW w:w="4077" w:type="dxa"/>
          </w:tcPr>
          <w:p w:rsidR="00B510B0" w:rsidRPr="00B613A2" w:rsidRDefault="00B510B0" w:rsidP="00324E7A">
            <w:pPr>
              <w:rPr>
                <w:rFonts w:ascii="Arial" w:hAnsi="Arial" w:cs="Arial"/>
                <w:b/>
                <w:bCs/>
              </w:rPr>
            </w:pPr>
            <w:r w:rsidRPr="00B613A2">
              <w:rPr>
                <w:rFonts w:ascii="Arial" w:hAnsi="Arial" w:cs="Arial"/>
                <w:b/>
                <w:bCs/>
              </w:rPr>
              <w:t>DATA</w:t>
            </w:r>
          </w:p>
        </w:tc>
        <w:tc>
          <w:tcPr>
            <w:tcW w:w="5135" w:type="dxa"/>
          </w:tcPr>
          <w:p w:rsidR="00B510B0" w:rsidRPr="00B613A2" w:rsidRDefault="00B510B0" w:rsidP="00324E7A">
            <w:pPr>
              <w:rPr>
                <w:rFonts w:ascii="Arial" w:hAnsi="Arial" w:cs="Arial"/>
                <w:b/>
                <w:bCs/>
              </w:rPr>
            </w:pPr>
            <w:r w:rsidRPr="00B613A2">
              <w:rPr>
                <w:rFonts w:ascii="Arial" w:hAnsi="Arial" w:cs="Arial"/>
                <w:b/>
                <w:bCs/>
              </w:rPr>
              <w:t>PROGRAMAÇÃO</w:t>
            </w:r>
          </w:p>
        </w:tc>
      </w:tr>
      <w:tr w:rsidR="00B510B0" w:rsidTr="00324E7A">
        <w:tc>
          <w:tcPr>
            <w:tcW w:w="4077" w:type="dxa"/>
          </w:tcPr>
          <w:p w:rsidR="00B510B0" w:rsidRPr="00B613A2" w:rsidRDefault="00B510B0" w:rsidP="00324E7A">
            <w:pPr>
              <w:rPr>
                <w:rFonts w:ascii="Arial" w:hAnsi="Arial" w:cs="Arial"/>
                <w:bCs/>
              </w:rPr>
            </w:pPr>
            <w:r w:rsidRPr="00B613A2">
              <w:rPr>
                <w:rFonts w:ascii="Arial" w:hAnsi="Arial" w:cs="Arial"/>
                <w:bCs/>
              </w:rPr>
              <w:t>04/05/15 a 29/05/15</w:t>
            </w:r>
          </w:p>
        </w:tc>
        <w:tc>
          <w:tcPr>
            <w:tcW w:w="5135" w:type="dxa"/>
          </w:tcPr>
          <w:p w:rsidR="00B510B0" w:rsidRPr="00B613A2" w:rsidRDefault="00B510B0" w:rsidP="00324E7A">
            <w:pPr>
              <w:rPr>
                <w:rFonts w:ascii="Arial" w:hAnsi="Arial" w:cs="Arial"/>
                <w:bCs/>
              </w:rPr>
            </w:pPr>
            <w:proofErr w:type="spellStart"/>
            <w:r w:rsidRPr="00B613A2">
              <w:rPr>
                <w:rFonts w:ascii="Arial" w:hAnsi="Arial" w:cs="Arial"/>
                <w:bCs/>
              </w:rPr>
              <w:t>Prazo</w:t>
            </w:r>
            <w:proofErr w:type="spellEnd"/>
            <w:r w:rsidRPr="00B613A2">
              <w:rPr>
                <w:rFonts w:ascii="Arial" w:hAnsi="Arial" w:cs="Arial"/>
                <w:bCs/>
              </w:rPr>
              <w:t xml:space="preserve"> </w:t>
            </w:r>
            <w:proofErr w:type="spellStart"/>
            <w:r w:rsidRPr="00B613A2">
              <w:rPr>
                <w:rFonts w:ascii="Arial" w:hAnsi="Arial" w:cs="Arial"/>
                <w:bCs/>
              </w:rPr>
              <w:t>para</w:t>
            </w:r>
            <w:proofErr w:type="spellEnd"/>
            <w:r w:rsidRPr="00B613A2">
              <w:rPr>
                <w:rFonts w:ascii="Arial" w:hAnsi="Arial" w:cs="Arial"/>
                <w:bCs/>
              </w:rPr>
              <w:t xml:space="preserve"> </w:t>
            </w:r>
            <w:proofErr w:type="spellStart"/>
            <w:r w:rsidRPr="00B613A2">
              <w:rPr>
                <w:rFonts w:ascii="Arial" w:hAnsi="Arial" w:cs="Arial"/>
                <w:bCs/>
              </w:rPr>
              <w:t>inscrições</w:t>
            </w:r>
            <w:proofErr w:type="spellEnd"/>
          </w:p>
        </w:tc>
      </w:tr>
      <w:tr w:rsidR="00B510B0" w:rsidRPr="004263BA" w:rsidTr="00324E7A">
        <w:tc>
          <w:tcPr>
            <w:tcW w:w="4077" w:type="dxa"/>
          </w:tcPr>
          <w:p w:rsidR="00B510B0" w:rsidRPr="00B613A2" w:rsidRDefault="006314C2" w:rsidP="00324E7A">
            <w:pPr>
              <w:rPr>
                <w:rFonts w:ascii="Arial" w:hAnsi="Arial" w:cs="Arial"/>
                <w:bCs/>
              </w:rPr>
            </w:pPr>
            <w:r>
              <w:rPr>
                <w:rFonts w:ascii="Arial" w:hAnsi="Arial" w:cs="Arial"/>
                <w:bCs/>
              </w:rPr>
              <w:t>08</w:t>
            </w:r>
            <w:r w:rsidR="00B510B0">
              <w:rPr>
                <w:rFonts w:ascii="Arial" w:hAnsi="Arial" w:cs="Arial"/>
                <w:bCs/>
              </w:rPr>
              <w:t>/06</w:t>
            </w:r>
            <w:r w:rsidR="00B510B0" w:rsidRPr="00B613A2">
              <w:rPr>
                <w:rFonts w:ascii="Arial" w:hAnsi="Arial" w:cs="Arial"/>
                <w:bCs/>
              </w:rPr>
              <w:t>/15</w:t>
            </w:r>
          </w:p>
        </w:tc>
        <w:tc>
          <w:tcPr>
            <w:tcW w:w="5135" w:type="dxa"/>
          </w:tcPr>
          <w:p w:rsidR="00B510B0" w:rsidRPr="00B510B0" w:rsidRDefault="00B510B0" w:rsidP="00324E7A">
            <w:pPr>
              <w:rPr>
                <w:rFonts w:ascii="Arial" w:hAnsi="Arial" w:cs="Arial"/>
                <w:bCs/>
                <w:lang w:val="pt-BR"/>
              </w:rPr>
            </w:pPr>
            <w:r w:rsidRPr="00B510B0">
              <w:rPr>
                <w:rFonts w:ascii="Arial" w:hAnsi="Arial" w:cs="Arial"/>
                <w:bCs/>
                <w:lang w:val="pt-BR"/>
              </w:rPr>
              <w:t>Publicação de Edital com a relação de candidatos registrados deferidos e indeferidos a próxima etapa.</w:t>
            </w:r>
          </w:p>
        </w:tc>
      </w:tr>
      <w:tr w:rsidR="00B510B0" w:rsidRPr="004263BA" w:rsidTr="00324E7A">
        <w:tc>
          <w:tcPr>
            <w:tcW w:w="4077" w:type="dxa"/>
          </w:tcPr>
          <w:p w:rsidR="00B510B0" w:rsidRPr="00B613A2" w:rsidRDefault="00B510B0" w:rsidP="00324E7A">
            <w:pPr>
              <w:rPr>
                <w:rFonts w:ascii="Arial" w:hAnsi="Arial" w:cs="Arial"/>
                <w:bCs/>
              </w:rPr>
            </w:pPr>
            <w:r>
              <w:rPr>
                <w:rFonts w:ascii="Arial" w:hAnsi="Arial" w:cs="Arial"/>
                <w:bCs/>
              </w:rPr>
              <w:t>10/06/15</w:t>
            </w:r>
          </w:p>
        </w:tc>
        <w:tc>
          <w:tcPr>
            <w:tcW w:w="5135" w:type="dxa"/>
          </w:tcPr>
          <w:p w:rsidR="00B510B0" w:rsidRPr="00B510B0" w:rsidRDefault="00B510B0" w:rsidP="00324E7A">
            <w:pPr>
              <w:rPr>
                <w:rFonts w:ascii="Arial" w:hAnsi="Arial" w:cs="Arial"/>
                <w:bCs/>
                <w:lang w:val="pt-BR"/>
              </w:rPr>
            </w:pPr>
            <w:r w:rsidRPr="00B510B0">
              <w:rPr>
                <w:rFonts w:ascii="Arial" w:hAnsi="Arial" w:cs="Arial"/>
                <w:bCs/>
                <w:lang w:val="pt-BR"/>
              </w:rPr>
              <w:t>Publicação de Edital informando o nome dos candidatos deferidos após recurso.</w:t>
            </w:r>
          </w:p>
        </w:tc>
      </w:tr>
      <w:tr w:rsidR="00B510B0" w:rsidRPr="004263BA" w:rsidTr="00324E7A">
        <w:tc>
          <w:tcPr>
            <w:tcW w:w="4077" w:type="dxa"/>
          </w:tcPr>
          <w:p w:rsidR="00B510B0" w:rsidRDefault="00B510B0" w:rsidP="00324E7A">
            <w:pPr>
              <w:rPr>
                <w:rFonts w:ascii="Arial" w:hAnsi="Arial" w:cs="Arial"/>
                <w:bCs/>
              </w:rPr>
            </w:pPr>
            <w:r>
              <w:rPr>
                <w:rFonts w:ascii="Arial" w:hAnsi="Arial" w:cs="Arial"/>
                <w:bCs/>
              </w:rPr>
              <w:t>13/06/15 a 15/06/15</w:t>
            </w:r>
          </w:p>
        </w:tc>
        <w:tc>
          <w:tcPr>
            <w:tcW w:w="5135" w:type="dxa"/>
          </w:tcPr>
          <w:p w:rsidR="00B510B0" w:rsidRPr="00B510B0" w:rsidRDefault="00B510B0" w:rsidP="00324E7A">
            <w:pPr>
              <w:rPr>
                <w:rFonts w:ascii="Arial" w:hAnsi="Arial" w:cs="Arial"/>
                <w:bCs/>
                <w:lang w:val="pt-BR"/>
              </w:rPr>
            </w:pPr>
            <w:r w:rsidRPr="00B510B0">
              <w:rPr>
                <w:rFonts w:ascii="Arial" w:hAnsi="Arial" w:cs="Arial"/>
                <w:bCs/>
                <w:lang w:val="pt-BR"/>
              </w:rPr>
              <w:t>Período de impugnação de candidatos por qualquer cidadão do município de Irineópolis</w:t>
            </w:r>
          </w:p>
        </w:tc>
      </w:tr>
      <w:tr w:rsidR="00B510B0" w:rsidRPr="004263BA" w:rsidTr="00324E7A">
        <w:tc>
          <w:tcPr>
            <w:tcW w:w="4077" w:type="dxa"/>
          </w:tcPr>
          <w:p w:rsidR="00B510B0" w:rsidRDefault="00B510B0" w:rsidP="00324E7A">
            <w:pPr>
              <w:rPr>
                <w:rFonts w:ascii="Arial" w:hAnsi="Arial" w:cs="Arial"/>
                <w:bCs/>
              </w:rPr>
            </w:pPr>
            <w:r>
              <w:rPr>
                <w:rFonts w:ascii="Arial" w:hAnsi="Arial" w:cs="Arial"/>
                <w:bCs/>
              </w:rPr>
              <w:t>15/06/15</w:t>
            </w:r>
          </w:p>
        </w:tc>
        <w:tc>
          <w:tcPr>
            <w:tcW w:w="5135" w:type="dxa"/>
          </w:tcPr>
          <w:p w:rsidR="00B510B0" w:rsidRPr="00B510B0" w:rsidRDefault="00B510B0" w:rsidP="00324E7A">
            <w:pPr>
              <w:rPr>
                <w:rFonts w:ascii="Arial" w:hAnsi="Arial" w:cs="Arial"/>
                <w:bCs/>
                <w:lang w:val="pt-BR"/>
              </w:rPr>
            </w:pPr>
            <w:r w:rsidRPr="00B510B0">
              <w:rPr>
                <w:rFonts w:ascii="Arial" w:hAnsi="Arial" w:cs="Arial"/>
                <w:bCs/>
                <w:lang w:val="pt-BR"/>
              </w:rPr>
              <w:t>Publicação de Edital com impugnações de candidatos</w:t>
            </w:r>
          </w:p>
        </w:tc>
      </w:tr>
      <w:tr w:rsidR="00B510B0" w:rsidRPr="000F6342" w:rsidTr="00324E7A">
        <w:tc>
          <w:tcPr>
            <w:tcW w:w="4077" w:type="dxa"/>
          </w:tcPr>
          <w:p w:rsidR="00B510B0" w:rsidRDefault="00B510B0" w:rsidP="00324E7A">
            <w:pPr>
              <w:rPr>
                <w:rFonts w:ascii="Arial" w:hAnsi="Arial" w:cs="Arial"/>
                <w:bCs/>
              </w:rPr>
            </w:pPr>
            <w:r>
              <w:rPr>
                <w:rFonts w:ascii="Arial" w:hAnsi="Arial" w:cs="Arial"/>
                <w:bCs/>
              </w:rPr>
              <w:t>16/06/15 a 17/06/15</w:t>
            </w:r>
          </w:p>
        </w:tc>
        <w:tc>
          <w:tcPr>
            <w:tcW w:w="5135" w:type="dxa"/>
          </w:tcPr>
          <w:p w:rsidR="00B510B0" w:rsidRPr="00B510B0" w:rsidRDefault="00B510B0" w:rsidP="00324E7A">
            <w:pPr>
              <w:rPr>
                <w:rFonts w:ascii="Arial" w:hAnsi="Arial" w:cs="Arial"/>
                <w:bCs/>
                <w:lang w:val="pt-BR"/>
              </w:rPr>
            </w:pPr>
            <w:r w:rsidRPr="00B510B0">
              <w:rPr>
                <w:rFonts w:ascii="Arial" w:hAnsi="Arial" w:cs="Arial"/>
                <w:bCs/>
                <w:lang w:val="pt-BR"/>
              </w:rPr>
              <w:t>Período de recurso do candidato impugnado junto</w:t>
            </w:r>
            <w:proofErr w:type="gramStart"/>
            <w:r w:rsidRPr="00B510B0">
              <w:rPr>
                <w:rFonts w:ascii="Arial" w:hAnsi="Arial" w:cs="Arial"/>
                <w:bCs/>
                <w:lang w:val="pt-BR"/>
              </w:rPr>
              <w:t xml:space="preserve">  </w:t>
            </w:r>
            <w:proofErr w:type="gramEnd"/>
            <w:r w:rsidRPr="00B510B0">
              <w:rPr>
                <w:rFonts w:ascii="Arial" w:hAnsi="Arial" w:cs="Arial"/>
                <w:bCs/>
                <w:lang w:val="pt-BR"/>
              </w:rPr>
              <w:t>Comissão Especial Eleitoral.</w:t>
            </w:r>
          </w:p>
        </w:tc>
      </w:tr>
      <w:tr w:rsidR="00B510B0" w:rsidRPr="004263BA" w:rsidTr="00324E7A">
        <w:tc>
          <w:tcPr>
            <w:tcW w:w="4077" w:type="dxa"/>
          </w:tcPr>
          <w:p w:rsidR="00B510B0" w:rsidRDefault="00B510B0" w:rsidP="00324E7A">
            <w:pPr>
              <w:rPr>
                <w:rFonts w:ascii="Arial" w:hAnsi="Arial" w:cs="Arial"/>
                <w:bCs/>
              </w:rPr>
            </w:pPr>
            <w:r>
              <w:rPr>
                <w:rFonts w:ascii="Arial" w:hAnsi="Arial" w:cs="Arial"/>
                <w:bCs/>
              </w:rPr>
              <w:t>18/06/2015</w:t>
            </w:r>
          </w:p>
        </w:tc>
        <w:tc>
          <w:tcPr>
            <w:tcW w:w="5135" w:type="dxa"/>
          </w:tcPr>
          <w:p w:rsidR="00B510B0" w:rsidRPr="00B510B0" w:rsidRDefault="00B510B0" w:rsidP="00324E7A">
            <w:pPr>
              <w:rPr>
                <w:rFonts w:ascii="Arial" w:hAnsi="Arial" w:cs="Arial"/>
                <w:bCs/>
                <w:lang w:val="pt-BR"/>
              </w:rPr>
            </w:pPr>
            <w:r w:rsidRPr="00B510B0">
              <w:rPr>
                <w:rFonts w:ascii="Arial" w:hAnsi="Arial" w:cs="Arial"/>
                <w:bCs/>
                <w:lang w:val="pt-BR"/>
              </w:rPr>
              <w:t>Publicação de Edital com a relação dos candidatos aptos a participar da prova objetiva de avaliação dos candidatos.</w:t>
            </w:r>
          </w:p>
        </w:tc>
      </w:tr>
      <w:tr w:rsidR="00B510B0" w:rsidRPr="004263BA" w:rsidTr="00324E7A">
        <w:tc>
          <w:tcPr>
            <w:tcW w:w="4077" w:type="dxa"/>
          </w:tcPr>
          <w:p w:rsidR="00B510B0" w:rsidRDefault="00B510B0" w:rsidP="00324E7A">
            <w:pPr>
              <w:rPr>
                <w:rFonts w:ascii="Arial" w:hAnsi="Arial" w:cs="Arial"/>
                <w:bCs/>
              </w:rPr>
            </w:pPr>
            <w:r>
              <w:rPr>
                <w:rFonts w:ascii="Arial" w:hAnsi="Arial" w:cs="Arial"/>
                <w:bCs/>
              </w:rPr>
              <w:t>18/06/15 a 24/06/2015</w:t>
            </w:r>
          </w:p>
        </w:tc>
        <w:tc>
          <w:tcPr>
            <w:tcW w:w="5135" w:type="dxa"/>
          </w:tcPr>
          <w:p w:rsidR="00B510B0" w:rsidRPr="00B510B0" w:rsidRDefault="00B510B0" w:rsidP="00324E7A">
            <w:pPr>
              <w:rPr>
                <w:rFonts w:ascii="Arial" w:hAnsi="Arial" w:cs="Arial"/>
                <w:bCs/>
                <w:lang w:val="pt-BR"/>
              </w:rPr>
            </w:pPr>
            <w:r w:rsidRPr="00B510B0">
              <w:rPr>
                <w:rFonts w:ascii="Arial" w:hAnsi="Arial" w:cs="Arial"/>
                <w:bCs/>
                <w:lang w:val="pt-BR"/>
              </w:rPr>
              <w:t>Recurso ao CMDCA de Irineópolis aos candidatos impugnados</w:t>
            </w:r>
          </w:p>
        </w:tc>
      </w:tr>
      <w:tr w:rsidR="00B510B0" w:rsidRPr="004263BA" w:rsidTr="00324E7A">
        <w:tc>
          <w:tcPr>
            <w:tcW w:w="4077" w:type="dxa"/>
          </w:tcPr>
          <w:p w:rsidR="00B510B0" w:rsidRDefault="00B510B0" w:rsidP="00324E7A">
            <w:pPr>
              <w:rPr>
                <w:rFonts w:ascii="Arial" w:hAnsi="Arial" w:cs="Arial"/>
                <w:bCs/>
              </w:rPr>
            </w:pPr>
            <w:r>
              <w:rPr>
                <w:rFonts w:ascii="Arial" w:hAnsi="Arial" w:cs="Arial"/>
                <w:bCs/>
              </w:rPr>
              <w:t>25/06/2015</w:t>
            </w:r>
          </w:p>
        </w:tc>
        <w:tc>
          <w:tcPr>
            <w:tcW w:w="5135" w:type="dxa"/>
          </w:tcPr>
          <w:p w:rsidR="00B510B0" w:rsidRPr="00B510B0" w:rsidRDefault="00B510B0" w:rsidP="00324E7A">
            <w:pPr>
              <w:rPr>
                <w:rFonts w:ascii="Arial" w:hAnsi="Arial" w:cs="Arial"/>
                <w:bCs/>
                <w:lang w:val="pt-BR"/>
              </w:rPr>
            </w:pPr>
            <w:r w:rsidRPr="00B510B0">
              <w:rPr>
                <w:rFonts w:ascii="Arial" w:hAnsi="Arial" w:cs="Arial"/>
                <w:bCs/>
                <w:lang w:val="pt-BR"/>
              </w:rPr>
              <w:t>Publicação de Edital Final com os nomes dos candidatos habilitados a realização da prova objetiva de avaliação.</w:t>
            </w:r>
          </w:p>
        </w:tc>
      </w:tr>
      <w:tr w:rsidR="00B510B0" w:rsidRPr="004263BA" w:rsidTr="00324E7A">
        <w:tc>
          <w:tcPr>
            <w:tcW w:w="4077" w:type="dxa"/>
          </w:tcPr>
          <w:p w:rsidR="00B510B0" w:rsidRDefault="00B510B0" w:rsidP="00324E7A">
            <w:pPr>
              <w:rPr>
                <w:rFonts w:ascii="Arial" w:hAnsi="Arial" w:cs="Arial"/>
                <w:bCs/>
              </w:rPr>
            </w:pPr>
            <w:r>
              <w:rPr>
                <w:rFonts w:ascii="Arial" w:hAnsi="Arial" w:cs="Arial"/>
                <w:bCs/>
              </w:rPr>
              <w:t>05/07/15</w:t>
            </w:r>
          </w:p>
        </w:tc>
        <w:tc>
          <w:tcPr>
            <w:tcW w:w="5135" w:type="dxa"/>
          </w:tcPr>
          <w:p w:rsidR="00B510B0" w:rsidRPr="00B510B0" w:rsidRDefault="00B510B0" w:rsidP="00324E7A">
            <w:pPr>
              <w:rPr>
                <w:rFonts w:ascii="Arial" w:hAnsi="Arial" w:cs="Arial"/>
                <w:bCs/>
                <w:lang w:val="pt-BR"/>
              </w:rPr>
            </w:pPr>
            <w:r w:rsidRPr="00B510B0">
              <w:rPr>
                <w:rFonts w:ascii="Arial" w:hAnsi="Arial" w:cs="Arial"/>
                <w:bCs/>
                <w:lang w:val="pt-BR"/>
              </w:rPr>
              <w:t>Data da realização da Prova Objetiva de Avaliação.</w:t>
            </w:r>
          </w:p>
        </w:tc>
      </w:tr>
      <w:tr w:rsidR="00B510B0" w:rsidRPr="004263BA" w:rsidTr="00324E7A">
        <w:tc>
          <w:tcPr>
            <w:tcW w:w="4077" w:type="dxa"/>
          </w:tcPr>
          <w:p w:rsidR="00B510B0" w:rsidRDefault="00B510B0" w:rsidP="00324E7A">
            <w:pPr>
              <w:rPr>
                <w:rFonts w:ascii="Arial" w:hAnsi="Arial" w:cs="Arial"/>
                <w:bCs/>
              </w:rPr>
            </w:pPr>
            <w:r>
              <w:rPr>
                <w:rFonts w:ascii="Arial" w:hAnsi="Arial" w:cs="Arial"/>
                <w:bCs/>
              </w:rPr>
              <w:t>07/07/15</w:t>
            </w:r>
          </w:p>
        </w:tc>
        <w:tc>
          <w:tcPr>
            <w:tcW w:w="5135" w:type="dxa"/>
          </w:tcPr>
          <w:p w:rsidR="00B510B0" w:rsidRPr="00B510B0" w:rsidRDefault="00B510B0" w:rsidP="00324E7A">
            <w:pPr>
              <w:rPr>
                <w:rFonts w:ascii="Arial" w:hAnsi="Arial" w:cs="Arial"/>
                <w:bCs/>
                <w:lang w:val="pt-BR"/>
              </w:rPr>
            </w:pPr>
            <w:r w:rsidRPr="00B510B0">
              <w:rPr>
                <w:rFonts w:ascii="Arial" w:hAnsi="Arial" w:cs="Arial"/>
                <w:bCs/>
                <w:lang w:val="pt-BR"/>
              </w:rPr>
              <w:t>Divulgação do Gabarito Preliminar na Prova Objetiva de Avaliação</w:t>
            </w:r>
          </w:p>
        </w:tc>
      </w:tr>
      <w:tr w:rsidR="00B510B0" w:rsidRPr="000F6342" w:rsidTr="00324E7A">
        <w:tc>
          <w:tcPr>
            <w:tcW w:w="4077" w:type="dxa"/>
          </w:tcPr>
          <w:p w:rsidR="00B510B0" w:rsidRDefault="00B510B0" w:rsidP="00324E7A">
            <w:pPr>
              <w:rPr>
                <w:rFonts w:ascii="Arial" w:hAnsi="Arial" w:cs="Arial"/>
                <w:bCs/>
              </w:rPr>
            </w:pPr>
            <w:r>
              <w:rPr>
                <w:rFonts w:ascii="Arial" w:hAnsi="Arial" w:cs="Arial"/>
                <w:bCs/>
              </w:rPr>
              <w:t>08/07/15 a 09/07/15</w:t>
            </w:r>
          </w:p>
        </w:tc>
        <w:tc>
          <w:tcPr>
            <w:tcW w:w="5135" w:type="dxa"/>
          </w:tcPr>
          <w:p w:rsidR="00B510B0" w:rsidRPr="00B510B0" w:rsidRDefault="00B510B0" w:rsidP="00324E7A">
            <w:pPr>
              <w:rPr>
                <w:rFonts w:ascii="Arial" w:hAnsi="Arial" w:cs="Arial"/>
                <w:bCs/>
                <w:lang w:val="pt-BR"/>
              </w:rPr>
            </w:pPr>
            <w:r w:rsidRPr="00B510B0">
              <w:rPr>
                <w:rFonts w:ascii="Arial" w:hAnsi="Arial" w:cs="Arial"/>
                <w:bCs/>
                <w:lang w:val="pt-BR"/>
              </w:rPr>
              <w:t xml:space="preserve">Período de Recurso </w:t>
            </w:r>
            <w:proofErr w:type="gramStart"/>
            <w:r w:rsidRPr="00B510B0">
              <w:rPr>
                <w:rFonts w:ascii="Arial" w:hAnsi="Arial" w:cs="Arial"/>
                <w:bCs/>
                <w:lang w:val="pt-BR"/>
              </w:rPr>
              <w:t>as</w:t>
            </w:r>
            <w:proofErr w:type="gramEnd"/>
            <w:r w:rsidRPr="00B510B0">
              <w:rPr>
                <w:rFonts w:ascii="Arial" w:hAnsi="Arial" w:cs="Arial"/>
                <w:bCs/>
                <w:lang w:val="pt-BR"/>
              </w:rPr>
              <w:t xml:space="preserve"> questões da Prova Objetiva de Avaliação</w:t>
            </w:r>
          </w:p>
        </w:tc>
      </w:tr>
      <w:tr w:rsidR="00B510B0" w:rsidRPr="004263BA" w:rsidTr="00324E7A">
        <w:tc>
          <w:tcPr>
            <w:tcW w:w="4077" w:type="dxa"/>
          </w:tcPr>
          <w:p w:rsidR="00B510B0" w:rsidRDefault="00B510B0" w:rsidP="00324E7A">
            <w:pPr>
              <w:rPr>
                <w:rFonts w:ascii="Arial" w:hAnsi="Arial" w:cs="Arial"/>
                <w:bCs/>
              </w:rPr>
            </w:pPr>
            <w:r>
              <w:rPr>
                <w:rFonts w:ascii="Arial" w:hAnsi="Arial" w:cs="Arial"/>
                <w:bCs/>
              </w:rPr>
              <w:t>16/07/2015</w:t>
            </w:r>
          </w:p>
        </w:tc>
        <w:tc>
          <w:tcPr>
            <w:tcW w:w="5135" w:type="dxa"/>
          </w:tcPr>
          <w:p w:rsidR="00B510B0" w:rsidRPr="00B510B0" w:rsidRDefault="00B510B0" w:rsidP="00324E7A">
            <w:pPr>
              <w:rPr>
                <w:rFonts w:ascii="Arial" w:hAnsi="Arial" w:cs="Arial"/>
                <w:bCs/>
                <w:lang w:val="pt-BR"/>
              </w:rPr>
            </w:pPr>
            <w:r w:rsidRPr="00B510B0">
              <w:rPr>
                <w:rFonts w:ascii="Arial" w:hAnsi="Arial" w:cs="Arial"/>
                <w:bCs/>
                <w:lang w:val="pt-BR"/>
              </w:rPr>
              <w:t>Divulgação do Gabarito Oficial e Final da Prova Objetiva de Avaliação</w:t>
            </w:r>
          </w:p>
        </w:tc>
      </w:tr>
      <w:tr w:rsidR="00B510B0" w:rsidRPr="004263BA" w:rsidTr="00324E7A">
        <w:tc>
          <w:tcPr>
            <w:tcW w:w="4077" w:type="dxa"/>
          </w:tcPr>
          <w:p w:rsidR="00B510B0" w:rsidRDefault="00B510B0" w:rsidP="00324E7A">
            <w:pPr>
              <w:rPr>
                <w:rFonts w:ascii="Arial" w:hAnsi="Arial" w:cs="Arial"/>
                <w:bCs/>
              </w:rPr>
            </w:pPr>
            <w:r>
              <w:rPr>
                <w:rFonts w:ascii="Arial" w:hAnsi="Arial" w:cs="Arial"/>
                <w:bCs/>
              </w:rPr>
              <w:t>17/07/15</w:t>
            </w:r>
          </w:p>
        </w:tc>
        <w:tc>
          <w:tcPr>
            <w:tcW w:w="5135" w:type="dxa"/>
          </w:tcPr>
          <w:p w:rsidR="00B510B0" w:rsidRPr="00B510B0" w:rsidRDefault="00B510B0" w:rsidP="00324E7A">
            <w:pPr>
              <w:rPr>
                <w:rFonts w:ascii="Arial" w:hAnsi="Arial" w:cs="Arial"/>
                <w:bCs/>
                <w:lang w:val="pt-BR"/>
              </w:rPr>
            </w:pPr>
            <w:r w:rsidRPr="00B510B0">
              <w:rPr>
                <w:rFonts w:ascii="Arial" w:hAnsi="Arial" w:cs="Arial"/>
                <w:bCs/>
                <w:lang w:val="pt-BR"/>
              </w:rPr>
              <w:t>Publicação de Edital com a relação dos candidatos classificados na prova objetiva de avaliação a habilitados a participarem do processo eleitoral</w:t>
            </w:r>
          </w:p>
        </w:tc>
      </w:tr>
      <w:tr w:rsidR="00B510B0" w:rsidRPr="004263BA" w:rsidTr="00324E7A">
        <w:tc>
          <w:tcPr>
            <w:tcW w:w="4077" w:type="dxa"/>
          </w:tcPr>
          <w:p w:rsidR="00B510B0" w:rsidRDefault="00B510B0" w:rsidP="00324E7A">
            <w:pPr>
              <w:rPr>
                <w:rFonts w:ascii="Arial" w:hAnsi="Arial" w:cs="Arial"/>
                <w:bCs/>
              </w:rPr>
            </w:pPr>
            <w:r>
              <w:rPr>
                <w:rFonts w:ascii="Arial" w:hAnsi="Arial" w:cs="Arial"/>
                <w:bCs/>
              </w:rPr>
              <w:t>03/08/15 a 02/10/15</w:t>
            </w:r>
          </w:p>
        </w:tc>
        <w:tc>
          <w:tcPr>
            <w:tcW w:w="5135" w:type="dxa"/>
          </w:tcPr>
          <w:p w:rsidR="00B510B0" w:rsidRPr="00B510B0" w:rsidRDefault="00B510B0" w:rsidP="00324E7A">
            <w:pPr>
              <w:rPr>
                <w:rFonts w:ascii="Arial" w:hAnsi="Arial" w:cs="Arial"/>
                <w:bCs/>
                <w:lang w:val="pt-BR"/>
              </w:rPr>
            </w:pPr>
            <w:r w:rsidRPr="00B510B0">
              <w:rPr>
                <w:rFonts w:ascii="Arial" w:hAnsi="Arial" w:cs="Arial"/>
                <w:bCs/>
                <w:lang w:val="pt-BR"/>
              </w:rPr>
              <w:t>Período permitido para campanha eleitoral</w:t>
            </w:r>
          </w:p>
        </w:tc>
      </w:tr>
      <w:tr w:rsidR="00B510B0" w:rsidRPr="004263BA" w:rsidTr="00324E7A">
        <w:tc>
          <w:tcPr>
            <w:tcW w:w="4077" w:type="dxa"/>
          </w:tcPr>
          <w:p w:rsidR="00B510B0" w:rsidRDefault="00B510B0" w:rsidP="00324E7A">
            <w:pPr>
              <w:rPr>
                <w:rFonts w:ascii="Arial" w:hAnsi="Arial" w:cs="Arial"/>
                <w:bCs/>
              </w:rPr>
            </w:pPr>
            <w:r>
              <w:rPr>
                <w:rFonts w:ascii="Arial" w:hAnsi="Arial" w:cs="Arial"/>
                <w:bCs/>
              </w:rPr>
              <w:t>04/10/15</w:t>
            </w:r>
          </w:p>
        </w:tc>
        <w:tc>
          <w:tcPr>
            <w:tcW w:w="5135" w:type="dxa"/>
          </w:tcPr>
          <w:p w:rsidR="00B510B0" w:rsidRPr="00B510B0" w:rsidRDefault="00B510B0" w:rsidP="00324E7A">
            <w:pPr>
              <w:rPr>
                <w:rFonts w:ascii="Arial" w:hAnsi="Arial" w:cs="Arial"/>
                <w:bCs/>
                <w:lang w:val="pt-BR"/>
              </w:rPr>
            </w:pPr>
            <w:r w:rsidRPr="00B510B0">
              <w:rPr>
                <w:rFonts w:ascii="Arial" w:hAnsi="Arial" w:cs="Arial"/>
                <w:bCs/>
                <w:lang w:val="pt-BR"/>
              </w:rPr>
              <w:t>Votação dos candidatos a membros do Conselho Tutelar de Irineópolis.</w:t>
            </w:r>
          </w:p>
        </w:tc>
      </w:tr>
      <w:tr w:rsidR="00B510B0" w:rsidRPr="004263BA" w:rsidTr="00324E7A">
        <w:tc>
          <w:tcPr>
            <w:tcW w:w="4077" w:type="dxa"/>
          </w:tcPr>
          <w:p w:rsidR="00B510B0" w:rsidRDefault="00B510B0" w:rsidP="00324E7A">
            <w:pPr>
              <w:rPr>
                <w:rFonts w:ascii="Arial" w:hAnsi="Arial" w:cs="Arial"/>
                <w:bCs/>
              </w:rPr>
            </w:pPr>
            <w:r>
              <w:rPr>
                <w:rFonts w:ascii="Arial" w:hAnsi="Arial" w:cs="Arial"/>
                <w:bCs/>
              </w:rPr>
              <w:t>04/10/15</w:t>
            </w:r>
          </w:p>
        </w:tc>
        <w:tc>
          <w:tcPr>
            <w:tcW w:w="5135" w:type="dxa"/>
          </w:tcPr>
          <w:p w:rsidR="00B510B0" w:rsidRPr="00B510B0" w:rsidRDefault="00B510B0" w:rsidP="00324E7A">
            <w:pPr>
              <w:rPr>
                <w:rFonts w:ascii="Arial" w:hAnsi="Arial" w:cs="Arial"/>
                <w:bCs/>
                <w:lang w:val="pt-BR"/>
              </w:rPr>
            </w:pPr>
            <w:r w:rsidRPr="00B510B0">
              <w:rPr>
                <w:rFonts w:ascii="Arial" w:hAnsi="Arial" w:cs="Arial"/>
                <w:bCs/>
                <w:lang w:val="pt-BR"/>
              </w:rPr>
              <w:t xml:space="preserve">Divulgação do resultado da eleição </w:t>
            </w:r>
          </w:p>
        </w:tc>
      </w:tr>
      <w:tr w:rsidR="00B510B0" w:rsidRPr="004263BA" w:rsidTr="00324E7A">
        <w:tc>
          <w:tcPr>
            <w:tcW w:w="4077" w:type="dxa"/>
          </w:tcPr>
          <w:p w:rsidR="00B510B0" w:rsidRDefault="00B510B0" w:rsidP="00324E7A">
            <w:pPr>
              <w:rPr>
                <w:rFonts w:ascii="Arial" w:hAnsi="Arial" w:cs="Arial"/>
                <w:bCs/>
              </w:rPr>
            </w:pPr>
            <w:r>
              <w:rPr>
                <w:rFonts w:ascii="Arial" w:hAnsi="Arial" w:cs="Arial"/>
                <w:bCs/>
              </w:rPr>
              <w:t>05/10/15</w:t>
            </w:r>
          </w:p>
        </w:tc>
        <w:tc>
          <w:tcPr>
            <w:tcW w:w="5135" w:type="dxa"/>
          </w:tcPr>
          <w:p w:rsidR="00B510B0" w:rsidRPr="00B510B0" w:rsidRDefault="00B510B0" w:rsidP="00324E7A">
            <w:pPr>
              <w:rPr>
                <w:rFonts w:ascii="Arial" w:hAnsi="Arial" w:cs="Arial"/>
                <w:bCs/>
                <w:lang w:val="pt-BR"/>
              </w:rPr>
            </w:pPr>
            <w:r w:rsidRPr="00B510B0">
              <w:rPr>
                <w:rFonts w:ascii="Arial" w:hAnsi="Arial" w:cs="Arial"/>
                <w:bCs/>
                <w:lang w:val="pt-BR"/>
              </w:rPr>
              <w:t>Publicação de Edital de Classificação dos Candidatos eleitos.</w:t>
            </w:r>
          </w:p>
        </w:tc>
      </w:tr>
      <w:tr w:rsidR="00B510B0" w:rsidRPr="004263BA" w:rsidTr="00324E7A">
        <w:tc>
          <w:tcPr>
            <w:tcW w:w="4077" w:type="dxa"/>
          </w:tcPr>
          <w:p w:rsidR="00B510B0" w:rsidRDefault="00B510B0" w:rsidP="00324E7A">
            <w:pPr>
              <w:rPr>
                <w:rFonts w:ascii="Arial" w:hAnsi="Arial" w:cs="Arial"/>
                <w:bCs/>
              </w:rPr>
            </w:pPr>
            <w:r>
              <w:rPr>
                <w:rFonts w:ascii="Arial" w:hAnsi="Arial" w:cs="Arial"/>
                <w:bCs/>
              </w:rPr>
              <w:t>10/01/16</w:t>
            </w:r>
          </w:p>
        </w:tc>
        <w:tc>
          <w:tcPr>
            <w:tcW w:w="5135" w:type="dxa"/>
          </w:tcPr>
          <w:p w:rsidR="00B510B0" w:rsidRPr="00B510B0" w:rsidRDefault="00B510B0" w:rsidP="00324E7A">
            <w:pPr>
              <w:rPr>
                <w:rFonts w:ascii="Arial" w:hAnsi="Arial" w:cs="Arial"/>
                <w:bCs/>
                <w:lang w:val="pt-BR"/>
              </w:rPr>
            </w:pPr>
            <w:r w:rsidRPr="00B510B0">
              <w:rPr>
                <w:rFonts w:ascii="Arial" w:hAnsi="Arial" w:cs="Arial"/>
                <w:bCs/>
                <w:lang w:val="pt-BR"/>
              </w:rPr>
              <w:t>Posse dos Conselheiros Tutelares Titulares e Suplentes ao mandato.</w:t>
            </w:r>
          </w:p>
        </w:tc>
      </w:tr>
    </w:tbl>
    <w:p w:rsidR="00FC0EC7" w:rsidRPr="006314C2" w:rsidRDefault="00FC0EC7" w:rsidP="00B510B0">
      <w:pPr>
        <w:rPr>
          <w:rFonts w:ascii="Arial" w:hAnsi="Arial" w:cs="Arial"/>
          <w:b/>
          <w:bCs/>
          <w:u w:val="single"/>
          <w:lang w:val="pt-BR"/>
        </w:rPr>
      </w:pPr>
    </w:p>
    <w:p w:rsidR="00FC0EC7" w:rsidRPr="006314C2" w:rsidRDefault="00FC0EC7" w:rsidP="00B510B0">
      <w:pPr>
        <w:rPr>
          <w:rFonts w:ascii="Arial" w:hAnsi="Arial" w:cs="Arial"/>
          <w:b/>
          <w:bCs/>
          <w:u w:val="single"/>
          <w:lang w:val="pt-BR"/>
        </w:rPr>
      </w:pPr>
    </w:p>
    <w:p w:rsidR="00FC0EC7" w:rsidRPr="006314C2" w:rsidRDefault="00FC0EC7" w:rsidP="00B510B0">
      <w:pPr>
        <w:rPr>
          <w:rFonts w:ascii="Arial" w:hAnsi="Arial" w:cs="Arial"/>
          <w:b/>
          <w:bCs/>
          <w:u w:val="single"/>
          <w:lang w:val="pt-BR"/>
        </w:rPr>
      </w:pPr>
    </w:p>
    <w:p w:rsidR="00B510B0" w:rsidRPr="006314C2" w:rsidRDefault="00B510B0" w:rsidP="00FC0EC7">
      <w:pPr>
        <w:jc w:val="center"/>
        <w:rPr>
          <w:rFonts w:ascii="Arial" w:hAnsi="Arial" w:cs="Arial"/>
          <w:b/>
          <w:bCs/>
          <w:u w:val="single"/>
          <w:lang w:val="pt-BR"/>
        </w:rPr>
      </w:pPr>
      <w:r w:rsidRPr="006314C2">
        <w:rPr>
          <w:rFonts w:ascii="Arial" w:hAnsi="Arial" w:cs="Arial"/>
          <w:b/>
          <w:bCs/>
          <w:u w:val="single"/>
          <w:lang w:val="pt-BR"/>
        </w:rPr>
        <w:t>ANEX</w:t>
      </w:r>
      <w:r w:rsidR="00FC0EC7" w:rsidRPr="006314C2">
        <w:rPr>
          <w:rFonts w:ascii="Arial" w:hAnsi="Arial" w:cs="Arial"/>
          <w:b/>
          <w:bCs/>
          <w:u w:val="single"/>
          <w:lang w:val="pt-BR"/>
        </w:rPr>
        <w:t>O III</w:t>
      </w:r>
    </w:p>
    <w:p w:rsidR="00B510B0" w:rsidRPr="006314C2" w:rsidRDefault="00B510B0" w:rsidP="00B510B0">
      <w:pPr>
        <w:rPr>
          <w:rFonts w:ascii="Arial" w:hAnsi="Arial" w:cs="Arial"/>
          <w:b/>
          <w:bCs/>
          <w:u w:val="single"/>
          <w:lang w:val="pt-BR"/>
        </w:rPr>
      </w:pPr>
    </w:p>
    <w:p w:rsidR="00B510B0" w:rsidRPr="00B510B0" w:rsidRDefault="00B510B0" w:rsidP="00B510B0">
      <w:pPr>
        <w:rPr>
          <w:rFonts w:ascii="Arial" w:hAnsi="Arial" w:cs="Arial"/>
          <w:b/>
          <w:bCs/>
          <w:u w:val="single"/>
          <w:lang w:val="pt-BR"/>
        </w:rPr>
      </w:pPr>
      <w:r w:rsidRPr="00B510B0">
        <w:rPr>
          <w:rFonts w:ascii="Arial" w:hAnsi="Arial" w:cs="Arial"/>
          <w:b/>
          <w:bCs/>
          <w:u w:val="single"/>
          <w:lang w:val="pt-BR"/>
        </w:rPr>
        <w:t>MODELO DE RECURSO DA PROVA OBJETIVA DE AVALIAÇÃO</w:t>
      </w:r>
    </w:p>
    <w:p w:rsidR="00B510B0" w:rsidRPr="00B510B0" w:rsidRDefault="00B510B0" w:rsidP="00B510B0">
      <w:pPr>
        <w:rPr>
          <w:rFonts w:ascii="Arial" w:hAnsi="Arial" w:cs="Arial"/>
          <w:b/>
          <w:bCs/>
          <w:u w:val="single"/>
          <w:lang w:val="pt-BR"/>
        </w:rPr>
      </w:pPr>
    </w:p>
    <w:tbl>
      <w:tblPr>
        <w:tblStyle w:val="Tabelacomgrade"/>
        <w:tblW w:w="0" w:type="auto"/>
        <w:tblLook w:val="04A0" w:firstRow="1" w:lastRow="0" w:firstColumn="1" w:lastColumn="0" w:noHBand="0" w:noVBand="1"/>
      </w:tblPr>
      <w:tblGrid>
        <w:gridCol w:w="4606"/>
        <w:gridCol w:w="4606"/>
      </w:tblGrid>
      <w:tr w:rsidR="00B510B0" w:rsidTr="00324E7A">
        <w:tc>
          <w:tcPr>
            <w:tcW w:w="4606" w:type="dxa"/>
          </w:tcPr>
          <w:p w:rsidR="00B510B0" w:rsidRPr="00B510B0" w:rsidRDefault="00B510B0" w:rsidP="00324E7A">
            <w:pPr>
              <w:rPr>
                <w:rFonts w:ascii="Arial" w:hAnsi="Arial" w:cs="Arial"/>
                <w:b/>
                <w:bCs/>
                <w:u w:val="single"/>
                <w:lang w:val="pt-BR"/>
              </w:rPr>
            </w:pPr>
          </w:p>
        </w:tc>
        <w:tc>
          <w:tcPr>
            <w:tcW w:w="4606" w:type="dxa"/>
          </w:tcPr>
          <w:p w:rsidR="00B510B0" w:rsidRDefault="00B510B0" w:rsidP="00324E7A">
            <w:pPr>
              <w:rPr>
                <w:rFonts w:ascii="Arial" w:hAnsi="Arial" w:cs="Arial"/>
                <w:b/>
                <w:bCs/>
                <w:u w:val="single"/>
              </w:rPr>
            </w:pPr>
            <w:r>
              <w:rPr>
                <w:rFonts w:ascii="Arial" w:hAnsi="Arial" w:cs="Arial"/>
                <w:b/>
                <w:bCs/>
                <w:u w:val="single"/>
              </w:rPr>
              <w:t xml:space="preserve">N. </w:t>
            </w:r>
            <w:proofErr w:type="spellStart"/>
            <w:r>
              <w:rPr>
                <w:rFonts w:ascii="Arial" w:hAnsi="Arial" w:cs="Arial"/>
                <w:b/>
                <w:bCs/>
                <w:u w:val="single"/>
              </w:rPr>
              <w:t>Inscrição</w:t>
            </w:r>
            <w:proofErr w:type="spellEnd"/>
            <w:r>
              <w:rPr>
                <w:rFonts w:ascii="Arial" w:hAnsi="Arial" w:cs="Arial"/>
                <w:b/>
                <w:bCs/>
                <w:u w:val="single"/>
              </w:rPr>
              <w:t>:</w:t>
            </w:r>
          </w:p>
        </w:tc>
      </w:tr>
      <w:tr w:rsidR="00B510B0" w:rsidTr="00324E7A">
        <w:tc>
          <w:tcPr>
            <w:tcW w:w="9212" w:type="dxa"/>
            <w:gridSpan w:val="2"/>
          </w:tcPr>
          <w:p w:rsidR="00B510B0" w:rsidRDefault="00B510B0" w:rsidP="00324E7A">
            <w:pPr>
              <w:rPr>
                <w:rFonts w:ascii="Arial" w:hAnsi="Arial" w:cs="Arial"/>
                <w:b/>
                <w:bCs/>
                <w:u w:val="single"/>
              </w:rPr>
            </w:pPr>
            <w:r>
              <w:rPr>
                <w:rFonts w:ascii="Arial" w:hAnsi="Arial" w:cs="Arial"/>
                <w:b/>
                <w:bCs/>
                <w:u w:val="single"/>
              </w:rPr>
              <w:t>Nome:</w:t>
            </w:r>
          </w:p>
        </w:tc>
      </w:tr>
      <w:tr w:rsidR="00B510B0" w:rsidTr="00324E7A">
        <w:tc>
          <w:tcPr>
            <w:tcW w:w="4606" w:type="dxa"/>
          </w:tcPr>
          <w:p w:rsidR="00B510B0" w:rsidRDefault="00B510B0" w:rsidP="00324E7A">
            <w:pPr>
              <w:rPr>
                <w:rFonts w:ascii="Arial" w:hAnsi="Arial" w:cs="Arial"/>
                <w:b/>
                <w:bCs/>
                <w:u w:val="single"/>
              </w:rPr>
            </w:pPr>
            <w:r>
              <w:rPr>
                <w:rFonts w:ascii="Arial" w:hAnsi="Arial" w:cs="Arial"/>
                <w:b/>
                <w:bCs/>
                <w:u w:val="single"/>
              </w:rPr>
              <w:t>CPF:</w:t>
            </w:r>
          </w:p>
        </w:tc>
        <w:tc>
          <w:tcPr>
            <w:tcW w:w="4606" w:type="dxa"/>
          </w:tcPr>
          <w:p w:rsidR="00B510B0" w:rsidRDefault="00B510B0" w:rsidP="00324E7A">
            <w:pPr>
              <w:rPr>
                <w:rFonts w:ascii="Arial" w:hAnsi="Arial" w:cs="Arial"/>
                <w:b/>
                <w:bCs/>
                <w:u w:val="single"/>
              </w:rPr>
            </w:pPr>
            <w:r>
              <w:rPr>
                <w:rFonts w:ascii="Arial" w:hAnsi="Arial" w:cs="Arial"/>
                <w:b/>
                <w:bCs/>
                <w:u w:val="single"/>
              </w:rPr>
              <w:t>RG:</w:t>
            </w:r>
          </w:p>
        </w:tc>
      </w:tr>
      <w:tr w:rsidR="00B510B0" w:rsidRPr="004263BA" w:rsidTr="00324E7A">
        <w:tc>
          <w:tcPr>
            <w:tcW w:w="9212" w:type="dxa"/>
            <w:gridSpan w:val="2"/>
          </w:tcPr>
          <w:p w:rsidR="00B510B0" w:rsidRPr="00B510B0" w:rsidRDefault="00B510B0" w:rsidP="00324E7A">
            <w:pPr>
              <w:rPr>
                <w:rFonts w:ascii="Arial" w:hAnsi="Arial" w:cs="Arial"/>
                <w:b/>
                <w:bCs/>
                <w:u w:val="single"/>
                <w:lang w:val="pt-BR"/>
              </w:rPr>
            </w:pPr>
            <w:r w:rsidRPr="00B510B0">
              <w:rPr>
                <w:rFonts w:ascii="Arial" w:hAnsi="Arial" w:cs="Arial"/>
                <w:b/>
                <w:bCs/>
                <w:u w:val="single"/>
                <w:lang w:val="pt-BR"/>
              </w:rPr>
              <w:t>Recurso para revisão de Prova Objetiva de Avaliação:</w:t>
            </w:r>
          </w:p>
        </w:tc>
      </w:tr>
      <w:tr w:rsidR="00B510B0" w:rsidTr="00324E7A">
        <w:tc>
          <w:tcPr>
            <w:tcW w:w="9212" w:type="dxa"/>
            <w:gridSpan w:val="2"/>
          </w:tcPr>
          <w:p w:rsidR="00B510B0" w:rsidRDefault="00B510B0" w:rsidP="00324E7A">
            <w:pPr>
              <w:rPr>
                <w:rFonts w:ascii="Arial" w:hAnsi="Arial" w:cs="Arial"/>
                <w:b/>
                <w:bCs/>
                <w:u w:val="single"/>
              </w:rPr>
            </w:pPr>
            <w:proofErr w:type="spellStart"/>
            <w:r>
              <w:rPr>
                <w:rFonts w:ascii="Arial" w:hAnsi="Arial" w:cs="Arial"/>
                <w:b/>
                <w:bCs/>
                <w:u w:val="single"/>
              </w:rPr>
              <w:t>Questão</w:t>
            </w:r>
            <w:proofErr w:type="spellEnd"/>
            <w:r>
              <w:rPr>
                <w:rFonts w:ascii="Arial" w:hAnsi="Arial" w:cs="Arial"/>
                <w:b/>
                <w:bCs/>
                <w:u w:val="single"/>
              </w:rPr>
              <w:t xml:space="preserve">: </w:t>
            </w:r>
          </w:p>
        </w:tc>
      </w:tr>
      <w:tr w:rsidR="00B510B0" w:rsidTr="00324E7A">
        <w:tc>
          <w:tcPr>
            <w:tcW w:w="9212" w:type="dxa"/>
            <w:gridSpan w:val="2"/>
          </w:tcPr>
          <w:p w:rsidR="00B510B0" w:rsidRDefault="00B510B0" w:rsidP="00324E7A">
            <w:pPr>
              <w:rPr>
                <w:rFonts w:ascii="Arial" w:hAnsi="Arial" w:cs="Arial"/>
                <w:b/>
                <w:bCs/>
                <w:u w:val="single"/>
              </w:rPr>
            </w:pPr>
          </w:p>
        </w:tc>
      </w:tr>
      <w:tr w:rsidR="00B510B0" w:rsidTr="00324E7A">
        <w:tc>
          <w:tcPr>
            <w:tcW w:w="9212" w:type="dxa"/>
            <w:gridSpan w:val="2"/>
          </w:tcPr>
          <w:p w:rsidR="00B510B0" w:rsidRDefault="00B510B0" w:rsidP="00324E7A">
            <w:pPr>
              <w:rPr>
                <w:rFonts w:ascii="Arial" w:hAnsi="Arial" w:cs="Arial"/>
                <w:b/>
                <w:bCs/>
                <w:u w:val="single"/>
              </w:rPr>
            </w:pPr>
          </w:p>
        </w:tc>
      </w:tr>
      <w:tr w:rsidR="00B510B0" w:rsidTr="00324E7A">
        <w:tc>
          <w:tcPr>
            <w:tcW w:w="9212" w:type="dxa"/>
            <w:gridSpan w:val="2"/>
          </w:tcPr>
          <w:p w:rsidR="00B510B0" w:rsidRDefault="00B510B0" w:rsidP="00324E7A">
            <w:pPr>
              <w:rPr>
                <w:rFonts w:ascii="Arial" w:hAnsi="Arial" w:cs="Arial"/>
                <w:b/>
                <w:bCs/>
                <w:u w:val="single"/>
              </w:rPr>
            </w:pPr>
          </w:p>
        </w:tc>
      </w:tr>
      <w:tr w:rsidR="00B510B0" w:rsidTr="00324E7A">
        <w:tc>
          <w:tcPr>
            <w:tcW w:w="9212" w:type="dxa"/>
            <w:gridSpan w:val="2"/>
          </w:tcPr>
          <w:p w:rsidR="00B510B0" w:rsidRDefault="00B510B0" w:rsidP="00324E7A">
            <w:pPr>
              <w:rPr>
                <w:rFonts w:ascii="Arial" w:hAnsi="Arial" w:cs="Arial"/>
                <w:b/>
                <w:bCs/>
                <w:u w:val="single"/>
              </w:rPr>
            </w:pPr>
          </w:p>
        </w:tc>
      </w:tr>
      <w:tr w:rsidR="00B510B0" w:rsidTr="00324E7A">
        <w:tc>
          <w:tcPr>
            <w:tcW w:w="9212" w:type="dxa"/>
            <w:gridSpan w:val="2"/>
          </w:tcPr>
          <w:p w:rsidR="00B510B0" w:rsidRDefault="00B510B0" w:rsidP="00324E7A">
            <w:pPr>
              <w:rPr>
                <w:rFonts w:ascii="Arial" w:hAnsi="Arial" w:cs="Arial"/>
                <w:b/>
                <w:bCs/>
                <w:u w:val="single"/>
              </w:rPr>
            </w:pPr>
          </w:p>
        </w:tc>
      </w:tr>
      <w:tr w:rsidR="00B510B0" w:rsidTr="00324E7A">
        <w:tc>
          <w:tcPr>
            <w:tcW w:w="9212" w:type="dxa"/>
            <w:gridSpan w:val="2"/>
          </w:tcPr>
          <w:p w:rsidR="00B510B0" w:rsidRDefault="00B510B0" w:rsidP="00324E7A">
            <w:pPr>
              <w:rPr>
                <w:rFonts w:ascii="Arial" w:hAnsi="Arial" w:cs="Arial"/>
                <w:b/>
                <w:bCs/>
                <w:u w:val="single"/>
              </w:rPr>
            </w:pPr>
          </w:p>
        </w:tc>
      </w:tr>
      <w:tr w:rsidR="00B510B0" w:rsidTr="00324E7A">
        <w:tc>
          <w:tcPr>
            <w:tcW w:w="9212" w:type="dxa"/>
            <w:gridSpan w:val="2"/>
          </w:tcPr>
          <w:p w:rsidR="00B510B0" w:rsidRDefault="00B510B0" w:rsidP="00324E7A">
            <w:pPr>
              <w:rPr>
                <w:rFonts w:ascii="Arial" w:hAnsi="Arial" w:cs="Arial"/>
                <w:b/>
                <w:bCs/>
                <w:u w:val="single"/>
              </w:rPr>
            </w:pPr>
            <w:proofErr w:type="spellStart"/>
            <w:r>
              <w:rPr>
                <w:rFonts w:ascii="Arial" w:hAnsi="Arial" w:cs="Arial"/>
                <w:b/>
                <w:bCs/>
                <w:u w:val="single"/>
              </w:rPr>
              <w:t>Explicação</w:t>
            </w:r>
            <w:proofErr w:type="spellEnd"/>
            <w:r>
              <w:rPr>
                <w:rFonts w:ascii="Arial" w:hAnsi="Arial" w:cs="Arial"/>
                <w:b/>
                <w:bCs/>
                <w:u w:val="single"/>
              </w:rPr>
              <w:t>:</w:t>
            </w:r>
          </w:p>
        </w:tc>
      </w:tr>
      <w:tr w:rsidR="00B510B0" w:rsidTr="00324E7A">
        <w:tc>
          <w:tcPr>
            <w:tcW w:w="9212" w:type="dxa"/>
            <w:gridSpan w:val="2"/>
          </w:tcPr>
          <w:p w:rsidR="00B510B0" w:rsidRDefault="00B510B0" w:rsidP="00324E7A">
            <w:pPr>
              <w:rPr>
                <w:rFonts w:ascii="Arial" w:hAnsi="Arial" w:cs="Arial"/>
                <w:b/>
                <w:bCs/>
                <w:u w:val="single"/>
              </w:rPr>
            </w:pPr>
          </w:p>
        </w:tc>
      </w:tr>
      <w:tr w:rsidR="00B510B0" w:rsidTr="00324E7A">
        <w:tc>
          <w:tcPr>
            <w:tcW w:w="9212" w:type="dxa"/>
            <w:gridSpan w:val="2"/>
          </w:tcPr>
          <w:p w:rsidR="00B510B0" w:rsidRDefault="00B510B0" w:rsidP="00324E7A">
            <w:pPr>
              <w:rPr>
                <w:rFonts w:ascii="Arial" w:hAnsi="Arial" w:cs="Arial"/>
                <w:b/>
                <w:bCs/>
                <w:u w:val="single"/>
              </w:rPr>
            </w:pPr>
          </w:p>
        </w:tc>
      </w:tr>
      <w:tr w:rsidR="00B510B0" w:rsidTr="00324E7A">
        <w:tc>
          <w:tcPr>
            <w:tcW w:w="9212" w:type="dxa"/>
            <w:gridSpan w:val="2"/>
          </w:tcPr>
          <w:p w:rsidR="00B510B0" w:rsidRDefault="00B510B0" w:rsidP="00324E7A">
            <w:pPr>
              <w:rPr>
                <w:rFonts w:ascii="Arial" w:hAnsi="Arial" w:cs="Arial"/>
                <w:b/>
                <w:bCs/>
                <w:u w:val="single"/>
              </w:rPr>
            </w:pPr>
          </w:p>
        </w:tc>
      </w:tr>
      <w:tr w:rsidR="00B510B0" w:rsidTr="00324E7A">
        <w:tc>
          <w:tcPr>
            <w:tcW w:w="9212" w:type="dxa"/>
            <w:gridSpan w:val="2"/>
          </w:tcPr>
          <w:p w:rsidR="00B510B0" w:rsidRDefault="00B510B0" w:rsidP="00324E7A">
            <w:pPr>
              <w:rPr>
                <w:rFonts w:ascii="Arial" w:hAnsi="Arial" w:cs="Arial"/>
                <w:b/>
                <w:bCs/>
                <w:u w:val="single"/>
              </w:rPr>
            </w:pPr>
          </w:p>
        </w:tc>
      </w:tr>
      <w:tr w:rsidR="00B510B0" w:rsidTr="00324E7A">
        <w:tc>
          <w:tcPr>
            <w:tcW w:w="9212" w:type="dxa"/>
            <w:gridSpan w:val="2"/>
          </w:tcPr>
          <w:p w:rsidR="00B510B0" w:rsidRDefault="00B510B0" w:rsidP="00324E7A">
            <w:pPr>
              <w:rPr>
                <w:rFonts w:ascii="Arial" w:hAnsi="Arial" w:cs="Arial"/>
                <w:b/>
                <w:bCs/>
                <w:u w:val="single"/>
              </w:rPr>
            </w:pPr>
          </w:p>
        </w:tc>
      </w:tr>
      <w:tr w:rsidR="00B510B0" w:rsidTr="00324E7A">
        <w:tc>
          <w:tcPr>
            <w:tcW w:w="9212" w:type="dxa"/>
            <w:gridSpan w:val="2"/>
          </w:tcPr>
          <w:p w:rsidR="00B510B0" w:rsidRDefault="00B510B0" w:rsidP="00324E7A">
            <w:pPr>
              <w:rPr>
                <w:rFonts w:ascii="Arial" w:hAnsi="Arial" w:cs="Arial"/>
                <w:b/>
                <w:bCs/>
                <w:u w:val="single"/>
              </w:rPr>
            </w:pPr>
          </w:p>
        </w:tc>
      </w:tr>
      <w:tr w:rsidR="00B510B0" w:rsidTr="00324E7A">
        <w:tc>
          <w:tcPr>
            <w:tcW w:w="9212" w:type="dxa"/>
            <w:gridSpan w:val="2"/>
          </w:tcPr>
          <w:p w:rsidR="00B510B0" w:rsidRDefault="00B510B0" w:rsidP="00324E7A">
            <w:pPr>
              <w:rPr>
                <w:rFonts w:ascii="Arial" w:hAnsi="Arial" w:cs="Arial"/>
                <w:b/>
                <w:bCs/>
                <w:u w:val="single"/>
              </w:rPr>
            </w:pPr>
          </w:p>
        </w:tc>
      </w:tr>
      <w:tr w:rsidR="00B510B0" w:rsidTr="00324E7A">
        <w:tc>
          <w:tcPr>
            <w:tcW w:w="9212" w:type="dxa"/>
            <w:gridSpan w:val="2"/>
          </w:tcPr>
          <w:p w:rsidR="00B510B0" w:rsidRDefault="00B510B0" w:rsidP="00324E7A">
            <w:pPr>
              <w:rPr>
                <w:rFonts w:ascii="Arial" w:hAnsi="Arial" w:cs="Arial"/>
                <w:b/>
                <w:bCs/>
                <w:u w:val="single"/>
              </w:rPr>
            </w:pPr>
          </w:p>
        </w:tc>
      </w:tr>
      <w:tr w:rsidR="00B510B0" w:rsidTr="00324E7A">
        <w:tc>
          <w:tcPr>
            <w:tcW w:w="9212" w:type="dxa"/>
            <w:gridSpan w:val="2"/>
          </w:tcPr>
          <w:p w:rsidR="00B510B0" w:rsidRDefault="00B510B0" w:rsidP="00324E7A">
            <w:pPr>
              <w:rPr>
                <w:rFonts w:ascii="Arial" w:hAnsi="Arial" w:cs="Arial"/>
                <w:b/>
                <w:bCs/>
                <w:u w:val="single"/>
              </w:rPr>
            </w:pPr>
          </w:p>
        </w:tc>
      </w:tr>
      <w:tr w:rsidR="00B510B0" w:rsidTr="00324E7A">
        <w:tc>
          <w:tcPr>
            <w:tcW w:w="9212" w:type="dxa"/>
            <w:gridSpan w:val="2"/>
          </w:tcPr>
          <w:p w:rsidR="00B510B0" w:rsidRPr="00B510B0" w:rsidRDefault="00B510B0" w:rsidP="00324E7A">
            <w:pPr>
              <w:rPr>
                <w:rFonts w:ascii="Arial" w:hAnsi="Arial" w:cs="Arial"/>
                <w:b/>
                <w:bCs/>
                <w:u w:val="single"/>
                <w:lang w:val="pt-BR"/>
              </w:rPr>
            </w:pPr>
            <w:r w:rsidRPr="00B510B0">
              <w:rPr>
                <w:rFonts w:ascii="Arial" w:hAnsi="Arial" w:cs="Arial"/>
                <w:b/>
                <w:bCs/>
                <w:u w:val="single"/>
                <w:lang w:val="pt-BR"/>
              </w:rPr>
              <w:t>Deferimento pela Comissão Especial Eleitoral:</w:t>
            </w:r>
          </w:p>
          <w:p w:rsidR="00B510B0" w:rsidRDefault="00B510B0" w:rsidP="00324E7A">
            <w:pPr>
              <w:rPr>
                <w:rFonts w:ascii="Arial" w:hAnsi="Arial" w:cs="Arial"/>
                <w:b/>
                <w:bCs/>
                <w:u w:val="single"/>
              </w:rPr>
            </w:pPr>
            <w:r>
              <w:rPr>
                <w:rFonts w:ascii="Arial" w:hAnsi="Arial" w:cs="Arial"/>
                <w:b/>
                <w:bCs/>
                <w:u w:val="single"/>
              </w:rPr>
              <w:t xml:space="preserve">(    ) </w:t>
            </w:r>
            <w:proofErr w:type="spellStart"/>
            <w:r>
              <w:rPr>
                <w:rFonts w:ascii="Arial" w:hAnsi="Arial" w:cs="Arial"/>
                <w:b/>
                <w:bCs/>
                <w:u w:val="single"/>
              </w:rPr>
              <w:t>Deferido</w:t>
            </w:r>
            <w:proofErr w:type="spellEnd"/>
          </w:p>
        </w:tc>
      </w:tr>
      <w:tr w:rsidR="00B510B0" w:rsidTr="00324E7A">
        <w:tc>
          <w:tcPr>
            <w:tcW w:w="9212" w:type="dxa"/>
            <w:gridSpan w:val="2"/>
          </w:tcPr>
          <w:p w:rsidR="00B510B0" w:rsidRDefault="00B510B0" w:rsidP="00324E7A">
            <w:pPr>
              <w:rPr>
                <w:rFonts w:ascii="Arial" w:hAnsi="Arial" w:cs="Arial"/>
                <w:b/>
                <w:bCs/>
                <w:u w:val="single"/>
              </w:rPr>
            </w:pPr>
            <w:r>
              <w:rPr>
                <w:rFonts w:ascii="Arial" w:hAnsi="Arial" w:cs="Arial"/>
                <w:b/>
                <w:bCs/>
                <w:u w:val="single"/>
              </w:rPr>
              <w:t xml:space="preserve">(    ) </w:t>
            </w:r>
            <w:proofErr w:type="spellStart"/>
            <w:r>
              <w:rPr>
                <w:rFonts w:ascii="Arial" w:hAnsi="Arial" w:cs="Arial"/>
                <w:b/>
                <w:bCs/>
                <w:u w:val="single"/>
              </w:rPr>
              <w:t>Indeferido</w:t>
            </w:r>
            <w:proofErr w:type="spellEnd"/>
          </w:p>
        </w:tc>
      </w:tr>
      <w:tr w:rsidR="00B510B0" w:rsidTr="00324E7A">
        <w:tc>
          <w:tcPr>
            <w:tcW w:w="9212" w:type="dxa"/>
            <w:gridSpan w:val="2"/>
          </w:tcPr>
          <w:p w:rsidR="00B510B0" w:rsidRDefault="00B510B0" w:rsidP="00324E7A">
            <w:pPr>
              <w:rPr>
                <w:rFonts w:ascii="Arial" w:hAnsi="Arial" w:cs="Arial"/>
                <w:b/>
                <w:bCs/>
                <w:u w:val="single"/>
              </w:rPr>
            </w:pPr>
          </w:p>
        </w:tc>
      </w:tr>
      <w:tr w:rsidR="00B510B0" w:rsidTr="00324E7A">
        <w:tc>
          <w:tcPr>
            <w:tcW w:w="9212" w:type="dxa"/>
            <w:gridSpan w:val="2"/>
          </w:tcPr>
          <w:p w:rsidR="00B510B0" w:rsidRDefault="00B510B0" w:rsidP="00324E7A">
            <w:pPr>
              <w:rPr>
                <w:rFonts w:ascii="Arial" w:hAnsi="Arial" w:cs="Arial"/>
                <w:b/>
                <w:bCs/>
                <w:u w:val="single"/>
              </w:rPr>
            </w:pPr>
            <w:proofErr w:type="spellStart"/>
            <w:r>
              <w:rPr>
                <w:rFonts w:ascii="Arial" w:hAnsi="Arial" w:cs="Arial"/>
                <w:b/>
                <w:bCs/>
                <w:u w:val="single"/>
              </w:rPr>
              <w:t>Justificativa</w:t>
            </w:r>
            <w:proofErr w:type="spellEnd"/>
            <w:r>
              <w:rPr>
                <w:rFonts w:ascii="Arial" w:hAnsi="Arial" w:cs="Arial"/>
                <w:b/>
                <w:bCs/>
                <w:u w:val="single"/>
              </w:rPr>
              <w:t>:</w:t>
            </w:r>
          </w:p>
        </w:tc>
      </w:tr>
      <w:tr w:rsidR="00B510B0" w:rsidTr="00324E7A">
        <w:tc>
          <w:tcPr>
            <w:tcW w:w="9212" w:type="dxa"/>
            <w:gridSpan w:val="2"/>
          </w:tcPr>
          <w:p w:rsidR="00B510B0" w:rsidRDefault="00B510B0" w:rsidP="00324E7A">
            <w:pPr>
              <w:rPr>
                <w:rFonts w:ascii="Arial" w:hAnsi="Arial" w:cs="Arial"/>
                <w:b/>
                <w:bCs/>
                <w:u w:val="single"/>
              </w:rPr>
            </w:pPr>
          </w:p>
        </w:tc>
      </w:tr>
      <w:tr w:rsidR="00B510B0" w:rsidTr="00324E7A">
        <w:tc>
          <w:tcPr>
            <w:tcW w:w="9212" w:type="dxa"/>
            <w:gridSpan w:val="2"/>
          </w:tcPr>
          <w:p w:rsidR="00B510B0" w:rsidRDefault="00B510B0" w:rsidP="00324E7A">
            <w:pPr>
              <w:rPr>
                <w:rFonts w:ascii="Arial" w:hAnsi="Arial" w:cs="Arial"/>
                <w:b/>
                <w:bCs/>
                <w:u w:val="single"/>
              </w:rPr>
            </w:pPr>
          </w:p>
        </w:tc>
      </w:tr>
      <w:tr w:rsidR="00B510B0" w:rsidTr="00324E7A">
        <w:tc>
          <w:tcPr>
            <w:tcW w:w="9212" w:type="dxa"/>
            <w:gridSpan w:val="2"/>
          </w:tcPr>
          <w:p w:rsidR="00B510B0" w:rsidRDefault="00B510B0" w:rsidP="00324E7A">
            <w:pPr>
              <w:rPr>
                <w:rFonts w:ascii="Arial" w:hAnsi="Arial" w:cs="Arial"/>
                <w:b/>
                <w:bCs/>
                <w:u w:val="single"/>
              </w:rPr>
            </w:pPr>
          </w:p>
        </w:tc>
      </w:tr>
      <w:tr w:rsidR="00B510B0" w:rsidTr="00324E7A">
        <w:tc>
          <w:tcPr>
            <w:tcW w:w="9212" w:type="dxa"/>
            <w:gridSpan w:val="2"/>
          </w:tcPr>
          <w:p w:rsidR="00B510B0" w:rsidRDefault="00B510B0" w:rsidP="00324E7A">
            <w:pPr>
              <w:rPr>
                <w:rFonts w:ascii="Arial" w:hAnsi="Arial" w:cs="Arial"/>
                <w:b/>
                <w:bCs/>
                <w:u w:val="single"/>
              </w:rPr>
            </w:pPr>
          </w:p>
        </w:tc>
      </w:tr>
      <w:tr w:rsidR="00B510B0" w:rsidTr="00324E7A">
        <w:tc>
          <w:tcPr>
            <w:tcW w:w="9212" w:type="dxa"/>
            <w:gridSpan w:val="2"/>
          </w:tcPr>
          <w:p w:rsidR="00B510B0" w:rsidRDefault="00B510B0" w:rsidP="00324E7A">
            <w:pPr>
              <w:rPr>
                <w:rFonts w:ascii="Arial" w:hAnsi="Arial" w:cs="Arial"/>
                <w:b/>
                <w:bCs/>
                <w:u w:val="single"/>
              </w:rPr>
            </w:pPr>
          </w:p>
        </w:tc>
      </w:tr>
      <w:tr w:rsidR="00B510B0" w:rsidTr="00324E7A">
        <w:tc>
          <w:tcPr>
            <w:tcW w:w="9212" w:type="dxa"/>
            <w:gridSpan w:val="2"/>
          </w:tcPr>
          <w:p w:rsidR="00B510B0" w:rsidRDefault="00B510B0" w:rsidP="00324E7A">
            <w:pPr>
              <w:rPr>
                <w:rFonts w:ascii="Arial" w:hAnsi="Arial" w:cs="Arial"/>
                <w:b/>
                <w:bCs/>
                <w:u w:val="single"/>
              </w:rPr>
            </w:pPr>
          </w:p>
        </w:tc>
      </w:tr>
    </w:tbl>
    <w:p w:rsidR="00B510B0" w:rsidRDefault="00B510B0" w:rsidP="00B510B0">
      <w:pPr>
        <w:rPr>
          <w:rFonts w:ascii="Arial" w:hAnsi="Arial" w:cs="Arial"/>
          <w:b/>
          <w:bCs/>
          <w:u w:val="single"/>
        </w:rPr>
      </w:pPr>
    </w:p>
    <w:p w:rsidR="00B510B0" w:rsidRDefault="00B510B0" w:rsidP="00B510B0">
      <w:pPr>
        <w:rPr>
          <w:rFonts w:ascii="Arial" w:hAnsi="Arial" w:cs="Arial"/>
          <w:b/>
          <w:bCs/>
          <w:u w:val="single"/>
        </w:rPr>
      </w:pPr>
      <w:r>
        <w:rPr>
          <w:rFonts w:ascii="Arial" w:hAnsi="Arial" w:cs="Arial"/>
          <w:b/>
          <w:bCs/>
          <w:u w:val="single"/>
        </w:rPr>
        <w:t>Data: ______/______/_______</w:t>
      </w:r>
    </w:p>
    <w:p w:rsidR="00B510B0" w:rsidRDefault="00B510B0" w:rsidP="00B510B0">
      <w:pPr>
        <w:rPr>
          <w:rFonts w:ascii="Arial" w:hAnsi="Arial" w:cs="Arial"/>
          <w:b/>
          <w:bCs/>
          <w:u w:val="single"/>
        </w:rPr>
      </w:pPr>
    </w:p>
    <w:p w:rsidR="00B510B0" w:rsidRDefault="00B510B0" w:rsidP="00B510B0">
      <w:pPr>
        <w:rPr>
          <w:rFonts w:ascii="Arial" w:hAnsi="Arial" w:cs="Arial"/>
          <w:b/>
          <w:bCs/>
          <w:u w:val="single"/>
        </w:rPr>
      </w:pPr>
    </w:p>
    <w:p w:rsidR="00B510B0" w:rsidRDefault="00B510B0" w:rsidP="00B510B0">
      <w:pPr>
        <w:rPr>
          <w:rFonts w:ascii="Arial" w:hAnsi="Arial" w:cs="Arial"/>
          <w:b/>
          <w:bCs/>
          <w:u w:val="single"/>
        </w:rPr>
      </w:pPr>
      <w:proofErr w:type="spellStart"/>
      <w:r>
        <w:rPr>
          <w:rFonts w:ascii="Arial" w:hAnsi="Arial" w:cs="Arial"/>
          <w:b/>
          <w:bCs/>
          <w:u w:val="single"/>
        </w:rPr>
        <w:t>Assinatura</w:t>
      </w:r>
      <w:proofErr w:type="spellEnd"/>
      <w:r>
        <w:rPr>
          <w:rFonts w:ascii="Arial" w:hAnsi="Arial" w:cs="Arial"/>
          <w:b/>
          <w:bCs/>
          <w:u w:val="single"/>
        </w:rPr>
        <w:t xml:space="preserve"> do </w:t>
      </w:r>
      <w:proofErr w:type="spellStart"/>
      <w:r>
        <w:rPr>
          <w:rFonts w:ascii="Arial" w:hAnsi="Arial" w:cs="Arial"/>
          <w:b/>
          <w:bCs/>
          <w:u w:val="single"/>
        </w:rPr>
        <w:t>Candidato</w:t>
      </w:r>
      <w:proofErr w:type="spellEnd"/>
      <w:r>
        <w:rPr>
          <w:rFonts w:ascii="Arial" w:hAnsi="Arial" w:cs="Arial"/>
          <w:b/>
          <w:bCs/>
          <w:u w:val="single"/>
        </w:rPr>
        <w:t xml:space="preserve">: </w:t>
      </w:r>
    </w:p>
    <w:p w:rsidR="00B510B0" w:rsidRDefault="00B510B0" w:rsidP="00B510B0">
      <w:pPr>
        <w:rPr>
          <w:rFonts w:ascii="Arial" w:hAnsi="Arial" w:cs="Arial"/>
          <w:b/>
          <w:bCs/>
          <w:u w:val="single"/>
        </w:rPr>
      </w:pPr>
    </w:p>
    <w:p w:rsidR="00B510B0" w:rsidRDefault="00B510B0" w:rsidP="00B510B0">
      <w:pPr>
        <w:rPr>
          <w:rFonts w:ascii="Arial" w:hAnsi="Arial" w:cs="Arial"/>
          <w:b/>
          <w:bCs/>
          <w:u w:val="single"/>
        </w:rPr>
      </w:pPr>
    </w:p>
    <w:p w:rsidR="00B510B0" w:rsidRPr="00B510B0" w:rsidRDefault="00B510B0" w:rsidP="00B510B0">
      <w:pPr>
        <w:rPr>
          <w:rFonts w:ascii="Arial" w:hAnsi="Arial" w:cs="Arial"/>
          <w:b/>
          <w:bCs/>
          <w:u w:val="single"/>
          <w:lang w:val="pt-BR"/>
        </w:rPr>
      </w:pPr>
      <w:r w:rsidRPr="00B510B0">
        <w:rPr>
          <w:rFonts w:ascii="Arial" w:hAnsi="Arial" w:cs="Arial"/>
          <w:b/>
          <w:bCs/>
          <w:u w:val="single"/>
          <w:lang w:val="pt-BR"/>
        </w:rPr>
        <w:t>Assinatura da Comissão Especial Eleitoral:</w:t>
      </w:r>
    </w:p>
    <w:p w:rsidR="00E12B48" w:rsidRPr="00D42AEC" w:rsidRDefault="00E12B48" w:rsidP="00591A1C">
      <w:pPr>
        <w:rPr>
          <w:lang w:val="pt-BR"/>
        </w:rPr>
      </w:pPr>
    </w:p>
    <w:sectPr w:rsidR="00E12B48" w:rsidRPr="00D42AEC" w:rsidSect="00AB2E85">
      <w:headerReference w:type="default" r:id="rId12"/>
      <w:pgSz w:w="11907" w:h="16840" w:code="9"/>
      <w:pgMar w:top="1701" w:right="1134"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53D" w:rsidRDefault="002B253D" w:rsidP="00D26C45">
      <w:r>
        <w:separator/>
      </w:r>
    </w:p>
  </w:endnote>
  <w:endnote w:type="continuationSeparator" w:id="0">
    <w:p w:rsidR="002B253D" w:rsidRDefault="002B253D" w:rsidP="00D2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53D" w:rsidRDefault="002B253D" w:rsidP="00D26C45">
      <w:r>
        <w:separator/>
      </w:r>
    </w:p>
  </w:footnote>
  <w:footnote w:type="continuationSeparator" w:id="0">
    <w:p w:rsidR="002B253D" w:rsidRDefault="002B253D" w:rsidP="00D26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3BA" w:rsidRDefault="004263BA">
    <w:pPr>
      <w:pStyle w:val="Cabealho"/>
      <w:ind w:left="540"/>
      <w:jc w:val="center"/>
      <w:rPr>
        <w:rFonts w:ascii="Impact" w:hAnsi="Impact"/>
        <w:sz w:val="32"/>
      </w:rPr>
    </w:pPr>
  </w:p>
  <w:p w:rsidR="004263BA" w:rsidRDefault="004263BA">
    <w:pPr>
      <w:pStyle w:val="Cabealho"/>
      <w:ind w:left="540"/>
      <w:jc w:val="center"/>
      <w:rPr>
        <w:rFonts w:ascii="Impact" w:hAnsi="Impact"/>
        <w:sz w:val="32"/>
      </w:rPr>
    </w:pPr>
    <w:r>
      <w:rPr>
        <w:rFonts w:ascii="Impact" w:hAnsi="Impact"/>
        <w:noProof/>
        <w:sz w:val="32"/>
        <w:lang w:val="pt-BR" w:eastAsia="pt-BR" w:bidi="ar-SA"/>
      </w:rPr>
      <w:drawing>
        <wp:anchor distT="0" distB="0" distL="114300" distR="114300" simplePos="0" relativeHeight="251661312" behindDoc="0" locked="0" layoutInCell="1" allowOverlap="1">
          <wp:simplePos x="0" y="0"/>
          <wp:positionH relativeFrom="column">
            <wp:posOffset>-405478</wp:posOffset>
          </wp:positionH>
          <wp:positionV relativeFrom="paragraph">
            <wp:posOffset>123286</wp:posOffset>
          </wp:positionV>
          <wp:extent cx="809086" cy="879894"/>
          <wp:effectExtent l="1905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809086" cy="879894"/>
                  </a:xfrm>
                  <a:prstGeom prst="rect">
                    <a:avLst/>
                  </a:prstGeom>
                  <a:noFill/>
                  <a:ln w="9525">
                    <a:noFill/>
                    <a:miter lim="800000"/>
                    <a:headEnd/>
                    <a:tailEnd/>
                  </a:ln>
                </pic:spPr>
              </pic:pic>
            </a:graphicData>
          </a:graphic>
        </wp:anchor>
      </w:drawing>
    </w:r>
  </w:p>
  <w:p w:rsidR="004263BA" w:rsidRDefault="004263BA">
    <w:pPr>
      <w:pStyle w:val="Cabealho"/>
      <w:ind w:left="540"/>
      <w:jc w:val="center"/>
      <w:rPr>
        <w:rFonts w:ascii="Impact" w:hAnsi="Impact"/>
        <w:sz w:val="32"/>
        <w:lang w:val="pt-BR"/>
      </w:rPr>
    </w:pPr>
    <w:r>
      <w:rPr>
        <w:rFonts w:ascii="Impact" w:hAnsi="Impact"/>
        <w:sz w:val="32"/>
        <w:lang w:val="pt-BR"/>
      </w:rPr>
      <w:t>Conselho Municipal dos Direitos da Criança e do Adolescente</w:t>
    </w:r>
  </w:p>
  <w:p w:rsidR="004263BA" w:rsidRPr="005C6227" w:rsidRDefault="004263BA" w:rsidP="00D26C45">
    <w:pPr>
      <w:pStyle w:val="Cabealho"/>
      <w:ind w:left="540"/>
      <w:jc w:val="center"/>
      <w:rPr>
        <w:rFonts w:ascii="Times New Roman" w:hAnsi="Times New Roman"/>
        <w:b/>
        <w:sz w:val="32"/>
        <w:szCs w:val="32"/>
        <w:lang w:val="pt-BR"/>
      </w:rPr>
    </w:pPr>
    <w:r w:rsidRPr="005C6227">
      <w:rPr>
        <w:rFonts w:ascii="Times New Roman" w:hAnsi="Times New Roman"/>
        <w:b/>
        <w:sz w:val="32"/>
        <w:szCs w:val="32"/>
        <w:lang w:val="pt-BR"/>
      </w:rPr>
      <w:t>Secretaria do Desenvolvimento Comunitário</w:t>
    </w:r>
  </w:p>
  <w:p w:rsidR="004263BA" w:rsidRPr="005C6227" w:rsidRDefault="004263BA" w:rsidP="005C6227">
    <w:pPr>
      <w:pStyle w:val="Cabealho"/>
      <w:ind w:left="540"/>
      <w:jc w:val="center"/>
      <w:rPr>
        <w:rFonts w:ascii="Times New Roman" w:hAnsi="Times New Roman"/>
        <w:b/>
        <w:sz w:val="32"/>
        <w:szCs w:val="32"/>
        <w:lang w:val="pt-BR"/>
      </w:rPr>
    </w:pPr>
    <w:r w:rsidRPr="005C6227">
      <w:rPr>
        <w:rFonts w:ascii="Times New Roman" w:hAnsi="Times New Roman"/>
        <w:b/>
        <w:sz w:val="32"/>
        <w:szCs w:val="32"/>
        <w:lang w:val="pt-BR"/>
      </w:rPr>
      <w:t>Município de Irineópolis - SC</w:t>
    </w:r>
  </w:p>
  <w:p w:rsidR="004263BA" w:rsidRPr="005C6227" w:rsidRDefault="004263BA">
    <w:pPr>
      <w:pStyle w:val="Cabealho"/>
      <w:jc w:val="center"/>
      <w:rPr>
        <w:rFonts w:ascii="Arial" w:hAnsi="Arial"/>
        <w:sz w:val="16"/>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3C11"/>
    <w:multiLevelType w:val="hybridMultilevel"/>
    <w:tmpl w:val="544EB612"/>
    <w:lvl w:ilvl="0" w:tplc="59B86B42">
      <w:numFmt w:val="bullet"/>
      <w:lvlText w:val=""/>
      <w:lvlJc w:val="left"/>
      <w:pPr>
        <w:ind w:left="757" w:hanging="360"/>
      </w:pPr>
      <w:rPr>
        <w:rFonts w:ascii="Symbol" w:eastAsiaTheme="minorEastAsia" w:hAnsi="Symbol" w:cs="Times New Roman" w:hint="default"/>
      </w:rPr>
    </w:lvl>
    <w:lvl w:ilvl="1" w:tplc="04160003" w:tentative="1">
      <w:start w:val="1"/>
      <w:numFmt w:val="bullet"/>
      <w:lvlText w:val="o"/>
      <w:lvlJc w:val="left"/>
      <w:pPr>
        <w:ind w:left="1477" w:hanging="360"/>
      </w:pPr>
      <w:rPr>
        <w:rFonts w:ascii="Courier New" w:hAnsi="Courier New" w:cs="Courier New" w:hint="default"/>
      </w:rPr>
    </w:lvl>
    <w:lvl w:ilvl="2" w:tplc="04160005" w:tentative="1">
      <w:start w:val="1"/>
      <w:numFmt w:val="bullet"/>
      <w:lvlText w:val=""/>
      <w:lvlJc w:val="left"/>
      <w:pPr>
        <w:ind w:left="2197" w:hanging="360"/>
      </w:pPr>
      <w:rPr>
        <w:rFonts w:ascii="Wingdings" w:hAnsi="Wingdings" w:hint="default"/>
      </w:rPr>
    </w:lvl>
    <w:lvl w:ilvl="3" w:tplc="04160001" w:tentative="1">
      <w:start w:val="1"/>
      <w:numFmt w:val="bullet"/>
      <w:lvlText w:val=""/>
      <w:lvlJc w:val="left"/>
      <w:pPr>
        <w:ind w:left="2917" w:hanging="360"/>
      </w:pPr>
      <w:rPr>
        <w:rFonts w:ascii="Symbol" w:hAnsi="Symbol" w:hint="default"/>
      </w:rPr>
    </w:lvl>
    <w:lvl w:ilvl="4" w:tplc="04160003" w:tentative="1">
      <w:start w:val="1"/>
      <w:numFmt w:val="bullet"/>
      <w:lvlText w:val="o"/>
      <w:lvlJc w:val="left"/>
      <w:pPr>
        <w:ind w:left="3637" w:hanging="360"/>
      </w:pPr>
      <w:rPr>
        <w:rFonts w:ascii="Courier New" w:hAnsi="Courier New" w:cs="Courier New" w:hint="default"/>
      </w:rPr>
    </w:lvl>
    <w:lvl w:ilvl="5" w:tplc="04160005" w:tentative="1">
      <w:start w:val="1"/>
      <w:numFmt w:val="bullet"/>
      <w:lvlText w:val=""/>
      <w:lvlJc w:val="left"/>
      <w:pPr>
        <w:ind w:left="4357" w:hanging="360"/>
      </w:pPr>
      <w:rPr>
        <w:rFonts w:ascii="Wingdings" w:hAnsi="Wingdings" w:hint="default"/>
      </w:rPr>
    </w:lvl>
    <w:lvl w:ilvl="6" w:tplc="04160001" w:tentative="1">
      <w:start w:val="1"/>
      <w:numFmt w:val="bullet"/>
      <w:lvlText w:val=""/>
      <w:lvlJc w:val="left"/>
      <w:pPr>
        <w:ind w:left="5077" w:hanging="360"/>
      </w:pPr>
      <w:rPr>
        <w:rFonts w:ascii="Symbol" w:hAnsi="Symbol" w:hint="default"/>
      </w:rPr>
    </w:lvl>
    <w:lvl w:ilvl="7" w:tplc="04160003" w:tentative="1">
      <w:start w:val="1"/>
      <w:numFmt w:val="bullet"/>
      <w:lvlText w:val="o"/>
      <w:lvlJc w:val="left"/>
      <w:pPr>
        <w:ind w:left="5797" w:hanging="360"/>
      </w:pPr>
      <w:rPr>
        <w:rFonts w:ascii="Courier New" w:hAnsi="Courier New" w:cs="Courier New" w:hint="default"/>
      </w:rPr>
    </w:lvl>
    <w:lvl w:ilvl="8" w:tplc="04160005" w:tentative="1">
      <w:start w:val="1"/>
      <w:numFmt w:val="bullet"/>
      <w:lvlText w:val=""/>
      <w:lvlJc w:val="left"/>
      <w:pPr>
        <w:ind w:left="6517" w:hanging="360"/>
      </w:pPr>
      <w:rPr>
        <w:rFonts w:ascii="Wingdings" w:hAnsi="Wingdings" w:hint="default"/>
      </w:rPr>
    </w:lvl>
  </w:abstractNum>
  <w:abstractNum w:abstractNumId="1">
    <w:nsid w:val="08B06B12"/>
    <w:multiLevelType w:val="hybridMultilevel"/>
    <w:tmpl w:val="A6B4E66C"/>
    <w:lvl w:ilvl="0" w:tplc="725A7F90">
      <w:start w:val="1"/>
      <w:numFmt w:val="lowerLetter"/>
      <w:lvlText w:val="%1)"/>
      <w:lvlJc w:val="left"/>
      <w:pPr>
        <w:tabs>
          <w:tab w:val="num" w:pos="765"/>
        </w:tabs>
        <w:ind w:left="765" w:hanging="405"/>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C45"/>
    <w:rsid w:val="000010B4"/>
    <w:rsid w:val="00004C1B"/>
    <w:rsid w:val="00010902"/>
    <w:rsid w:val="00011DBD"/>
    <w:rsid w:val="00011F39"/>
    <w:rsid w:val="00012128"/>
    <w:rsid w:val="000123DD"/>
    <w:rsid w:val="00014B2A"/>
    <w:rsid w:val="000165EE"/>
    <w:rsid w:val="0002475F"/>
    <w:rsid w:val="000270FB"/>
    <w:rsid w:val="00032D25"/>
    <w:rsid w:val="00037169"/>
    <w:rsid w:val="00037259"/>
    <w:rsid w:val="00037321"/>
    <w:rsid w:val="0003744E"/>
    <w:rsid w:val="00037D77"/>
    <w:rsid w:val="00040D30"/>
    <w:rsid w:val="00042F5C"/>
    <w:rsid w:val="00043CFF"/>
    <w:rsid w:val="00045382"/>
    <w:rsid w:val="00050E24"/>
    <w:rsid w:val="00052281"/>
    <w:rsid w:val="00052AF1"/>
    <w:rsid w:val="000631B7"/>
    <w:rsid w:val="00067033"/>
    <w:rsid w:val="000705E4"/>
    <w:rsid w:val="00071357"/>
    <w:rsid w:val="00076838"/>
    <w:rsid w:val="00081F5E"/>
    <w:rsid w:val="0008451C"/>
    <w:rsid w:val="00085448"/>
    <w:rsid w:val="00085735"/>
    <w:rsid w:val="00086AEC"/>
    <w:rsid w:val="00087A0A"/>
    <w:rsid w:val="000917A1"/>
    <w:rsid w:val="000931A5"/>
    <w:rsid w:val="000A0C21"/>
    <w:rsid w:val="000A2578"/>
    <w:rsid w:val="000A3B5C"/>
    <w:rsid w:val="000A5371"/>
    <w:rsid w:val="000A5CB4"/>
    <w:rsid w:val="000B0C75"/>
    <w:rsid w:val="000B4BB2"/>
    <w:rsid w:val="000B4D66"/>
    <w:rsid w:val="000B6A55"/>
    <w:rsid w:val="000C65D8"/>
    <w:rsid w:val="000C6A53"/>
    <w:rsid w:val="000C7323"/>
    <w:rsid w:val="000D412A"/>
    <w:rsid w:val="000D4E97"/>
    <w:rsid w:val="000D61AE"/>
    <w:rsid w:val="000D668A"/>
    <w:rsid w:val="000D7E30"/>
    <w:rsid w:val="000E148C"/>
    <w:rsid w:val="000E1A64"/>
    <w:rsid w:val="000E1C0C"/>
    <w:rsid w:val="000E379D"/>
    <w:rsid w:val="000F03F6"/>
    <w:rsid w:val="000F0A52"/>
    <w:rsid w:val="000F4BE5"/>
    <w:rsid w:val="000F6232"/>
    <w:rsid w:val="000F6342"/>
    <w:rsid w:val="000F7D81"/>
    <w:rsid w:val="0011013D"/>
    <w:rsid w:val="00110E63"/>
    <w:rsid w:val="00111442"/>
    <w:rsid w:val="00113407"/>
    <w:rsid w:val="0011486E"/>
    <w:rsid w:val="001153E3"/>
    <w:rsid w:val="00124904"/>
    <w:rsid w:val="00126184"/>
    <w:rsid w:val="00127234"/>
    <w:rsid w:val="00131E7E"/>
    <w:rsid w:val="00132CF7"/>
    <w:rsid w:val="00137321"/>
    <w:rsid w:val="001373E4"/>
    <w:rsid w:val="00141814"/>
    <w:rsid w:val="00141A38"/>
    <w:rsid w:val="00142DD3"/>
    <w:rsid w:val="00143210"/>
    <w:rsid w:val="00143DA8"/>
    <w:rsid w:val="00143DA9"/>
    <w:rsid w:val="0014727D"/>
    <w:rsid w:val="001478F2"/>
    <w:rsid w:val="00153454"/>
    <w:rsid w:val="0015418D"/>
    <w:rsid w:val="00160372"/>
    <w:rsid w:val="00164A3D"/>
    <w:rsid w:val="00165701"/>
    <w:rsid w:val="00172888"/>
    <w:rsid w:val="001732FE"/>
    <w:rsid w:val="00173683"/>
    <w:rsid w:val="00175528"/>
    <w:rsid w:val="0017601D"/>
    <w:rsid w:val="00176F59"/>
    <w:rsid w:val="001846DB"/>
    <w:rsid w:val="001869F2"/>
    <w:rsid w:val="00190946"/>
    <w:rsid w:val="001A2F0A"/>
    <w:rsid w:val="001A44A6"/>
    <w:rsid w:val="001A5A82"/>
    <w:rsid w:val="001A5F19"/>
    <w:rsid w:val="001A7D29"/>
    <w:rsid w:val="001B038C"/>
    <w:rsid w:val="001B24FF"/>
    <w:rsid w:val="001C057D"/>
    <w:rsid w:val="001C1AE0"/>
    <w:rsid w:val="001C30F4"/>
    <w:rsid w:val="001C3EBE"/>
    <w:rsid w:val="001C6617"/>
    <w:rsid w:val="001D3B7E"/>
    <w:rsid w:val="001D45EE"/>
    <w:rsid w:val="001E0252"/>
    <w:rsid w:val="001E2552"/>
    <w:rsid w:val="001E33B6"/>
    <w:rsid w:val="001E3DEB"/>
    <w:rsid w:val="001E4C2D"/>
    <w:rsid w:val="001E56ED"/>
    <w:rsid w:val="001E64EB"/>
    <w:rsid w:val="001F680F"/>
    <w:rsid w:val="001F6817"/>
    <w:rsid w:val="00202C84"/>
    <w:rsid w:val="0020401D"/>
    <w:rsid w:val="00205A31"/>
    <w:rsid w:val="0020666F"/>
    <w:rsid w:val="00206700"/>
    <w:rsid w:val="0020768E"/>
    <w:rsid w:val="00216440"/>
    <w:rsid w:val="00220FBE"/>
    <w:rsid w:val="002211CB"/>
    <w:rsid w:val="00221EC8"/>
    <w:rsid w:val="002220D1"/>
    <w:rsid w:val="002228F1"/>
    <w:rsid w:val="002239CD"/>
    <w:rsid w:val="00224B93"/>
    <w:rsid w:val="00224C3A"/>
    <w:rsid w:val="00227200"/>
    <w:rsid w:val="00232407"/>
    <w:rsid w:val="00233760"/>
    <w:rsid w:val="00233ADA"/>
    <w:rsid w:val="002366AA"/>
    <w:rsid w:val="002376F8"/>
    <w:rsid w:val="00244A6F"/>
    <w:rsid w:val="002462F1"/>
    <w:rsid w:val="00251778"/>
    <w:rsid w:val="002528D5"/>
    <w:rsid w:val="00253F4A"/>
    <w:rsid w:val="00260533"/>
    <w:rsid w:val="002672FE"/>
    <w:rsid w:val="00270C4B"/>
    <w:rsid w:val="00270D91"/>
    <w:rsid w:val="002718FA"/>
    <w:rsid w:val="00273033"/>
    <w:rsid w:val="002731C5"/>
    <w:rsid w:val="00275154"/>
    <w:rsid w:val="00276707"/>
    <w:rsid w:val="00281656"/>
    <w:rsid w:val="002816C7"/>
    <w:rsid w:val="002828CA"/>
    <w:rsid w:val="00284D43"/>
    <w:rsid w:val="002922EE"/>
    <w:rsid w:val="00293D6F"/>
    <w:rsid w:val="002952B8"/>
    <w:rsid w:val="0029535F"/>
    <w:rsid w:val="002959B1"/>
    <w:rsid w:val="002968E0"/>
    <w:rsid w:val="002A217D"/>
    <w:rsid w:val="002A4365"/>
    <w:rsid w:val="002A6C05"/>
    <w:rsid w:val="002A74FA"/>
    <w:rsid w:val="002A7ED0"/>
    <w:rsid w:val="002B253D"/>
    <w:rsid w:val="002C0C59"/>
    <w:rsid w:val="002C10CD"/>
    <w:rsid w:val="002C17DF"/>
    <w:rsid w:val="002C208A"/>
    <w:rsid w:val="002C6643"/>
    <w:rsid w:val="002C7171"/>
    <w:rsid w:val="002D4931"/>
    <w:rsid w:val="002D6C9A"/>
    <w:rsid w:val="002E2E9E"/>
    <w:rsid w:val="002E34CE"/>
    <w:rsid w:val="002E5D8B"/>
    <w:rsid w:val="002E5F38"/>
    <w:rsid w:val="002E79B7"/>
    <w:rsid w:val="002E7F9D"/>
    <w:rsid w:val="002F122B"/>
    <w:rsid w:val="002F2786"/>
    <w:rsid w:val="002F319F"/>
    <w:rsid w:val="002F6056"/>
    <w:rsid w:val="00300079"/>
    <w:rsid w:val="00301F28"/>
    <w:rsid w:val="003055EA"/>
    <w:rsid w:val="00305773"/>
    <w:rsid w:val="00313A5A"/>
    <w:rsid w:val="00313AB6"/>
    <w:rsid w:val="00314A98"/>
    <w:rsid w:val="00314DCF"/>
    <w:rsid w:val="00316558"/>
    <w:rsid w:val="00320AAF"/>
    <w:rsid w:val="00320B95"/>
    <w:rsid w:val="00320BAF"/>
    <w:rsid w:val="00323DD5"/>
    <w:rsid w:val="00324C4A"/>
    <w:rsid w:val="00324CEF"/>
    <w:rsid w:val="00324E7A"/>
    <w:rsid w:val="00324FEC"/>
    <w:rsid w:val="003335BF"/>
    <w:rsid w:val="00334DF6"/>
    <w:rsid w:val="0033692E"/>
    <w:rsid w:val="0033779B"/>
    <w:rsid w:val="00342D7E"/>
    <w:rsid w:val="00343B49"/>
    <w:rsid w:val="00344F6F"/>
    <w:rsid w:val="00345AF0"/>
    <w:rsid w:val="00350FA4"/>
    <w:rsid w:val="00351B80"/>
    <w:rsid w:val="00353ABF"/>
    <w:rsid w:val="00356B8F"/>
    <w:rsid w:val="003571E3"/>
    <w:rsid w:val="00363C1B"/>
    <w:rsid w:val="00365438"/>
    <w:rsid w:val="003677C8"/>
    <w:rsid w:val="003678A9"/>
    <w:rsid w:val="00367B8C"/>
    <w:rsid w:val="0037430A"/>
    <w:rsid w:val="00383547"/>
    <w:rsid w:val="00385E74"/>
    <w:rsid w:val="003909F7"/>
    <w:rsid w:val="003922A1"/>
    <w:rsid w:val="00392C27"/>
    <w:rsid w:val="00393464"/>
    <w:rsid w:val="00395959"/>
    <w:rsid w:val="00396707"/>
    <w:rsid w:val="00397ECC"/>
    <w:rsid w:val="003A10BE"/>
    <w:rsid w:val="003A1604"/>
    <w:rsid w:val="003A2231"/>
    <w:rsid w:val="003A3C2F"/>
    <w:rsid w:val="003A5936"/>
    <w:rsid w:val="003B038C"/>
    <w:rsid w:val="003B13A4"/>
    <w:rsid w:val="003B5B50"/>
    <w:rsid w:val="003B7528"/>
    <w:rsid w:val="003B7938"/>
    <w:rsid w:val="003C139C"/>
    <w:rsid w:val="003C1532"/>
    <w:rsid w:val="003C1946"/>
    <w:rsid w:val="003C194C"/>
    <w:rsid w:val="003C3893"/>
    <w:rsid w:val="003C60A1"/>
    <w:rsid w:val="003D1536"/>
    <w:rsid w:val="003D2DDF"/>
    <w:rsid w:val="003D78B7"/>
    <w:rsid w:val="003E3B86"/>
    <w:rsid w:val="003E506F"/>
    <w:rsid w:val="003F3CD8"/>
    <w:rsid w:val="003F51EA"/>
    <w:rsid w:val="003F6762"/>
    <w:rsid w:val="003F6F41"/>
    <w:rsid w:val="003F78FB"/>
    <w:rsid w:val="00401C2D"/>
    <w:rsid w:val="00402E12"/>
    <w:rsid w:val="00403DE1"/>
    <w:rsid w:val="004058E7"/>
    <w:rsid w:val="00411257"/>
    <w:rsid w:val="0041179C"/>
    <w:rsid w:val="00411F2D"/>
    <w:rsid w:val="00414AF7"/>
    <w:rsid w:val="00415571"/>
    <w:rsid w:val="00420926"/>
    <w:rsid w:val="004211F2"/>
    <w:rsid w:val="00423179"/>
    <w:rsid w:val="00424B30"/>
    <w:rsid w:val="004263BA"/>
    <w:rsid w:val="00431014"/>
    <w:rsid w:val="00431998"/>
    <w:rsid w:val="0043726F"/>
    <w:rsid w:val="00442992"/>
    <w:rsid w:val="00443829"/>
    <w:rsid w:val="00445F46"/>
    <w:rsid w:val="00446966"/>
    <w:rsid w:val="00446BA3"/>
    <w:rsid w:val="00447586"/>
    <w:rsid w:val="00456F7A"/>
    <w:rsid w:val="00460485"/>
    <w:rsid w:val="004618BE"/>
    <w:rsid w:val="004634E6"/>
    <w:rsid w:val="00463C7F"/>
    <w:rsid w:val="00464AA5"/>
    <w:rsid w:val="004700A7"/>
    <w:rsid w:val="00472EC8"/>
    <w:rsid w:val="00480B4B"/>
    <w:rsid w:val="0048166F"/>
    <w:rsid w:val="004826D1"/>
    <w:rsid w:val="00482756"/>
    <w:rsid w:val="0048686A"/>
    <w:rsid w:val="00487F80"/>
    <w:rsid w:val="0049157C"/>
    <w:rsid w:val="00491834"/>
    <w:rsid w:val="004927BC"/>
    <w:rsid w:val="00494B70"/>
    <w:rsid w:val="004951D9"/>
    <w:rsid w:val="004A2832"/>
    <w:rsid w:val="004A4DB4"/>
    <w:rsid w:val="004A5AD4"/>
    <w:rsid w:val="004B0510"/>
    <w:rsid w:val="004B2A78"/>
    <w:rsid w:val="004C1F89"/>
    <w:rsid w:val="004C5239"/>
    <w:rsid w:val="004C5F19"/>
    <w:rsid w:val="004D0090"/>
    <w:rsid w:val="004D1AF1"/>
    <w:rsid w:val="004D45F6"/>
    <w:rsid w:val="004D66A9"/>
    <w:rsid w:val="004E08F2"/>
    <w:rsid w:val="004E3CC7"/>
    <w:rsid w:val="004E691F"/>
    <w:rsid w:val="004E6D5F"/>
    <w:rsid w:val="004F236B"/>
    <w:rsid w:val="004F3391"/>
    <w:rsid w:val="004F6178"/>
    <w:rsid w:val="004F68E5"/>
    <w:rsid w:val="004F6AAA"/>
    <w:rsid w:val="004F7152"/>
    <w:rsid w:val="005000B4"/>
    <w:rsid w:val="005010A4"/>
    <w:rsid w:val="00502DF3"/>
    <w:rsid w:val="00504D0E"/>
    <w:rsid w:val="00505375"/>
    <w:rsid w:val="005073C9"/>
    <w:rsid w:val="00507A30"/>
    <w:rsid w:val="00510AAF"/>
    <w:rsid w:val="00513071"/>
    <w:rsid w:val="00513CEF"/>
    <w:rsid w:val="0051452F"/>
    <w:rsid w:val="0051505C"/>
    <w:rsid w:val="005157AA"/>
    <w:rsid w:val="00515941"/>
    <w:rsid w:val="00517006"/>
    <w:rsid w:val="00517379"/>
    <w:rsid w:val="00517579"/>
    <w:rsid w:val="00517E91"/>
    <w:rsid w:val="005204A5"/>
    <w:rsid w:val="005217C6"/>
    <w:rsid w:val="00521A46"/>
    <w:rsid w:val="0052407C"/>
    <w:rsid w:val="0052660A"/>
    <w:rsid w:val="00526D44"/>
    <w:rsid w:val="00532673"/>
    <w:rsid w:val="00536490"/>
    <w:rsid w:val="0054542D"/>
    <w:rsid w:val="005534AD"/>
    <w:rsid w:val="00555D79"/>
    <w:rsid w:val="00557F15"/>
    <w:rsid w:val="005608BD"/>
    <w:rsid w:val="00561223"/>
    <w:rsid w:val="005626AE"/>
    <w:rsid w:val="00565186"/>
    <w:rsid w:val="0056600F"/>
    <w:rsid w:val="005669E9"/>
    <w:rsid w:val="0056745D"/>
    <w:rsid w:val="00570003"/>
    <w:rsid w:val="005740C5"/>
    <w:rsid w:val="00574D20"/>
    <w:rsid w:val="0057551B"/>
    <w:rsid w:val="005800C3"/>
    <w:rsid w:val="0058161B"/>
    <w:rsid w:val="00583828"/>
    <w:rsid w:val="005854BE"/>
    <w:rsid w:val="00586B85"/>
    <w:rsid w:val="00587492"/>
    <w:rsid w:val="005909A2"/>
    <w:rsid w:val="00591A1C"/>
    <w:rsid w:val="005921CC"/>
    <w:rsid w:val="005926DB"/>
    <w:rsid w:val="00596BC0"/>
    <w:rsid w:val="005A1568"/>
    <w:rsid w:val="005A1900"/>
    <w:rsid w:val="005A5EAA"/>
    <w:rsid w:val="005B0738"/>
    <w:rsid w:val="005B2EA8"/>
    <w:rsid w:val="005B57FD"/>
    <w:rsid w:val="005B604E"/>
    <w:rsid w:val="005C082D"/>
    <w:rsid w:val="005C16AF"/>
    <w:rsid w:val="005C43D3"/>
    <w:rsid w:val="005C45F0"/>
    <w:rsid w:val="005C5CF4"/>
    <w:rsid w:val="005C6227"/>
    <w:rsid w:val="005D2706"/>
    <w:rsid w:val="005D27EC"/>
    <w:rsid w:val="005D2E95"/>
    <w:rsid w:val="005D3CBD"/>
    <w:rsid w:val="005D7BE2"/>
    <w:rsid w:val="005F0AFA"/>
    <w:rsid w:val="005F2F50"/>
    <w:rsid w:val="005F3F90"/>
    <w:rsid w:val="005F6BCA"/>
    <w:rsid w:val="00600BC5"/>
    <w:rsid w:val="006011D0"/>
    <w:rsid w:val="00602557"/>
    <w:rsid w:val="006028BE"/>
    <w:rsid w:val="00604F3B"/>
    <w:rsid w:val="0060519C"/>
    <w:rsid w:val="00605353"/>
    <w:rsid w:val="006068A7"/>
    <w:rsid w:val="0061023B"/>
    <w:rsid w:val="00610D7D"/>
    <w:rsid w:val="00611B4D"/>
    <w:rsid w:val="0061300E"/>
    <w:rsid w:val="0061333D"/>
    <w:rsid w:val="00613E42"/>
    <w:rsid w:val="00622E07"/>
    <w:rsid w:val="0062345A"/>
    <w:rsid w:val="00624F7D"/>
    <w:rsid w:val="006314C2"/>
    <w:rsid w:val="0063223C"/>
    <w:rsid w:val="00632932"/>
    <w:rsid w:val="00634698"/>
    <w:rsid w:val="00640D45"/>
    <w:rsid w:val="00640F40"/>
    <w:rsid w:val="006428D8"/>
    <w:rsid w:val="00647EDE"/>
    <w:rsid w:val="00655612"/>
    <w:rsid w:val="006571D4"/>
    <w:rsid w:val="00660CED"/>
    <w:rsid w:val="006614DB"/>
    <w:rsid w:val="0067087F"/>
    <w:rsid w:val="00670951"/>
    <w:rsid w:val="00671E89"/>
    <w:rsid w:val="0067208E"/>
    <w:rsid w:val="0067263D"/>
    <w:rsid w:val="00672B86"/>
    <w:rsid w:val="00673FC2"/>
    <w:rsid w:val="00675E85"/>
    <w:rsid w:val="006802E1"/>
    <w:rsid w:val="006879B3"/>
    <w:rsid w:val="00690647"/>
    <w:rsid w:val="0069771E"/>
    <w:rsid w:val="006A0AC3"/>
    <w:rsid w:val="006A0C56"/>
    <w:rsid w:val="006A11AE"/>
    <w:rsid w:val="006A1673"/>
    <w:rsid w:val="006A2030"/>
    <w:rsid w:val="006A2399"/>
    <w:rsid w:val="006A6980"/>
    <w:rsid w:val="006B1A79"/>
    <w:rsid w:val="006B2857"/>
    <w:rsid w:val="006C36A9"/>
    <w:rsid w:val="006C36C4"/>
    <w:rsid w:val="006C6ECC"/>
    <w:rsid w:val="006C7423"/>
    <w:rsid w:val="006C79A2"/>
    <w:rsid w:val="006D3F01"/>
    <w:rsid w:val="006D6F90"/>
    <w:rsid w:val="006E4555"/>
    <w:rsid w:val="006E5DDD"/>
    <w:rsid w:val="006F37FD"/>
    <w:rsid w:val="006F4547"/>
    <w:rsid w:val="006F500C"/>
    <w:rsid w:val="007038FA"/>
    <w:rsid w:val="007040DF"/>
    <w:rsid w:val="007043A9"/>
    <w:rsid w:val="007129FF"/>
    <w:rsid w:val="00713093"/>
    <w:rsid w:val="0071458E"/>
    <w:rsid w:val="00715EFE"/>
    <w:rsid w:val="00716117"/>
    <w:rsid w:val="0072149F"/>
    <w:rsid w:val="007219DB"/>
    <w:rsid w:val="00722808"/>
    <w:rsid w:val="007270AA"/>
    <w:rsid w:val="0072796F"/>
    <w:rsid w:val="0073007A"/>
    <w:rsid w:val="0073111F"/>
    <w:rsid w:val="007323A4"/>
    <w:rsid w:val="007325C0"/>
    <w:rsid w:val="007357F7"/>
    <w:rsid w:val="007377DE"/>
    <w:rsid w:val="007467DC"/>
    <w:rsid w:val="00751357"/>
    <w:rsid w:val="00752ABE"/>
    <w:rsid w:val="00752F75"/>
    <w:rsid w:val="00755415"/>
    <w:rsid w:val="00755DF4"/>
    <w:rsid w:val="00757AF9"/>
    <w:rsid w:val="007602BF"/>
    <w:rsid w:val="007604A0"/>
    <w:rsid w:val="007606FA"/>
    <w:rsid w:val="007615CA"/>
    <w:rsid w:val="00763F73"/>
    <w:rsid w:val="0076660F"/>
    <w:rsid w:val="00766B50"/>
    <w:rsid w:val="00767DA7"/>
    <w:rsid w:val="00767F17"/>
    <w:rsid w:val="007707C2"/>
    <w:rsid w:val="00775184"/>
    <w:rsid w:val="0077553C"/>
    <w:rsid w:val="00776FFD"/>
    <w:rsid w:val="007775C1"/>
    <w:rsid w:val="00777B09"/>
    <w:rsid w:val="00781B1D"/>
    <w:rsid w:val="00784361"/>
    <w:rsid w:val="00786C78"/>
    <w:rsid w:val="007916AE"/>
    <w:rsid w:val="00795F34"/>
    <w:rsid w:val="00796883"/>
    <w:rsid w:val="0079737F"/>
    <w:rsid w:val="00797F55"/>
    <w:rsid w:val="007A09D6"/>
    <w:rsid w:val="007A3F41"/>
    <w:rsid w:val="007A763D"/>
    <w:rsid w:val="007B02D2"/>
    <w:rsid w:val="007B0B9C"/>
    <w:rsid w:val="007B2950"/>
    <w:rsid w:val="007B7C52"/>
    <w:rsid w:val="007C0F91"/>
    <w:rsid w:val="007C2EC8"/>
    <w:rsid w:val="007C542E"/>
    <w:rsid w:val="007D05F1"/>
    <w:rsid w:val="007D1C6C"/>
    <w:rsid w:val="007D22F4"/>
    <w:rsid w:val="007D2303"/>
    <w:rsid w:val="007D3684"/>
    <w:rsid w:val="007D3CF2"/>
    <w:rsid w:val="007D5FC6"/>
    <w:rsid w:val="007D793E"/>
    <w:rsid w:val="007E002A"/>
    <w:rsid w:val="007E1E58"/>
    <w:rsid w:val="007E378F"/>
    <w:rsid w:val="007F70A3"/>
    <w:rsid w:val="007F7BAC"/>
    <w:rsid w:val="0080255B"/>
    <w:rsid w:val="008028AF"/>
    <w:rsid w:val="0080646A"/>
    <w:rsid w:val="00807DBA"/>
    <w:rsid w:val="00807ECA"/>
    <w:rsid w:val="008122C4"/>
    <w:rsid w:val="0081606E"/>
    <w:rsid w:val="008163EC"/>
    <w:rsid w:val="00817FAA"/>
    <w:rsid w:val="00822D7A"/>
    <w:rsid w:val="00823168"/>
    <w:rsid w:val="00825B65"/>
    <w:rsid w:val="00827F69"/>
    <w:rsid w:val="008319B8"/>
    <w:rsid w:val="00831C76"/>
    <w:rsid w:val="00832284"/>
    <w:rsid w:val="00833D86"/>
    <w:rsid w:val="0083403F"/>
    <w:rsid w:val="0083563C"/>
    <w:rsid w:val="0083614A"/>
    <w:rsid w:val="00842C5F"/>
    <w:rsid w:val="00845518"/>
    <w:rsid w:val="00845B8C"/>
    <w:rsid w:val="00846120"/>
    <w:rsid w:val="00853AD9"/>
    <w:rsid w:val="00853B41"/>
    <w:rsid w:val="00854339"/>
    <w:rsid w:val="008566C2"/>
    <w:rsid w:val="0085778F"/>
    <w:rsid w:val="0086124E"/>
    <w:rsid w:val="00862B25"/>
    <w:rsid w:val="00862CBB"/>
    <w:rsid w:val="00862CBC"/>
    <w:rsid w:val="00863C20"/>
    <w:rsid w:val="00866331"/>
    <w:rsid w:val="008663CC"/>
    <w:rsid w:val="00867269"/>
    <w:rsid w:val="00867C70"/>
    <w:rsid w:val="00871583"/>
    <w:rsid w:val="008750CB"/>
    <w:rsid w:val="00877501"/>
    <w:rsid w:val="00880123"/>
    <w:rsid w:val="00880268"/>
    <w:rsid w:val="00884A8A"/>
    <w:rsid w:val="00884B18"/>
    <w:rsid w:val="00884E3A"/>
    <w:rsid w:val="00886E9C"/>
    <w:rsid w:val="00887C2C"/>
    <w:rsid w:val="00890860"/>
    <w:rsid w:val="00892180"/>
    <w:rsid w:val="00892252"/>
    <w:rsid w:val="00893780"/>
    <w:rsid w:val="00893D21"/>
    <w:rsid w:val="00894108"/>
    <w:rsid w:val="00895F41"/>
    <w:rsid w:val="00896BFD"/>
    <w:rsid w:val="00897E06"/>
    <w:rsid w:val="008A1681"/>
    <w:rsid w:val="008A1AC5"/>
    <w:rsid w:val="008A3E84"/>
    <w:rsid w:val="008A6681"/>
    <w:rsid w:val="008A7BB2"/>
    <w:rsid w:val="008B0902"/>
    <w:rsid w:val="008B19ED"/>
    <w:rsid w:val="008B2AE4"/>
    <w:rsid w:val="008B31B8"/>
    <w:rsid w:val="008B6584"/>
    <w:rsid w:val="008B698D"/>
    <w:rsid w:val="008C195D"/>
    <w:rsid w:val="008C2EDA"/>
    <w:rsid w:val="008C4EBB"/>
    <w:rsid w:val="008C5462"/>
    <w:rsid w:val="008C5690"/>
    <w:rsid w:val="008D18BD"/>
    <w:rsid w:val="008D53B5"/>
    <w:rsid w:val="008E133C"/>
    <w:rsid w:val="008E1F66"/>
    <w:rsid w:val="008E3561"/>
    <w:rsid w:val="008E43E9"/>
    <w:rsid w:val="008E5E87"/>
    <w:rsid w:val="008F192D"/>
    <w:rsid w:val="008F2494"/>
    <w:rsid w:val="008F78BB"/>
    <w:rsid w:val="008F7EBC"/>
    <w:rsid w:val="00901A77"/>
    <w:rsid w:val="00903FC0"/>
    <w:rsid w:val="00904482"/>
    <w:rsid w:val="00904503"/>
    <w:rsid w:val="00906C5D"/>
    <w:rsid w:val="00906E0C"/>
    <w:rsid w:val="009075E7"/>
    <w:rsid w:val="00907639"/>
    <w:rsid w:val="00911E35"/>
    <w:rsid w:val="00913F6C"/>
    <w:rsid w:val="00915642"/>
    <w:rsid w:val="00916D8C"/>
    <w:rsid w:val="00925BB1"/>
    <w:rsid w:val="0092610B"/>
    <w:rsid w:val="00926FF6"/>
    <w:rsid w:val="00937495"/>
    <w:rsid w:val="00941802"/>
    <w:rsid w:val="00941C7D"/>
    <w:rsid w:val="00944395"/>
    <w:rsid w:val="00954B98"/>
    <w:rsid w:val="0095681F"/>
    <w:rsid w:val="009617AC"/>
    <w:rsid w:val="00963DA4"/>
    <w:rsid w:val="00963E81"/>
    <w:rsid w:val="009640FC"/>
    <w:rsid w:val="009663E8"/>
    <w:rsid w:val="00967003"/>
    <w:rsid w:val="00970C6C"/>
    <w:rsid w:val="00980CAA"/>
    <w:rsid w:val="00980F60"/>
    <w:rsid w:val="00981E3A"/>
    <w:rsid w:val="009822EE"/>
    <w:rsid w:val="00984023"/>
    <w:rsid w:val="00985B28"/>
    <w:rsid w:val="0098745C"/>
    <w:rsid w:val="0099360C"/>
    <w:rsid w:val="00993E06"/>
    <w:rsid w:val="009A3840"/>
    <w:rsid w:val="009A4BE6"/>
    <w:rsid w:val="009A697F"/>
    <w:rsid w:val="009B27F3"/>
    <w:rsid w:val="009C6B25"/>
    <w:rsid w:val="009C79BC"/>
    <w:rsid w:val="009D2269"/>
    <w:rsid w:val="009D2924"/>
    <w:rsid w:val="009D2C54"/>
    <w:rsid w:val="009D329E"/>
    <w:rsid w:val="009D3D86"/>
    <w:rsid w:val="009E0DF9"/>
    <w:rsid w:val="009E163A"/>
    <w:rsid w:val="009E2225"/>
    <w:rsid w:val="009E481A"/>
    <w:rsid w:val="009E7C8A"/>
    <w:rsid w:val="009E7D72"/>
    <w:rsid w:val="009F2DF5"/>
    <w:rsid w:val="009F3B89"/>
    <w:rsid w:val="009F4820"/>
    <w:rsid w:val="009F4CB9"/>
    <w:rsid w:val="009F6B8B"/>
    <w:rsid w:val="00A0313E"/>
    <w:rsid w:val="00A03E09"/>
    <w:rsid w:val="00A04FF2"/>
    <w:rsid w:val="00A05613"/>
    <w:rsid w:val="00A12BEF"/>
    <w:rsid w:val="00A1328D"/>
    <w:rsid w:val="00A14921"/>
    <w:rsid w:val="00A15D10"/>
    <w:rsid w:val="00A1623F"/>
    <w:rsid w:val="00A17EAB"/>
    <w:rsid w:val="00A21105"/>
    <w:rsid w:val="00A221AA"/>
    <w:rsid w:val="00A2230C"/>
    <w:rsid w:val="00A2331B"/>
    <w:rsid w:val="00A239AC"/>
    <w:rsid w:val="00A27ABC"/>
    <w:rsid w:val="00A27FAA"/>
    <w:rsid w:val="00A35501"/>
    <w:rsid w:val="00A367A0"/>
    <w:rsid w:val="00A36AA5"/>
    <w:rsid w:val="00A37B1C"/>
    <w:rsid w:val="00A4050F"/>
    <w:rsid w:val="00A42C47"/>
    <w:rsid w:val="00A45518"/>
    <w:rsid w:val="00A45B1C"/>
    <w:rsid w:val="00A5013D"/>
    <w:rsid w:val="00A50BDD"/>
    <w:rsid w:val="00A5278E"/>
    <w:rsid w:val="00A5358A"/>
    <w:rsid w:val="00A53955"/>
    <w:rsid w:val="00A547C8"/>
    <w:rsid w:val="00A5601A"/>
    <w:rsid w:val="00A56EDB"/>
    <w:rsid w:val="00A6643C"/>
    <w:rsid w:val="00A67CF0"/>
    <w:rsid w:val="00A713ED"/>
    <w:rsid w:val="00A72B8A"/>
    <w:rsid w:val="00A741B3"/>
    <w:rsid w:val="00A759E9"/>
    <w:rsid w:val="00A760BF"/>
    <w:rsid w:val="00A76AA1"/>
    <w:rsid w:val="00A806CE"/>
    <w:rsid w:val="00A81732"/>
    <w:rsid w:val="00A81F6E"/>
    <w:rsid w:val="00A83A71"/>
    <w:rsid w:val="00A843AA"/>
    <w:rsid w:val="00A85722"/>
    <w:rsid w:val="00A91BF1"/>
    <w:rsid w:val="00A92919"/>
    <w:rsid w:val="00A9427F"/>
    <w:rsid w:val="00A954C2"/>
    <w:rsid w:val="00AA15DC"/>
    <w:rsid w:val="00AA2EB7"/>
    <w:rsid w:val="00AA5236"/>
    <w:rsid w:val="00AA5A40"/>
    <w:rsid w:val="00AA6CAA"/>
    <w:rsid w:val="00AB19D0"/>
    <w:rsid w:val="00AB1A0E"/>
    <w:rsid w:val="00AB2E85"/>
    <w:rsid w:val="00AB58D6"/>
    <w:rsid w:val="00AC081B"/>
    <w:rsid w:val="00AC5B4C"/>
    <w:rsid w:val="00AD0362"/>
    <w:rsid w:val="00AD0693"/>
    <w:rsid w:val="00AD071E"/>
    <w:rsid w:val="00AD1F1C"/>
    <w:rsid w:val="00AD264B"/>
    <w:rsid w:val="00AD29CA"/>
    <w:rsid w:val="00AE3C2E"/>
    <w:rsid w:val="00AE4076"/>
    <w:rsid w:val="00AE7F7F"/>
    <w:rsid w:val="00AF1031"/>
    <w:rsid w:val="00AF1295"/>
    <w:rsid w:val="00AF2D0B"/>
    <w:rsid w:val="00AF2DCB"/>
    <w:rsid w:val="00AF3CA5"/>
    <w:rsid w:val="00AF4B34"/>
    <w:rsid w:val="00AF4F9C"/>
    <w:rsid w:val="00AF5995"/>
    <w:rsid w:val="00AF5B5D"/>
    <w:rsid w:val="00AF7CC3"/>
    <w:rsid w:val="00B02034"/>
    <w:rsid w:val="00B0234C"/>
    <w:rsid w:val="00B050A6"/>
    <w:rsid w:val="00B10635"/>
    <w:rsid w:val="00B114F3"/>
    <w:rsid w:val="00B11F3A"/>
    <w:rsid w:val="00B14183"/>
    <w:rsid w:val="00B17327"/>
    <w:rsid w:val="00B17EA1"/>
    <w:rsid w:val="00B215CA"/>
    <w:rsid w:val="00B27B2F"/>
    <w:rsid w:val="00B35562"/>
    <w:rsid w:val="00B36127"/>
    <w:rsid w:val="00B36A50"/>
    <w:rsid w:val="00B36D24"/>
    <w:rsid w:val="00B37C59"/>
    <w:rsid w:val="00B42EF1"/>
    <w:rsid w:val="00B44EBD"/>
    <w:rsid w:val="00B45223"/>
    <w:rsid w:val="00B45B5E"/>
    <w:rsid w:val="00B50A74"/>
    <w:rsid w:val="00B50B2B"/>
    <w:rsid w:val="00B510B0"/>
    <w:rsid w:val="00B51E64"/>
    <w:rsid w:val="00B545C9"/>
    <w:rsid w:val="00B556AB"/>
    <w:rsid w:val="00B558D2"/>
    <w:rsid w:val="00B56F4A"/>
    <w:rsid w:val="00B61F24"/>
    <w:rsid w:val="00B64628"/>
    <w:rsid w:val="00B65B11"/>
    <w:rsid w:val="00B66DC7"/>
    <w:rsid w:val="00B71F13"/>
    <w:rsid w:val="00B73BBB"/>
    <w:rsid w:val="00B747FB"/>
    <w:rsid w:val="00B85B5A"/>
    <w:rsid w:val="00B85DC6"/>
    <w:rsid w:val="00B9103E"/>
    <w:rsid w:val="00B93E29"/>
    <w:rsid w:val="00B951AA"/>
    <w:rsid w:val="00BA15CD"/>
    <w:rsid w:val="00BA1D9A"/>
    <w:rsid w:val="00BA3491"/>
    <w:rsid w:val="00BA3DD3"/>
    <w:rsid w:val="00BA5C21"/>
    <w:rsid w:val="00BA795D"/>
    <w:rsid w:val="00BB14E0"/>
    <w:rsid w:val="00BB1F5D"/>
    <w:rsid w:val="00BB3BC2"/>
    <w:rsid w:val="00BB4496"/>
    <w:rsid w:val="00BB6547"/>
    <w:rsid w:val="00BB7493"/>
    <w:rsid w:val="00BC12DB"/>
    <w:rsid w:val="00BC6300"/>
    <w:rsid w:val="00BD0712"/>
    <w:rsid w:val="00BD1AEC"/>
    <w:rsid w:val="00BD24AA"/>
    <w:rsid w:val="00BD4931"/>
    <w:rsid w:val="00BD4DBB"/>
    <w:rsid w:val="00BD66D1"/>
    <w:rsid w:val="00BD6BD7"/>
    <w:rsid w:val="00BD7BBB"/>
    <w:rsid w:val="00BE0942"/>
    <w:rsid w:val="00BE36B6"/>
    <w:rsid w:val="00BE3726"/>
    <w:rsid w:val="00BE403C"/>
    <w:rsid w:val="00BE54D2"/>
    <w:rsid w:val="00BE7917"/>
    <w:rsid w:val="00BF157E"/>
    <w:rsid w:val="00BF1C2B"/>
    <w:rsid w:val="00BF3CAB"/>
    <w:rsid w:val="00BF65CD"/>
    <w:rsid w:val="00BF6D64"/>
    <w:rsid w:val="00BF7C8A"/>
    <w:rsid w:val="00C0040E"/>
    <w:rsid w:val="00C00712"/>
    <w:rsid w:val="00C0083B"/>
    <w:rsid w:val="00C023A8"/>
    <w:rsid w:val="00C029B4"/>
    <w:rsid w:val="00C02EC0"/>
    <w:rsid w:val="00C060AE"/>
    <w:rsid w:val="00C07E3D"/>
    <w:rsid w:val="00C10056"/>
    <w:rsid w:val="00C10EAC"/>
    <w:rsid w:val="00C11AD7"/>
    <w:rsid w:val="00C136C7"/>
    <w:rsid w:val="00C14A36"/>
    <w:rsid w:val="00C1730B"/>
    <w:rsid w:val="00C175C6"/>
    <w:rsid w:val="00C17BB7"/>
    <w:rsid w:val="00C20F1A"/>
    <w:rsid w:val="00C2192E"/>
    <w:rsid w:val="00C22CDA"/>
    <w:rsid w:val="00C243C0"/>
    <w:rsid w:val="00C26923"/>
    <w:rsid w:val="00C2693C"/>
    <w:rsid w:val="00C27AB3"/>
    <w:rsid w:val="00C27DE7"/>
    <w:rsid w:val="00C31C47"/>
    <w:rsid w:val="00C3203D"/>
    <w:rsid w:val="00C327D1"/>
    <w:rsid w:val="00C33F17"/>
    <w:rsid w:val="00C33FAA"/>
    <w:rsid w:val="00C340BB"/>
    <w:rsid w:val="00C358C7"/>
    <w:rsid w:val="00C35AE3"/>
    <w:rsid w:val="00C360C1"/>
    <w:rsid w:val="00C40785"/>
    <w:rsid w:val="00C42F70"/>
    <w:rsid w:val="00C4732A"/>
    <w:rsid w:val="00C47A0D"/>
    <w:rsid w:val="00C47F1D"/>
    <w:rsid w:val="00C5039D"/>
    <w:rsid w:val="00C52722"/>
    <w:rsid w:val="00C54A04"/>
    <w:rsid w:val="00C612A6"/>
    <w:rsid w:val="00C61C51"/>
    <w:rsid w:val="00C624F4"/>
    <w:rsid w:val="00C62AB9"/>
    <w:rsid w:val="00C650F8"/>
    <w:rsid w:val="00C6628B"/>
    <w:rsid w:val="00C72259"/>
    <w:rsid w:val="00C728D8"/>
    <w:rsid w:val="00C736DE"/>
    <w:rsid w:val="00C7573F"/>
    <w:rsid w:val="00C81614"/>
    <w:rsid w:val="00C82005"/>
    <w:rsid w:val="00C82F0B"/>
    <w:rsid w:val="00C84834"/>
    <w:rsid w:val="00C9441A"/>
    <w:rsid w:val="00C95EB5"/>
    <w:rsid w:val="00C960C6"/>
    <w:rsid w:val="00CA2A66"/>
    <w:rsid w:val="00CA3B1F"/>
    <w:rsid w:val="00CA4166"/>
    <w:rsid w:val="00CB1686"/>
    <w:rsid w:val="00CB49B9"/>
    <w:rsid w:val="00CB4E0B"/>
    <w:rsid w:val="00CC08BC"/>
    <w:rsid w:val="00CC1EB0"/>
    <w:rsid w:val="00CC516A"/>
    <w:rsid w:val="00CC76EE"/>
    <w:rsid w:val="00CD4ED1"/>
    <w:rsid w:val="00CD642F"/>
    <w:rsid w:val="00CD71D3"/>
    <w:rsid w:val="00CE5A1D"/>
    <w:rsid w:val="00CE75FB"/>
    <w:rsid w:val="00CF0C50"/>
    <w:rsid w:val="00CF24F0"/>
    <w:rsid w:val="00D016BE"/>
    <w:rsid w:val="00D02FF9"/>
    <w:rsid w:val="00D12C54"/>
    <w:rsid w:val="00D138A3"/>
    <w:rsid w:val="00D16827"/>
    <w:rsid w:val="00D17971"/>
    <w:rsid w:val="00D202E0"/>
    <w:rsid w:val="00D22DFF"/>
    <w:rsid w:val="00D23645"/>
    <w:rsid w:val="00D26C45"/>
    <w:rsid w:val="00D27AAC"/>
    <w:rsid w:val="00D34E9C"/>
    <w:rsid w:val="00D36BA8"/>
    <w:rsid w:val="00D3716E"/>
    <w:rsid w:val="00D37FAA"/>
    <w:rsid w:val="00D42AEC"/>
    <w:rsid w:val="00D44371"/>
    <w:rsid w:val="00D47DA6"/>
    <w:rsid w:val="00D51014"/>
    <w:rsid w:val="00D52B3E"/>
    <w:rsid w:val="00D52DE0"/>
    <w:rsid w:val="00D559F1"/>
    <w:rsid w:val="00D671F1"/>
    <w:rsid w:val="00D67C9C"/>
    <w:rsid w:val="00D72113"/>
    <w:rsid w:val="00D73B43"/>
    <w:rsid w:val="00D73DBE"/>
    <w:rsid w:val="00D745CC"/>
    <w:rsid w:val="00D86AFD"/>
    <w:rsid w:val="00D91EDD"/>
    <w:rsid w:val="00D96DA5"/>
    <w:rsid w:val="00DB3651"/>
    <w:rsid w:val="00DB3B9B"/>
    <w:rsid w:val="00DB5389"/>
    <w:rsid w:val="00DB6FDB"/>
    <w:rsid w:val="00DC7A52"/>
    <w:rsid w:val="00DD39EC"/>
    <w:rsid w:val="00DD486B"/>
    <w:rsid w:val="00DD7AF6"/>
    <w:rsid w:val="00DE1EED"/>
    <w:rsid w:val="00DF06E2"/>
    <w:rsid w:val="00DF0A70"/>
    <w:rsid w:val="00DF0E82"/>
    <w:rsid w:val="00DF1532"/>
    <w:rsid w:val="00DF1C38"/>
    <w:rsid w:val="00DF7831"/>
    <w:rsid w:val="00E02CF9"/>
    <w:rsid w:val="00E0435B"/>
    <w:rsid w:val="00E07E08"/>
    <w:rsid w:val="00E104AD"/>
    <w:rsid w:val="00E12B48"/>
    <w:rsid w:val="00E13E8D"/>
    <w:rsid w:val="00E1544D"/>
    <w:rsid w:val="00E16085"/>
    <w:rsid w:val="00E163CE"/>
    <w:rsid w:val="00E21EF6"/>
    <w:rsid w:val="00E233FB"/>
    <w:rsid w:val="00E23458"/>
    <w:rsid w:val="00E242F4"/>
    <w:rsid w:val="00E26B2A"/>
    <w:rsid w:val="00E27E19"/>
    <w:rsid w:val="00E33A5B"/>
    <w:rsid w:val="00E35706"/>
    <w:rsid w:val="00E3662A"/>
    <w:rsid w:val="00E36F01"/>
    <w:rsid w:val="00E40E58"/>
    <w:rsid w:val="00E5208F"/>
    <w:rsid w:val="00E520DD"/>
    <w:rsid w:val="00E53054"/>
    <w:rsid w:val="00E568D2"/>
    <w:rsid w:val="00E60343"/>
    <w:rsid w:val="00E70939"/>
    <w:rsid w:val="00E718B9"/>
    <w:rsid w:val="00E7486D"/>
    <w:rsid w:val="00E76A16"/>
    <w:rsid w:val="00E810E5"/>
    <w:rsid w:val="00E814C2"/>
    <w:rsid w:val="00E8396E"/>
    <w:rsid w:val="00E8524E"/>
    <w:rsid w:val="00E85A7E"/>
    <w:rsid w:val="00E903DE"/>
    <w:rsid w:val="00E9122A"/>
    <w:rsid w:val="00E916D3"/>
    <w:rsid w:val="00E91F89"/>
    <w:rsid w:val="00E952E9"/>
    <w:rsid w:val="00E96CD0"/>
    <w:rsid w:val="00E96D2E"/>
    <w:rsid w:val="00E977BB"/>
    <w:rsid w:val="00EA46BA"/>
    <w:rsid w:val="00EB0FAF"/>
    <w:rsid w:val="00EB271C"/>
    <w:rsid w:val="00EB2734"/>
    <w:rsid w:val="00EC16F8"/>
    <w:rsid w:val="00EC6692"/>
    <w:rsid w:val="00ED0AB5"/>
    <w:rsid w:val="00ED4602"/>
    <w:rsid w:val="00ED5287"/>
    <w:rsid w:val="00ED5D03"/>
    <w:rsid w:val="00EE264F"/>
    <w:rsid w:val="00EE36AA"/>
    <w:rsid w:val="00EE4DF4"/>
    <w:rsid w:val="00EE57AB"/>
    <w:rsid w:val="00EE60E3"/>
    <w:rsid w:val="00EF22E8"/>
    <w:rsid w:val="00EF4331"/>
    <w:rsid w:val="00EF6C98"/>
    <w:rsid w:val="00F0164C"/>
    <w:rsid w:val="00F0174B"/>
    <w:rsid w:val="00F03575"/>
    <w:rsid w:val="00F05899"/>
    <w:rsid w:val="00F12D62"/>
    <w:rsid w:val="00F13F8B"/>
    <w:rsid w:val="00F164F6"/>
    <w:rsid w:val="00F16E30"/>
    <w:rsid w:val="00F17B7D"/>
    <w:rsid w:val="00F211A1"/>
    <w:rsid w:val="00F22025"/>
    <w:rsid w:val="00F2530A"/>
    <w:rsid w:val="00F258A0"/>
    <w:rsid w:val="00F25B89"/>
    <w:rsid w:val="00F277E7"/>
    <w:rsid w:val="00F329BE"/>
    <w:rsid w:val="00F36444"/>
    <w:rsid w:val="00F418E6"/>
    <w:rsid w:val="00F4348A"/>
    <w:rsid w:val="00F43A48"/>
    <w:rsid w:val="00F43F06"/>
    <w:rsid w:val="00F460C3"/>
    <w:rsid w:val="00F46128"/>
    <w:rsid w:val="00F464DB"/>
    <w:rsid w:val="00F52CFF"/>
    <w:rsid w:val="00F545D7"/>
    <w:rsid w:val="00F5780E"/>
    <w:rsid w:val="00F60964"/>
    <w:rsid w:val="00F63412"/>
    <w:rsid w:val="00F642AD"/>
    <w:rsid w:val="00F6517F"/>
    <w:rsid w:val="00F70404"/>
    <w:rsid w:val="00F7169F"/>
    <w:rsid w:val="00F72EAA"/>
    <w:rsid w:val="00F739A7"/>
    <w:rsid w:val="00F73D5A"/>
    <w:rsid w:val="00F74360"/>
    <w:rsid w:val="00F76913"/>
    <w:rsid w:val="00F76D90"/>
    <w:rsid w:val="00F84957"/>
    <w:rsid w:val="00F866F5"/>
    <w:rsid w:val="00F915AF"/>
    <w:rsid w:val="00F9219B"/>
    <w:rsid w:val="00F94293"/>
    <w:rsid w:val="00F9454E"/>
    <w:rsid w:val="00F96362"/>
    <w:rsid w:val="00F96381"/>
    <w:rsid w:val="00FA1AE4"/>
    <w:rsid w:val="00FA39AD"/>
    <w:rsid w:val="00FA7ECB"/>
    <w:rsid w:val="00FB02E7"/>
    <w:rsid w:val="00FB0407"/>
    <w:rsid w:val="00FC041D"/>
    <w:rsid w:val="00FC0EC7"/>
    <w:rsid w:val="00FC59FA"/>
    <w:rsid w:val="00FC69E3"/>
    <w:rsid w:val="00FC6B7A"/>
    <w:rsid w:val="00FD120F"/>
    <w:rsid w:val="00FD1431"/>
    <w:rsid w:val="00FD2412"/>
    <w:rsid w:val="00FD3BE3"/>
    <w:rsid w:val="00FD51B5"/>
    <w:rsid w:val="00FD63A4"/>
    <w:rsid w:val="00FE069B"/>
    <w:rsid w:val="00FE07AE"/>
    <w:rsid w:val="00FE5952"/>
    <w:rsid w:val="00FE675A"/>
    <w:rsid w:val="00FE7C99"/>
    <w:rsid w:val="00FF0C37"/>
    <w:rsid w:val="00FF1D2C"/>
    <w:rsid w:val="00FF21A0"/>
    <w:rsid w:val="00FF4B19"/>
    <w:rsid w:val="00FF63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E85"/>
    <w:pPr>
      <w:spacing w:after="0" w:line="240" w:lineRule="auto"/>
    </w:pPr>
    <w:rPr>
      <w:sz w:val="24"/>
      <w:szCs w:val="24"/>
    </w:rPr>
  </w:style>
  <w:style w:type="paragraph" w:styleId="Ttulo1">
    <w:name w:val="heading 1"/>
    <w:basedOn w:val="Normal"/>
    <w:next w:val="Normal"/>
    <w:link w:val="Ttulo1Char"/>
    <w:uiPriority w:val="9"/>
    <w:qFormat/>
    <w:rsid w:val="00AB2E85"/>
    <w:pPr>
      <w:keepNext/>
      <w:spacing w:before="240" w:after="60"/>
      <w:outlineLvl w:val="0"/>
    </w:pPr>
    <w:rPr>
      <w:rFonts w:asciiTheme="majorHAnsi" w:eastAsiaTheme="majorEastAsia" w:hAnsiTheme="majorHAnsi"/>
      <w:b/>
      <w:bCs/>
      <w:kern w:val="32"/>
      <w:sz w:val="32"/>
      <w:szCs w:val="32"/>
    </w:rPr>
  </w:style>
  <w:style w:type="paragraph" w:styleId="Ttulo2">
    <w:name w:val="heading 2"/>
    <w:basedOn w:val="Normal"/>
    <w:next w:val="Normal"/>
    <w:link w:val="Ttulo2Char"/>
    <w:uiPriority w:val="9"/>
    <w:unhideWhenUsed/>
    <w:qFormat/>
    <w:rsid w:val="00AB2E85"/>
    <w:pPr>
      <w:keepNext/>
      <w:spacing w:before="240" w:after="60"/>
      <w:outlineLvl w:val="1"/>
    </w:pPr>
    <w:rPr>
      <w:rFonts w:asciiTheme="majorHAnsi" w:eastAsiaTheme="majorEastAsia" w:hAnsiTheme="majorHAnsi"/>
      <w:b/>
      <w:bCs/>
      <w:i/>
      <w:iCs/>
      <w:sz w:val="28"/>
      <w:szCs w:val="28"/>
    </w:rPr>
  </w:style>
  <w:style w:type="paragraph" w:styleId="Ttulo3">
    <w:name w:val="heading 3"/>
    <w:basedOn w:val="Normal"/>
    <w:next w:val="Normal"/>
    <w:link w:val="Ttulo3Char"/>
    <w:uiPriority w:val="9"/>
    <w:semiHidden/>
    <w:unhideWhenUsed/>
    <w:qFormat/>
    <w:rsid w:val="00AB2E85"/>
    <w:pPr>
      <w:keepNext/>
      <w:spacing w:before="240" w:after="60"/>
      <w:outlineLvl w:val="2"/>
    </w:pPr>
    <w:rPr>
      <w:rFonts w:asciiTheme="majorHAnsi" w:eastAsiaTheme="majorEastAsia" w:hAnsiTheme="majorHAnsi"/>
      <w:b/>
      <w:bCs/>
      <w:sz w:val="26"/>
      <w:szCs w:val="26"/>
    </w:rPr>
  </w:style>
  <w:style w:type="paragraph" w:styleId="Ttulo4">
    <w:name w:val="heading 4"/>
    <w:basedOn w:val="Normal"/>
    <w:next w:val="Normal"/>
    <w:link w:val="Ttulo4Char"/>
    <w:uiPriority w:val="9"/>
    <w:semiHidden/>
    <w:unhideWhenUsed/>
    <w:qFormat/>
    <w:rsid w:val="00AB2E85"/>
    <w:pPr>
      <w:keepNext/>
      <w:spacing w:before="240" w:after="60"/>
      <w:outlineLvl w:val="3"/>
    </w:pPr>
    <w:rPr>
      <w:b/>
      <w:bCs/>
      <w:sz w:val="28"/>
      <w:szCs w:val="28"/>
    </w:rPr>
  </w:style>
  <w:style w:type="paragraph" w:styleId="Ttulo5">
    <w:name w:val="heading 5"/>
    <w:basedOn w:val="Normal"/>
    <w:next w:val="Normal"/>
    <w:link w:val="Ttulo5Char"/>
    <w:uiPriority w:val="9"/>
    <w:semiHidden/>
    <w:unhideWhenUsed/>
    <w:qFormat/>
    <w:rsid w:val="00AB2E85"/>
    <w:pPr>
      <w:spacing w:before="240" w:after="60"/>
      <w:outlineLvl w:val="4"/>
    </w:pPr>
    <w:rPr>
      <w:b/>
      <w:bCs/>
      <w:i/>
      <w:iCs/>
      <w:sz w:val="26"/>
      <w:szCs w:val="26"/>
    </w:rPr>
  </w:style>
  <w:style w:type="paragraph" w:styleId="Ttulo6">
    <w:name w:val="heading 6"/>
    <w:basedOn w:val="Normal"/>
    <w:next w:val="Normal"/>
    <w:link w:val="Ttulo6Char"/>
    <w:uiPriority w:val="9"/>
    <w:semiHidden/>
    <w:unhideWhenUsed/>
    <w:qFormat/>
    <w:rsid w:val="00AB2E85"/>
    <w:pPr>
      <w:spacing w:before="240" w:after="60"/>
      <w:outlineLvl w:val="5"/>
    </w:pPr>
    <w:rPr>
      <w:b/>
      <w:bCs/>
      <w:sz w:val="22"/>
      <w:szCs w:val="22"/>
    </w:rPr>
  </w:style>
  <w:style w:type="paragraph" w:styleId="Ttulo7">
    <w:name w:val="heading 7"/>
    <w:basedOn w:val="Normal"/>
    <w:next w:val="Normal"/>
    <w:link w:val="Ttulo7Char"/>
    <w:uiPriority w:val="9"/>
    <w:semiHidden/>
    <w:unhideWhenUsed/>
    <w:qFormat/>
    <w:rsid w:val="00AB2E85"/>
    <w:pPr>
      <w:spacing w:before="240" w:after="60"/>
      <w:outlineLvl w:val="6"/>
    </w:pPr>
  </w:style>
  <w:style w:type="paragraph" w:styleId="Ttulo8">
    <w:name w:val="heading 8"/>
    <w:basedOn w:val="Normal"/>
    <w:next w:val="Normal"/>
    <w:link w:val="Ttulo8Char"/>
    <w:uiPriority w:val="9"/>
    <w:semiHidden/>
    <w:unhideWhenUsed/>
    <w:qFormat/>
    <w:rsid w:val="00AB2E85"/>
    <w:pPr>
      <w:spacing w:before="240" w:after="60"/>
      <w:outlineLvl w:val="7"/>
    </w:pPr>
    <w:rPr>
      <w:i/>
      <w:iCs/>
    </w:rPr>
  </w:style>
  <w:style w:type="paragraph" w:styleId="Ttulo9">
    <w:name w:val="heading 9"/>
    <w:basedOn w:val="Normal"/>
    <w:next w:val="Normal"/>
    <w:link w:val="Ttulo9Char"/>
    <w:uiPriority w:val="9"/>
    <w:semiHidden/>
    <w:unhideWhenUsed/>
    <w:qFormat/>
    <w:rsid w:val="00AB2E85"/>
    <w:pPr>
      <w:spacing w:before="240" w:after="60"/>
      <w:outlineLvl w:val="8"/>
    </w:pPr>
    <w:rPr>
      <w:rFonts w:asciiTheme="majorHAnsi" w:eastAsiaTheme="majorEastAsia" w:hAnsiTheme="majorHAns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AB2E85"/>
    <w:rPr>
      <w:rFonts w:asciiTheme="majorHAnsi" w:eastAsiaTheme="majorEastAsia" w:hAnsiTheme="majorHAnsi"/>
      <w:b/>
      <w:bCs/>
      <w:i/>
      <w:iCs/>
      <w:sz w:val="28"/>
      <w:szCs w:val="28"/>
    </w:rPr>
  </w:style>
  <w:style w:type="paragraph" w:styleId="Corpodetexto">
    <w:name w:val="Body Text"/>
    <w:basedOn w:val="Normal"/>
    <w:link w:val="CorpodetextoChar"/>
    <w:semiHidden/>
    <w:rsid w:val="00D26C45"/>
    <w:pPr>
      <w:jc w:val="both"/>
    </w:pPr>
  </w:style>
  <w:style w:type="character" w:customStyle="1" w:styleId="CorpodetextoChar">
    <w:name w:val="Corpo de texto Char"/>
    <w:basedOn w:val="Fontepargpadro"/>
    <w:link w:val="Corpodetexto"/>
    <w:semiHidden/>
    <w:rsid w:val="00D26C45"/>
    <w:rPr>
      <w:rFonts w:ascii="Times New Roman" w:eastAsia="Times New Roman" w:hAnsi="Times New Roman" w:cs="Times New Roman"/>
      <w:sz w:val="24"/>
      <w:szCs w:val="24"/>
      <w:lang w:eastAsia="pt-BR"/>
    </w:rPr>
  </w:style>
  <w:style w:type="paragraph" w:styleId="Cabealho">
    <w:name w:val="header"/>
    <w:basedOn w:val="Normal"/>
    <w:link w:val="CabealhoChar"/>
    <w:uiPriority w:val="99"/>
    <w:rsid w:val="00D26C45"/>
    <w:pPr>
      <w:tabs>
        <w:tab w:val="center" w:pos="4419"/>
        <w:tab w:val="right" w:pos="8838"/>
      </w:tabs>
    </w:pPr>
  </w:style>
  <w:style w:type="character" w:customStyle="1" w:styleId="CabealhoChar">
    <w:name w:val="Cabeçalho Char"/>
    <w:basedOn w:val="Fontepargpadro"/>
    <w:link w:val="Cabealho"/>
    <w:uiPriority w:val="99"/>
    <w:rsid w:val="00D26C45"/>
    <w:rPr>
      <w:rFonts w:ascii="Times New Roman" w:eastAsia="Times New Roman" w:hAnsi="Times New Roman" w:cs="Times New Roman"/>
      <w:sz w:val="24"/>
      <w:szCs w:val="24"/>
      <w:lang w:eastAsia="pt-BR"/>
    </w:rPr>
  </w:style>
  <w:style w:type="character" w:styleId="Hyperlink">
    <w:name w:val="Hyperlink"/>
    <w:basedOn w:val="Fontepargpadro"/>
    <w:uiPriority w:val="99"/>
    <w:rsid w:val="00D26C45"/>
    <w:rPr>
      <w:color w:val="0000FF"/>
      <w:u w:val="single"/>
    </w:rPr>
  </w:style>
  <w:style w:type="paragraph" w:styleId="Ttulo">
    <w:name w:val="Title"/>
    <w:basedOn w:val="Normal"/>
    <w:next w:val="Normal"/>
    <w:link w:val="TtuloChar"/>
    <w:qFormat/>
    <w:rsid w:val="00AB2E85"/>
    <w:pPr>
      <w:spacing w:before="240" w:after="60"/>
      <w:jc w:val="center"/>
      <w:outlineLvl w:val="0"/>
    </w:pPr>
    <w:rPr>
      <w:rFonts w:asciiTheme="majorHAnsi" w:eastAsiaTheme="majorEastAsia" w:hAnsiTheme="majorHAnsi"/>
      <w:b/>
      <w:bCs/>
      <w:kern w:val="28"/>
      <w:sz w:val="32"/>
      <w:szCs w:val="32"/>
    </w:rPr>
  </w:style>
  <w:style w:type="character" w:customStyle="1" w:styleId="TtuloChar">
    <w:name w:val="Título Char"/>
    <w:basedOn w:val="Fontepargpadro"/>
    <w:link w:val="Ttulo"/>
    <w:rsid w:val="00AB2E85"/>
    <w:rPr>
      <w:rFonts w:asciiTheme="majorHAnsi" w:eastAsiaTheme="majorEastAsia" w:hAnsiTheme="majorHAnsi"/>
      <w:b/>
      <w:bCs/>
      <w:kern w:val="28"/>
      <w:sz w:val="32"/>
      <w:szCs w:val="32"/>
    </w:rPr>
  </w:style>
  <w:style w:type="paragraph" w:styleId="Rodap">
    <w:name w:val="footer"/>
    <w:basedOn w:val="Normal"/>
    <w:link w:val="RodapChar"/>
    <w:uiPriority w:val="99"/>
    <w:unhideWhenUsed/>
    <w:rsid w:val="00D26C45"/>
    <w:pPr>
      <w:tabs>
        <w:tab w:val="center" w:pos="4252"/>
        <w:tab w:val="right" w:pos="8504"/>
      </w:tabs>
    </w:pPr>
  </w:style>
  <w:style w:type="character" w:customStyle="1" w:styleId="RodapChar">
    <w:name w:val="Rodapé Char"/>
    <w:basedOn w:val="Fontepargpadro"/>
    <w:link w:val="Rodap"/>
    <w:uiPriority w:val="99"/>
    <w:rsid w:val="00D26C45"/>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AB2E85"/>
    <w:rPr>
      <w:rFonts w:asciiTheme="majorHAnsi" w:eastAsiaTheme="majorEastAsia" w:hAnsiTheme="majorHAnsi"/>
      <w:b/>
      <w:bCs/>
      <w:kern w:val="32"/>
      <w:sz w:val="32"/>
      <w:szCs w:val="32"/>
    </w:rPr>
  </w:style>
  <w:style w:type="character" w:customStyle="1" w:styleId="Ttulo3Char">
    <w:name w:val="Título 3 Char"/>
    <w:basedOn w:val="Fontepargpadro"/>
    <w:link w:val="Ttulo3"/>
    <w:uiPriority w:val="9"/>
    <w:semiHidden/>
    <w:rsid w:val="00AB2E85"/>
    <w:rPr>
      <w:rFonts w:asciiTheme="majorHAnsi" w:eastAsiaTheme="majorEastAsia" w:hAnsiTheme="majorHAnsi"/>
      <w:b/>
      <w:bCs/>
      <w:sz w:val="26"/>
      <w:szCs w:val="26"/>
    </w:rPr>
  </w:style>
  <w:style w:type="character" w:customStyle="1" w:styleId="Ttulo4Char">
    <w:name w:val="Título 4 Char"/>
    <w:basedOn w:val="Fontepargpadro"/>
    <w:link w:val="Ttulo4"/>
    <w:uiPriority w:val="9"/>
    <w:rsid w:val="00AB2E85"/>
    <w:rPr>
      <w:b/>
      <w:bCs/>
      <w:sz w:val="28"/>
      <w:szCs w:val="28"/>
    </w:rPr>
  </w:style>
  <w:style w:type="character" w:customStyle="1" w:styleId="Ttulo5Char">
    <w:name w:val="Título 5 Char"/>
    <w:basedOn w:val="Fontepargpadro"/>
    <w:link w:val="Ttulo5"/>
    <w:uiPriority w:val="9"/>
    <w:semiHidden/>
    <w:rsid w:val="00AB2E85"/>
    <w:rPr>
      <w:b/>
      <w:bCs/>
      <w:i/>
      <w:iCs/>
      <w:sz w:val="26"/>
      <w:szCs w:val="26"/>
    </w:rPr>
  </w:style>
  <w:style w:type="character" w:customStyle="1" w:styleId="Ttulo6Char">
    <w:name w:val="Título 6 Char"/>
    <w:basedOn w:val="Fontepargpadro"/>
    <w:link w:val="Ttulo6"/>
    <w:uiPriority w:val="9"/>
    <w:semiHidden/>
    <w:rsid w:val="00AB2E85"/>
    <w:rPr>
      <w:b/>
      <w:bCs/>
    </w:rPr>
  </w:style>
  <w:style w:type="character" w:customStyle="1" w:styleId="Ttulo7Char">
    <w:name w:val="Título 7 Char"/>
    <w:basedOn w:val="Fontepargpadro"/>
    <w:link w:val="Ttulo7"/>
    <w:uiPriority w:val="9"/>
    <w:semiHidden/>
    <w:rsid w:val="00AB2E85"/>
    <w:rPr>
      <w:sz w:val="24"/>
      <w:szCs w:val="24"/>
    </w:rPr>
  </w:style>
  <w:style w:type="character" w:customStyle="1" w:styleId="Ttulo8Char">
    <w:name w:val="Título 8 Char"/>
    <w:basedOn w:val="Fontepargpadro"/>
    <w:link w:val="Ttulo8"/>
    <w:uiPriority w:val="9"/>
    <w:semiHidden/>
    <w:rsid w:val="00AB2E85"/>
    <w:rPr>
      <w:i/>
      <w:iCs/>
      <w:sz w:val="24"/>
      <w:szCs w:val="24"/>
    </w:rPr>
  </w:style>
  <w:style w:type="character" w:customStyle="1" w:styleId="Ttulo9Char">
    <w:name w:val="Título 9 Char"/>
    <w:basedOn w:val="Fontepargpadro"/>
    <w:link w:val="Ttulo9"/>
    <w:uiPriority w:val="9"/>
    <w:semiHidden/>
    <w:rsid w:val="00AB2E85"/>
    <w:rPr>
      <w:rFonts w:asciiTheme="majorHAnsi" w:eastAsiaTheme="majorEastAsia" w:hAnsiTheme="majorHAnsi"/>
    </w:rPr>
  </w:style>
  <w:style w:type="paragraph" w:styleId="Subttulo">
    <w:name w:val="Subtitle"/>
    <w:basedOn w:val="Normal"/>
    <w:next w:val="Normal"/>
    <w:link w:val="SubttuloChar"/>
    <w:uiPriority w:val="11"/>
    <w:qFormat/>
    <w:rsid w:val="00AB2E85"/>
    <w:pPr>
      <w:spacing w:after="60"/>
      <w:jc w:val="center"/>
      <w:outlineLvl w:val="1"/>
    </w:pPr>
    <w:rPr>
      <w:rFonts w:asciiTheme="majorHAnsi" w:eastAsiaTheme="majorEastAsia" w:hAnsiTheme="majorHAnsi"/>
    </w:rPr>
  </w:style>
  <w:style w:type="character" w:customStyle="1" w:styleId="SubttuloChar">
    <w:name w:val="Subtítulo Char"/>
    <w:basedOn w:val="Fontepargpadro"/>
    <w:link w:val="Subttulo"/>
    <w:uiPriority w:val="11"/>
    <w:rsid w:val="00AB2E85"/>
    <w:rPr>
      <w:rFonts w:asciiTheme="majorHAnsi" w:eastAsiaTheme="majorEastAsia" w:hAnsiTheme="majorHAnsi"/>
      <w:sz w:val="24"/>
      <w:szCs w:val="24"/>
    </w:rPr>
  </w:style>
  <w:style w:type="character" w:styleId="Forte">
    <w:name w:val="Strong"/>
    <w:basedOn w:val="Fontepargpadro"/>
    <w:uiPriority w:val="22"/>
    <w:qFormat/>
    <w:rsid w:val="00AB2E85"/>
    <w:rPr>
      <w:b/>
      <w:bCs/>
    </w:rPr>
  </w:style>
  <w:style w:type="character" w:styleId="nfase">
    <w:name w:val="Emphasis"/>
    <w:basedOn w:val="Fontepargpadro"/>
    <w:uiPriority w:val="20"/>
    <w:qFormat/>
    <w:rsid w:val="00AB2E85"/>
    <w:rPr>
      <w:rFonts w:asciiTheme="minorHAnsi" w:hAnsiTheme="minorHAnsi"/>
      <w:b/>
      <w:i/>
      <w:iCs/>
    </w:rPr>
  </w:style>
  <w:style w:type="paragraph" w:styleId="SemEspaamento">
    <w:name w:val="No Spacing"/>
    <w:basedOn w:val="Normal"/>
    <w:uiPriority w:val="1"/>
    <w:qFormat/>
    <w:rsid w:val="00AB2E85"/>
    <w:rPr>
      <w:szCs w:val="32"/>
    </w:rPr>
  </w:style>
  <w:style w:type="paragraph" w:styleId="PargrafodaLista">
    <w:name w:val="List Paragraph"/>
    <w:basedOn w:val="Normal"/>
    <w:uiPriority w:val="34"/>
    <w:qFormat/>
    <w:rsid w:val="00AB2E85"/>
    <w:pPr>
      <w:ind w:left="720"/>
      <w:contextualSpacing/>
    </w:pPr>
  </w:style>
  <w:style w:type="paragraph" w:styleId="Citao">
    <w:name w:val="Quote"/>
    <w:basedOn w:val="Normal"/>
    <w:next w:val="Normal"/>
    <w:link w:val="CitaoChar"/>
    <w:uiPriority w:val="29"/>
    <w:qFormat/>
    <w:rsid w:val="00AB2E85"/>
    <w:rPr>
      <w:i/>
    </w:rPr>
  </w:style>
  <w:style w:type="character" w:customStyle="1" w:styleId="CitaoChar">
    <w:name w:val="Citação Char"/>
    <w:basedOn w:val="Fontepargpadro"/>
    <w:link w:val="Citao"/>
    <w:uiPriority w:val="29"/>
    <w:rsid w:val="00AB2E85"/>
    <w:rPr>
      <w:i/>
      <w:sz w:val="24"/>
      <w:szCs w:val="24"/>
    </w:rPr>
  </w:style>
  <w:style w:type="paragraph" w:styleId="CitaoIntensa">
    <w:name w:val="Intense Quote"/>
    <w:basedOn w:val="Normal"/>
    <w:next w:val="Normal"/>
    <w:link w:val="CitaoIntensaChar"/>
    <w:uiPriority w:val="30"/>
    <w:qFormat/>
    <w:rsid w:val="00AB2E85"/>
    <w:pPr>
      <w:ind w:left="720" w:right="720"/>
    </w:pPr>
    <w:rPr>
      <w:b/>
      <w:i/>
      <w:szCs w:val="22"/>
    </w:rPr>
  </w:style>
  <w:style w:type="character" w:customStyle="1" w:styleId="CitaoIntensaChar">
    <w:name w:val="Citação Intensa Char"/>
    <w:basedOn w:val="Fontepargpadro"/>
    <w:link w:val="CitaoIntensa"/>
    <w:uiPriority w:val="30"/>
    <w:rsid w:val="00AB2E85"/>
    <w:rPr>
      <w:b/>
      <w:i/>
      <w:sz w:val="24"/>
    </w:rPr>
  </w:style>
  <w:style w:type="character" w:styleId="nfaseSutil">
    <w:name w:val="Subtle Emphasis"/>
    <w:uiPriority w:val="19"/>
    <w:qFormat/>
    <w:rsid w:val="00AB2E85"/>
    <w:rPr>
      <w:i/>
      <w:color w:val="5A5A5A" w:themeColor="text1" w:themeTint="A5"/>
    </w:rPr>
  </w:style>
  <w:style w:type="character" w:styleId="nfaseIntensa">
    <w:name w:val="Intense Emphasis"/>
    <w:basedOn w:val="Fontepargpadro"/>
    <w:uiPriority w:val="21"/>
    <w:qFormat/>
    <w:rsid w:val="00AB2E85"/>
    <w:rPr>
      <w:b/>
      <w:i/>
      <w:sz w:val="24"/>
      <w:szCs w:val="24"/>
      <w:u w:val="single"/>
    </w:rPr>
  </w:style>
  <w:style w:type="character" w:styleId="RefernciaSutil">
    <w:name w:val="Subtle Reference"/>
    <w:basedOn w:val="Fontepargpadro"/>
    <w:uiPriority w:val="31"/>
    <w:qFormat/>
    <w:rsid w:val="00AB2E85"/>
    <w:rPr>
      <w:sz w:val="24"/>
      <w:szCs w:val="24"/>
      <w:u w:val="single"/>
    </w:rPr>
  </w:style>
  <w:style w:type="character" w:styleId="RefernciaIntensa">
    <w:name w:val="Intense Reference"/>
    <w:basedOn w:val="Fontepargpadro"/>
    <w:uiPriority w:val="32"/>
    <w:qFormat/>
    <w:rsid w:val="00AB2E85"/>
    <w:rPr>
      <w:b/>
      <w:sz w:val="24"/>
      <w:u w:val="single"/>
    </w:rPr>
  </w:style>
  <w:style w:type="character" w:styleId="TtulodoLivro">
    <w:name w:val="Book Title"/>
    <w:basedOn w:val="Fontepargpadro"/>
    <w:uiPriority w:val="33"/>
    <w:qFormat/>
    <w:rsid w:val="00AB2E85"/>
    <w:rPr>
      <w:rFonts w:asciiTheme="majorHAnsi" w:eastAsiaTheme="majorEastAsia" w:hAnsiTheme="majorHAnsi"/>
      <w:b/>
      <w:i/>
      <w:sz w:val="24"/>
      <w:szCs w:val="24"/>
    </w:rPr>
  </w:style>
  <w:style w:type="paragraph" w:styleId="CabealhodoSumrio">
    <w:name w:val="TOC Heading"/>
    <w:basedOn w:val="Ttulo1"/>
    <w:next w:val="Normal"/>
    <w:uiPriority w:val="39"/>
    <w:semiHidden/>
    <w:unhideWhenUsed/>
    <w:qFormat/>
    <w:rsid w:val="00AB2E85"/>
    <w:pPr>
      <w:outlineLvl w:val="9"/>
    </w:pPr>
  </w:style>
  <w:style w:type="table" w:styleId="Tabelacomgrade">
    <w:name w:val="Table Grid"/>
    <w:basedOn w:val="Tabelanormal"/>
    <w:uiPriority w:val="59"/>
    <w:rsid w:val="00E520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7D05F1"/>
    <w:rPr>
      <w:rFonts w:ascii="Tahoma" w:hAnsi="Tahoma" w:cs="Tahoma"/>
      <w:sz w:val="16"/>
      <w:szCs w:val="16"/>
    </w:rPr>
  </w:style>
  <w:style w:type="character" w:customStyle="1" w:styleId="TextodebaloChar">
    <w:name w:val="Texto de balão Char"/>
    <w:basedOn w:val="Fontepargpadro"/>
    <w:link w:val="Textodebalo"/>
    <w:uiPriority w:val="99"/>
    <w:semiHidden/>
    <w:rsid w:val="007D05F1"/>
    <w:rPr>
      <w:rFonts w:ascii="Tahoma" w:hAnsi="Tahoma" w:cs="Tahoma"/>
      <w:sz w:val="16"/>
      <w:szCs w:val="16"/>
    </w:rPr>
  </w:style>
  <w:style w:type="paragraph" w:styleId="Recuodecorpodetexto3">
    <w:name w:val="Body Text Indent 3"/>
    <w:basedOn w:val="Normal"/>
    <w:link w:val="Recuodecorpodetexto3Char"/>
    <w:uiPriority w:val="99"/>
    <w:semiHidden/>
    <w:unhideWhenUsed/>
    <w:rsid w:val="00655612"/>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655612"/>
    <w:rPr>
      <w:sz w:val="16"/>
      <w:szCs w:val="16"/>
    </w:rPr>
  </w:style>
  <w:style w:type="paragraph" w:customStyle="1" w:styleId="western">
    <w:name w:val="western"/>
    <w:basedOn w:val="Normal"/>
    <w:rsid w:val="00085448"/>
    <w:pPr>
      <w:spacing w:before="100" w:beforeAutospacing="1" w:after="100" w:afterAutospacing="1"/>
    </w:pPr>
    <w:rPr>
      <w:rFonts w:ascii="Times New Roman" w:eastAsia="Times New Roman" w:hAnsi="Times New Roman"/>
      <w:lang w:val="pt-BR" w:eastAsia="pt-BR" w:bidi="ar-SA"/>
    </w:rPr>
  </w:style>
  <w:style w:type="paragraph" w:styleId="NormalWeb">
    <w:name w:val="Normal (Web)"/>
    <w:basedOn w:val="Normal"/>
    <w:uiPriority w:val="99"/>
    <w:semiHidden/>
    <w:unhideWhenUsed/>
    <w:rsid w:val="001E4C2D"/>
    <w:pPr>
      <w:spacing w:before="240" w:after="240"/>
    </w:pPr>
    <w:rPr>
      <w:rFonts w:ascii="Times New Roman" w:eastAsia="Times New Roman" w:hAnsi="Times New Roman"/>
      <w:lang w:val="pt-BR" w:eastAsia="pt-BR" w:bidi="ar-SA"/>
    </w:rPr>
  </w:style>
  <w:style w:type="table" w:customStyle="1" w:styleId="Tabelacomgrade1">
    <w:name w:val="Tabela com grade1"/>
    <w:basedOn w:val="Tabelanormal"/>
    <w:next w:val="Tabelacomgrade"/>
    <w:uiPriority w:val="59"/>
    <w:rsid w:val="00B510B0"/>
    <w:pPr>
      <w:spacing w:after="0" w:line="240" w:lineRule="auto"/>
    </w:pPr>
    <w:rPr>
      <w:rFonts w:ascii="Calibri" w:eastAsia="Calibri" w:hAnsi="Calibri"/>
      <w:lang w:val="pt-BR"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E85"/>
    <w:pPr>
      <w:spacing w:after="0" w:line="240" w:lineRule="auto"/>
    </w:pPr>
    <w:rPr>
      <w:sz w:val="24"/>
      <w:szCs w:val="24"/>
    </w:rPr>
  </w:style>
  <w:style w:type="paragraph" w:styleId="Ttulo1">
    <w:name w:val="heading 1"/>
    <w:basedOn w:val="Normal"/>
    <w:next w:val="Normal"/>
    <w:link w:val="Ttulo1Char"/>
    <w:uiPriority w:val="9"/>
    <w:qFormat/>
    <w:rsid w:val="00AB2E85"/>
    <w:pPr>
      <w:keepNext/>
      <w:spacing w:before="240" w:after="60"/>
      <w:outlineLvl w:val="0"/>
    </w:pPr>
    <w:rPr>
      <w:rFonts w:asciiTheme="majorHAnsi" w:eastAsiaTheme="majorEastAsia" w:hAnsiTheme="majorHAnsi"/>
      <w:b/>
      <w:bCs/>
      <w:kern w:val="32"/>
      <w:sz w:val="32"/>
      <w:szCs w:val="32"/>
    </w:rPr>
  </w:style>
  <w:style w:type="paragraph" w:styleId="Ttulo2">
    <w:name w:val="heading 2"/>
    <w:basedOn w:val="Normal"/>
    <w:next w:val="Normal"/>
    <w:link w:val="Ttulo2Char"/>
    <w:uiPriority w:val="9"/>
    <w:unhideWhenUsed/>
    <w:qFormat/>
    <w:rsid w:val="00AB2E85"/>
    <w:pPr>
      <w:keepNext/>
      <w:spacing w:before="240" w:after="60"/>
      <w:outlineLvl w:val="1"/>
    </w:pPr>
    <w:rPr>
      <w:rFonts w:asciiTheme="majorHAnsi" w:eastAsiaTheme="majorEastAsia" w:hAnsiTheme="majorHAnsi"/>
      <w:b/>
      <w:bCs/>
      <w:i/>
      <w:iCs/>
      <w:sz w:val="28"/>
      <w:szCs w:val="28"/>
    </w:rPr>
  </w:style>
  <w:style w:type="paragraph" w:styleId="Ttulo3">
    <w:name w:val="heading 3"/>
    <w:basedOn w:val="Normal"/>
    <w:next w:val="Normal"/>
    <w:link w:val="Ttulo3Char"/>
    <w:uiPriority w:val="9"/>
    <w:semiHidden/>
    <w:unhideWhenUsed/>
    <w:qFormat/>
    <w:rsid w:val="00AB2E85"/>
    <w:pPr>
      <w:keepNext/>
      <w:spacing w:before="240" w:after="60"/>
      <w:outlineLvl w:val="2"/>
    </w:pPr>
    <w:rPr>
      <w:rFonts w:asciiTheme="majorHAnsi" w:eastAsiaTheme="majorEastAsia" w:hAnsiTheme="majorHAnsi"/>
      <w:b/>
      <w:bCs/>
      <w:sz w:val="26"/>
      <w:szCs w:val="26"/>
    </w:rPr>
  </w:style>
  <w:style w:type="paragraph" w:styleId="Ttulo4">
    <w:name w:val="heading 4"/>
    <w:basedOn w:val="Normal"/>
    <w:next w:val="Normal"/>
    <w:link w:val="Ttulo4Char"/>
    <w:uiPriority w:val="9"/>
    <w:semiHidden/>
    <w:unhideWhenUsed/>
    <w:qFormat/>
    <w:rsid w:val="00AB2E85"/>
    <w:pPr>
      <w:keepNext/>
      <w:spacing w:before="240" w:after="60"/>
      <w:outlineLvl w:val="3"/>
    </w:pPr>
    <w:rPr>
      <w:b/>
      <w:bCs/>
      <w:sz w:val="28"/>
      <w:szCs w:val="28"/>
    </w:rPr>
  </w:style>
  <w:style w:type="paragraph" w:styleId="Ttulo5">
    <w:name w:val="heading 5"/>
    <w:basedOn w:val="Normal"/>
    <w:next w:val="Normal"/>
    <w:link w:val="Ttulo5Char"/>
    <w:uiPriority w:val="9"/>
    <w:semiHidden/>
    <w:unhideWhenUsed/>
    <w:qFormat/>
    <w:rsid w:val="00AB2E85"/>
    <w:pPr>
      <w:spacing w:before="240" w:after="60"/>
      <w:outlineLvl w:val="4"/>
    </w:pPr>
    <w:rPr>
      <w:b/>
      <w:bCs/>
      <w:i/>
      <w:iCs/>
      <w:sz w:val="26"/>
      <w:szCs w:val="26"/>
    </w:rPr>
  </w:style>
  <w:style w:type="paragraph" w:styleId="Ttulo6">
    <w:name w:val="heading 6"/>
    <w:basedOn w:val="Normal"/>
    <w:next w:val="Normal"/>
    <w:link w:val="Ttulo6Char"/>
    <w:uiPriority w:val="9"/>
    <w:semiHidden/>
    <w:unhideWhenUsed/>
    <w:qFormat/>
    <w:rsid w:val="00AB2E85"/>
    <w:pPr>
      <w:spacing w:before="240" w:after="60"/>
      <w:outlineLvl w:val="5"/>
    </w:pPr>
    <w:rPr>
      <w:b/>
      <w:bCs/>
      <w:sz w:val="22"/>
      <w:szCs w:val="22"/>
    </w:rPr>
  </w:style>
  <w:style w:type="paragraph" w:styleId="Ttulo7">
    <w:name w:val="heading 7"/>
    <w:basedOn w:val="Normal"/>
    <w:next w:val="Normal"/>
    <w:link w:val="Ttulo7Char"/>
    <w:uiPriority w:val="9"/>
    <w:semiHidden/>
    <w:unhideWhenUsed/>
    <w:qFormat/>
    <w:rsid w:val="00AB2E85"/>
    <w:pPr>
      <w:spacing w:before="240" w:after="60"/>
      <w:outlineLvl w:val="6"/>
    </w:pPr>
  </w:style>
  <w:style w:type="paragraph" w:styleId="Ttulo8">
    <w:name w:val="heading 8"/>
    <w:basedOn w:val="Normal"/>
    <w:next w:val="Normal"/>
    <w:link w:val="Ttulo8Char"/>
    <w:uiPriority w:val="9"/>
    <w:semiHidden/>
    <w:unhideWhenUsed/>
    <w:qFormat/>
    <w:rsid w:val="00AB2E85"/>
    <w:pPr>
      <w:spacing w:before="240" w:after="60"/>
      <w:outlineLvl w:val="7"/>
    </w:pPr>
    <w:rPr>
      <w:i/>
      <w:iCs/>
    </w:rPr>
  </w:style>
  <w:style w:type="paragraph" w:styleId="Ttulo9">
    <w:name w:val="heading 9"/>
    <w:basedOn w:val="Normal"/>
    <w:next w:val="Normal"/>
    <w:link w:val="Ttulo9Char"/>
    <w:uiPriority w:val="9"/>
    <w:semiHidden/>
    <w:unhideWhenUsed/>
    <w:qFormat/>
    <w:rsid w:val="00AB2E85"/>
    <w:pPr>
      <w:spacing w:before="240" w:after="60"/>
      <w:outlineLvl w:val="8"/>
    </w:pPr>
    <w:rPr>
      <w:rFonts w:asciiTheme="majorHAnsi" w:eastAsiaTheme="majorEastAsia" w:hAnsiTheme="majorHAns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AB2E85"/>
    <w:rPr>
      <w:rFonts w:asciiTheme="majorHAnsi" w:eastAsiaTheme="majorEastAsia" w:hAnsiTheme="majorHAnsi"/>
      <w:b/>
      <w:bCs/>
      <w:i/>
      <w:iCs/>
      <w:sz w:val="28"/>
      <w:szCs w:val="28"/>
    </w:rPr>
  </w:style>
  <w:style w:type="paragraph" w:styleId="Corpodetexto">
    <w:name w:val="Body Text"/>
    <w:basedOn w:val="Normal"/>
    <w:link w:val="CorpodetextoChar"/>
    <w:semiHidden/>
    <w:rsid w:val="00D26C45"/>
    <w:pPr>
      <w:jc w:val="both"/>
    </w:pPr>
  </w:style>
  <w:style w:type="character" w:customStyle="1" w:styleId="CorpodetextoChar">
    <w:name w:val="Corpo de texto Char"/>
    <w:basedOn w:val="Fontepargpadro"/>
    <w:link w:val="Corpodetexto"/>
    <w:semiHidden/>
    <w:rsid w:val="00D26C45"/>
    <w:rPr>
      <w:rFonts w:ascii="Times New Roman" w:eastAsia="Times New Roman" w:hAnsi="Times New Roman" w:cs="Times New Roman"/>
      <w:sz w:val="24"/>
      <w:szCs w:val="24"/>
      <w:lang w:eastAsia="pt-BR"/>
    </w:rPr>
  </w:style>
  <w:style w:type="paragraph" w:styleId="Cabealho">
    <w:name w:val="header"/>
    <w:basedOn w:val="Normal"/>
    <w:link w:val="CabealhoChar"/>
    <w:uiPriority w:val="99"/>
    <w:rsid w:val="00D26C45"/>
    <w:pPr>
      <w:tabs>
        <w:tab w:val="center" w:pos="4419"/>
        <w:tab w:val="right" w:pos="8838"/>
      </w:tabs>
    </w:pPr>
  </w:style>
  <w:style w:type="character" w:customStyle="1" w:styleId="CabealhoChar">
    <w:name w:val="Cabeçalho Char"/>
    <w:basedOn w:val="Fontepargpadro"/>
    <w:link w:val="Cabealho"/>
    <w:uiPriority w:val="99"/>
    <w:rsid w:val="00D26C45"/>
    <w:rPr>
      <w:rFonts w:ascii="Times New Roman" w:eastAsia="Times New Roman" w:hAnsi="Times New Roman" w:cs="Times New Roman"/>
      <w:sz w:val="24"/>
      <w:szCs w:val="24"/>
      <w:lang w:eastAsia="pt-BR"/>
    </w:rPr>
  </w:style>
  <w:style w:type="character" w:styleId="Hyperlink">
    <w:name w:val="Hyperlink"/>
    <w:basedOn w:val="Fontepargpadro"/>
    <w:uiPriority w:val="99"/>
    <w:rsid w:val="00D26C45"/>
    <w:rPr>
      <w:color w:val="0000FF"/>
      <w:u w:val="single"/>
    </w:rPr>
  </w:style>
  <w:style w:type="paragraph" w:styleId="Ttulo">
    <w:name w:val="Title"/>
    <w:basedOn w:val="Normal"/>
    <w:next w:val="Normal"/>
    <w:link w:val="TtuloChar"/>
    <w:qFormat/>
    <w:rsid w:val="00AB2E85"/>
    <w:pPr>
      <w:spacing w:before="240" w:after="60"/>
      <w:jc w:val="center"/>
      <w:outlineLvl w:val="0"/>
    </w:pPr>
    <w:rPr>
      <w:rFonts w:asciiTheme="majorHAnsi" w:eastAsiaTheme="majorEastAsia" w:hAnsiTheme="majorHAnsi"/>
      <w:b/>
      <w:bCs/>
      <w:kern w:val="28"/>
      <w:sz w:val="32"/>
      <w:szCs w:val="32"/>
    </w:rPr>
  </w:style>
  <w:style w:type="character" w:customStyle="1" w:styleId="TtuloChar">
    <w:name w:val="Título Char"/>
    <w:basedOn w:val="Fontepargpadro"/>
    <w:link w:val="Ttulo"/>
    <w:rsid w:val="00AB2E85"/>
    <w:rPr>
      <w:rFonts w:asciiTheme="majorHAnsi" w:eastAsiaTheme="majorEastAsia" w:hAnsiTheme="majorHAnsi"/>
      <w:b/>
      <w:bCs/>
      <w:kern w:val="28"/>
      <w:sz w:val="32"/>
      <w:szCs w:val="32"/>
    </w:rPr>
  </w:style>
  <w:style w:type="paragraph" w:styleId="Rodap">
    <w:name w:val="footer"/>
    <w:basedOn w:val="Normal"/>
    <w:link w:val="RodapChar"/>
    <w:uiPriority w:val="99"/>
    <w:unhideWhenUsed/>
    <w:rsid w:val="00D26C45"/>
    <w:pPr>
      <w:tabs>
        <w:tab w:val="center" w:pos="4252"/>
        <w:tab w:val="right" w:pos="8504"/>
      </w:tabs>
    </w:pPr>
  </w:style>
  <w:style w:type="character" w:customStyle="1" w:styleId="RodapChar">
    <w:name w:val="Rodapé Char"/>
    <w:basedOn w:val="Fontepargpadro"/>
    <w:link w:val="Rodap"/>
    <w:uiPriority w:val="99"/>
    <w:rsid w:val="00D26C45"/>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AB2E85"/>
    <w:rPr>
      <w:rFonts w:asciiTheme="majorHAnsi" w:eastAsiaTheme="majorEastAsia" w:hAnsiTheme="majorHAnsi"/>
      <w:b/>
      <w:bCs/>
      <w:kern w:val="32"/>
      <w:sz w:val="32"/>
      <w:szCs w:val="32"/>
    </w:rPr>
  </w:style>
  <w:style w:type="character" w:customStyle="1" w:styleId="Ttulo3Char">
    <w:name w:val="Título 3 Char"/>
    <w:basedOn w:val="Fontepargpadro"/>
    <w:link w:val="Ttulo3"/>
    <w:uiPriority w:val="9"/>
    <w:semiHidden/>
    <w:rsid w:val="00AB2E85"/>
    <w:rPr>
      <w:rFonts w:asciiTheme="majorHAnsi" w:eastAsiaTheme="majorEastAsia" w:hAnsiTheme="majorHAnsi"/>
      <w:b/>
      <w:bCs/>
      <w:sz w:val="26"/>
      <w:szCs w:val="26"/>
    </w:rPr>
  </w:style>
  <w:style w:type="character" w:customStyle="1" w:styleId="Ttulo4Char">
    <w:name w:val="Título 4 Char"/>
    <w:basedOn w:val="Fontepargpadro"/>
    <w:link w:val="Ttulo4"/>
    <w:uiPriority w:val="9"/>
    <w:rsid w:val="00AB2E85"/>
    <w:rPr>
      <w:b/>
      <w:bCs/>
      <w:sz w:val="28"/>
      <w:szCs w:val="28"/>
    </w:rPr>
  </w:style>
  <w:style w:type="character" w:customStyle="1" w:styleId="Ttulo5Char">
    <w:name w:val="Título 5 Char"/>
    <w:basedOn w:val="Fontepargpadro"/>
    <w:link w:val="Ttulo5"/>
    <w:uiPriority w:val="9"/>
    <w:semiHidden/>
    <w:rsid w:val="00AB2E85"/>
    <w:rPr>
      <w:b/>
      <w:bCs/>
      <w:i/>
      <w:iCs/>
      <w:sz w:val="26"/>
      <w:szCs w:val="26"/>
    </w:rPr>
  </w:style>
  <w:style w:type="character" w:customStyle="1" w:styleId="Ttulo6Char">
    <w:name w:val="Título 6 Char"/>
    <w:basedOn w:val="Fontepargpadro"/>
    <w:link w:val="Ttulo6"/>
    <w:uiPriority w:val="9"/>
    <w:semiHidden/>
    <w:rsid w:val="00AB2E85"/>
    <w:rPr>
      <w:b/>
      <w:bCs/>
    </w:rPr>
  </w:style>
  <w:style w:type="character" w:customStyle="1" w:styleId="Ttulo7Char">
    <w:name w:val="Título 7 Char"/>
    <w:basedOn w:val="Fontepargpadro"/>
    <w:link w:val="Ttulo7"/>
    <w:uiPriority w:val="9"/>
    <w:semiHidden/>
    <w:rsid w:val="00AB2E85"/>
    <w:rPr>
      <w:sz w:val="24"/>
      <w:szCs w:val="24"/>
    </w:rPr>
  </w:style>
  <w:style w:type="character" w:customStyle="1" w:styleId="Ttulo8Char">
    <w:name w:val="Título 8 Char"/>
    <w:basedOn w:val="Fontepargpadro"/>
    <w:link w:val="Ttulo8"/>
    <w:uiPriority w:val="9"/>
    <w:semiHidden/>
    <w:rsid w:val="00AB2E85"/>
    <w:rPr>
      <w:i/>
      <w:iCs/>
      <w:sz w:val="24"/>
      <w:szCs w:val="24"/>
    </w:rPr>
  </w:style>
  <w:style w:type="character" w:customStyle="1" w:styleId="Ttulo9Char">
    <w:name w:val="Título 9 Char"/>
    <w:basedOn w:val="Fontepargpadro"/>
    <w:link w:val="Ttulo9"/>
    <w:uiPriority w:val="9"/>
    <w:semiHidden/>
    <w:rsid w:val="00AB2E85"/>
    <w:rPr>
      <w:rFonts w:asciiTheme="majorHAnsi" w:eastAsiaTheme="majorEastAsia" w:hAnsiTheme="majorHAnsi"/>
    </w:rPr>
  </w:style>
  <w:style w:type="paragraph" w:styleId="Subttulo">
    <w:name w:val="Subtitle"/>
    <w:basedOn w:val="Normal"/>
    <w:next w:val="Normal"/>
    <w:link w:val="SubttuloChar"/>
    <w:uiPriority w:val="11"/>
    <w:qFormat/>
    <w:rsid w:val="00AB2E85"/>
    <w:pPr>
      <w:spacing w:after="60"/>
      <w:jc w:val="center"/>
      <w:outlineLvl w:val="1"/>
    </w:pPr>
    <w:rPr>
      <w:rFonts w:asciiTheme="majorHAnsi" w:eastAsiaTheme="majorEastAsia" w:hAnsiTheme="majorHAnsi"/>
    </w:rPr>
  </w:style>
  <w:style w:type="character" w:customStyle="1" w:styleId="SubttuloChar">
    <w:name w:val="Subtítulo Char"/>
    <w:basedOn w:val="Fontepargpadro"/>
    <w:link w:val="Subttulo"/>
    <w:uiPriority w:val="11"/>
    <w:rsid w:val="00AB2E85"/>
    <w:rPr>
      <w:rFonts w:asciiTheme="majorHAnsi" w:eastAsiaTheme="majorEastAsia" w:hAnsiTheme="majorHAnsi"/>
      <w:sz w:val="24"/>
      <w:szCs w:val="24"/>
    </w:rPr>
  </w:style>
  <w:style w:type="character" w:styleId="Forte">
    <w:name w:val="Strong"/>
    <w:basedOn w:val="Fontepargpadro"/>
    <w:uiPriority w:val="22"/>
    <w:qFormat/>
    <w:rsid w:val="00AB2E85"/>
    <w:rPr>
      <w:b/>
      <w:bCs/>
    </w:rPr>
  </w:style>
  <w:style w:type="character" w:styleId="nfase">
    <w:name w:val="Emphasis"/>
    <w:basedOn w:val="Fontepargpadro"/>
    <w:uiPriority w:val="20"/>
    <w:qFormat/>
    <w:rsid w:val="00AB2E85"/>
    <w:rPr>
      <w:rFonts w:asciiTheme="minorHAnsi" w:hAnsiTheme="minorHAnsi"/>
      <w:b/>
      <w:i/>
      <w:iCs/>
    </w:rPr>
  </w:style>
  <w:style w:type="paragraph" w:styleId="SemEspaamento">
    <w:name w:val="No Spacing"/>
    <w:basedOn w:val="Normal"/>
    <w:uiPriority w:val="1"/>
    <w:qFormat/>
    <w:rsid w:val="00AB2E85"/>
    <w:rPr>
      <w:szCs w:val="32"/>
    </w:rPr>
  </w:style>
  <w:style w:type="paragraph" w:styleId="PargrafodaLista">
    <w:name w:val="List Paragraph"/>
    <w:basedOn w:val="Normal"/>
    <w:uiPriority w:val="34"/>
    <w:qFormat/>
    <w:rsid w:val="00AB2E85"/>
    <w:pPr>
      <w:ind w:left="720"/>
      <w:contextualSpacing/>
    </w:pPr>
  </w:style>
  <w:style w:type="paragraph" w:styleId="Citao">
    <w:name w:val="Quote"/>
    <w:basedOn w:val="Normal"/>
    <w:next w:val="Normal"/>
    <w:link w:val="CitaoChar"/>
    <w:uiPriority w:val="29"/>
    <w:qFormat/>
    <w:rsid w:val="00AB2E85"/>
    <w:rPr>
      <w:i/>
    </w:rPr>
  </w:style>
  <w:style w:type="character" w:customStyle="1" w:styleId="CitaoChar">
    <w:name w:val="Citação Char"/>
    <w:basedOn w:val="Fontepargpadro"/>
    <w:link w:val="Citao"/>
    <w:uiPriority w:val="29"/>
    <w:rsid w:val="00AB2E85"/>
    <w:rPr>
      <w:i/>
      <w:sz w:val="24"/>
      <w:szCs w:val="24"/>
    </w:rPr>
  </w:style>
  <w:style w:type="paragraph" w:styleId="CitaoIntensa">
    <w:name w:val="Intense Quote"/>
    <w:basedOn w:val="Normal"/>
    <w:next w:val="Normal"/>
    <w:link w:val="CitaoIntensaChar"/>
    <w:uiPriority w:val="30"/>
    <w:qFormat/>
    <w:rsid w:val="00AB2E85"/>
    <w:pPr>
      <w:ind w:left="720" w:right="720"/>
    </w:pPr>
    <w:rPr>
      <w:b/>
      <w:i/>
      <w:szCs w:val="22"/>
    </w:rPr>
  </w:style>
  <w:style w:type="character" w:customStyle="1" w:styleId="CitaoIntensaChar">
    <w:name w:val="Citação Intensa Char"/>
    <w:basedOn w:val="Fontepargpadro"/>
    <w:link w:val="CitaoIntensa"/>
    <w:uiPriority w:val="30"/>
    <w:rsid w:val="00AB2E85"/>
    <w:rPr>
      <w:b/>
      <w:i/>
      <w:sz w:val="24"/>
    </w:rPr>
  </w:style>
  <w:style w:type="character" w:styleId="nfaseSutil">
    <w:name w:val="Subtle Emphasis"/>
    <w:uiPriority w:val="19"/>
    <w:qFormat/>
    <w:rsid w:val="00AB2E85"/>
    <w:rPr>
      <w:i/>
      <w:color w:val="5A5A5A" w:themeColor="text1" w:themeTint="A5"/>
    </w:rPr>
  </w:style>
  <w:style w:type="character" w:styleId="nfaseIntensa">
    <w:name w:val="Intense Emphasis"/>
    <w:basedOn w:val="Fontepargpadro"/>
    <w:uiPriority w:val="21"/>
    <w:qFormat/>
    <w:rsid w:val="00AB2E85"/>
    <w:rPr>
      <w:b/>
      <w:i/>
      <w:sz w:val="24"/>
      <w:szCs w:val="24"/>
      <w:u w:val="single"/>
    </w:rPr>
  </w:style>
  <w:style w:type="character" w:styleId="RefernciaSutil">
    <w:name w:val="Subtle Reference"/>
    <w:basedOn w:val="Fontepargpadro"/>
    <w:uiPriority w:val="31"/>
    <w:qFormat/>
    <w:rsid w:val="00AB2E85"/>
    <w:rPr>
      <w:sz w:val="24"/>
      <w:szCs w:val="24"/>
      <w:u w:val="single"/>
    </w:rPr>
  </w:style>
  <w:style w:type="character" w:styleId="RefernciaIntensa">
    <w:name w:val="Intense Reference"/>
    <w:basedOn w:val="Fontepargpadro"/>
    <w:uiPriority w:val="32"/>
    <w:qFormat/>
    <w:rsid w:val="00AB2E85"/>
    <w:rPr>
      <w:b/>
      <w:sz w:val="24"/>
      <w:u w:val="single"/>
    </w:rPr>
  </w:style>
  <w:style w:type="character" w:styleId="TtulodoLivro">
    <w:name w:val="Book Title"/>
    <w:basedOn w:val="Fontepargpadro"/>
    <w:uiPriority w:val="33"/>
    <w:qFormat/>
    <w:rsid w:val="00AB2E85"/>
    <w:rPr>
      <w:rFonts w:asciiTheme="majorHAnsi" w:eastAsiaTheme="majorEastAsia" w:hAnsiTheme="majorHAnsi"/>
      <w:b/>
      <w:i/>
      <w:sz w:val="24"/>
      <w:szCs w:val="24"/>
    </w:rPr>
  </w:style>
  <w:style w:type="paragraph" w:styleId="CabealhodoSumrio">
    <w:name w:val="TOC Heading"/>
    <w:basedOn w:val="Ttulo1"/>
    <w:next w:val="Normal"/>
    <w:uiPriority w:val="39"/>
    <w:semiHidden/>
    <w:unhideWhenUsed/>
    <w:qFormat/>
    <w:rsid w:val="00AB2E85"/>
    <w:pPr>
      <w:outlineLvl w:val="9"/>
    </w:pPr>
  </w:style>
  <w:style w:type="table" w:styleId="Tabelacomgrade">
    <w:name w:val="Table Grid"/>
    <w:basedOn w:val="Tabelanormal"/>
    <w:uiPriority w:val="59"/>
    <w:rsid w:val="00E520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7D05F1"/>
    <w:rPr>
      <w:rFonts w:ascii="Tahoma" w:hAnsi="Tahoma" w:cs="Tahoma"/>
      <w:sz w:val="16"/>
      <w:szCs w:val="16"/>
    </w:rPr>
  </w:style>
  <w:style w:type="character" w:customStyle="1" w:styleId="TextodebaloChar">
    <w:name w:val="Texto de balão Char"/>
    <w:basedOn w:val="Fontepargpadro"/>
    <w:link w:val="Textodebalo"/>
    <w:uiPriority w:val="99"/>
    <w:semiHidden/>
    <w:rsid w:val="007D05F1"/>
    <w:rPr>
      <w:rFonts w:ascii="Tahoma" w:hAnsi="Tahoma" w:cs="Tahoma"/>
      <w:sz w:val="16"/>
      <w:szCs w:val="16"/>
    </w:rPr>
  </w:style>
  <w:style w:type="paragraph" w:styleId="Recuodecorpodetexto3">
    <w:name w:val="Body Text Indent 3"/>
    <w:basedOn w:val="Normal"/>
    <w:link w:val="Recuodecorpodetexto3Char"/>
    <w:uiPriority w:val="99"/>
    <w:semiHidden/>
    <w:unhideWhenUsed/>
    <w:rsid w:val="00655612"/>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655612"/>
    <w:rPr>
      <w:sz w:val="16"/>
      <w:szCs w:val="16"/>
    </w:rPr>
  </w:style>
  <w:style w:type="paragraph" w:customStyle="1" w:styleId="western">
    <w:name w:val="western"/>
    <w:basedOn w:val="Normal"/>
    <w:rsid w:val="00085448"/>
    <w:pPr>
      <w:spacing w:before="100" w:beforeAutospacing="1" w:after="100" w:afterAutospacing="1"/>
    </w:pPr>
    <w:rPr>
      <w:rFonts w:ascii="Times New Roman" w:eastAsia="Times New Roman" w:hAnsi="Times New Roman"/>
      <w:lang w:val="pt-BR" w:eastAsia="pt-BR" w:bidi="ar-SA"/>
    </w:rPr>
  </w:style>
  <w:style w:type="paragraph" w:styleId="NormalWeb">
    <w:name w:val="Normal (Web)"/>
    <w:basedOn w:val="Normal"/>
    <w:uiPriority w:val="99"/>
    <w:semiHidden/>
    <w:unhideWhenUsed/>
    <w:rsid w:val="001E4C2D"/>
    <w:pPr>
      <w:spacing w:before="240" w:after="240"/>
    </w:pPr>
    <w:rPr>
      <w:rFonts w:ascii="Times New Roman" w:eastAsia="Times New Roman" w:hAnsi="Times New Roman"/>
      <w:lang w:val="pt-BR" w:eastAsia="pt-BR" w:bidi="ar-SA"/>
    </w:rPr>
  </w:style>
  <w:style w:type="table" w:customStyle="1" w:styleId="Tabelacomgrade1">
    <w:name w:val="Tabela com grade1"/>
    <w:basedOn w:val="Tabelanormal"/>
    <w:next w:val="Tabelacomgrade"/>
    <w:uiPriority w:val="59"/>
    <w:rsid w:val="00B510B0"/>
    <w:pPr>
      <w:spacing w:after="0" w:line="240" w:lineRule="auto"/>
    </w:pPr>
    <w:rPr>
      <w:rFonts w:ascii="Calibri" w:eastAsia="Calibri" w:hAnsi="Calibri"/>
      <w:lang w:val="pt-BR"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98763">
      <w:bodyDiv w:val="1"/>
      <w:marLeft w:val="0"/>
      <w:marRight w:val="0"/>
      <w:marTop w:val="0"/>
      <w:marBottom w:val="0"/>
      <w:divBdr>
        <w:top w:val="none" w:sz="0" w:space="0" w:color="auto"/>
        <w:left w:val="none" w:sz="0" w:space="0" w:color="auto"/>
        <w:bottom w:val="none" w:sz="0" w:space="0" w:color="auto"/>
        <w:right w:val="none" w:sz="0" w:space="0" w:color="auto"/>
      </w:divBdr>
      <w:divsChild>
        <w:div w:id="815417943">
          <w:marLeft w:val="0"/>
          <w:marRight w:val="0"/>
          <w:marTop w:val="0"/>
          <w:marBottom w:val="0"/>
          <w:divBdr>
            <w:top w:val="none" w:sz="0" w:space="0" w:color="auto"/>
            <w:left w:val="none" w:sz="0" w:space="0" w:color="auto"/>
            <w:bottom w:val="none" w:sz="0" w:space="0" w:color="auto"/>
            <w:right w:val="none" w:sz="0" w:space="0" w:color="auto"/>
          </w:divBdr>
          <w:divsChild>
            <w:div w:id="14747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9113">
      <w:bodyDiv w:val="1"/>
      <w:marLeft w:val="0"/>
      <w:marRight w:val="0"/>
      <w:marTop w:val="0"/>
      <w:marBottom w:val="0"/>
      <w:divBdr>
        <w:top w:val="none" w:sz="0" w:space="0" w:color="auto"/>
        <w:left w:val="none" w:sz="0" w:space="0" w:color="auto"/>
        <w:bottom w:val="none" w:sz="0" w:space="0" w:color="auto"/>
        <w:right w:val="none" w:sz="0" w:space="0" w:color="auto"/>
      </w:divBdr>
    </w:div>
    <w:div w:id="195046133">
      <w:bodyDiv w:val="1"/>
      <w:marLeft w:val="0"/>
      <w:marRight w:val="0"/>
      <w:marTop w:val="0"/>
      <w:marBottom w:val="0"/>
      <w:divBdr>
        <w:top w:val="none" w:sz="0" w:space="0" w:color="auto"/>
        <w:left w:val="none" w:sz="0" w:space="0" w:color="auto"/>
        <w:bottom w:val="none" w:sz="0" w:space="0" w:color="auto"/>
        <w:right w:val="none" w:sz="0" w:space="0" w:color="auto"/>
      </w:divBdr>
    </w:div>
    <w:div w:id="552428130">
      <w:bodyDiv w:val="1"/>
      <w:marLeft w:val="0"/>
      <w:marRight w:val="0"/>
      <w:marTop w:val="0"/>
      <w:marBottom w:val="0"/>
      <w:divBdr>
        <w:top w:val="none" w:sz="0" w:space="0" w:color="auto"/>
        <w:left w:val="none" w:sz="0" w:space="0" w:color="auto"/>
        <w:bottom w:val="none" w:sz="0" w:space="0" w:color="auto"/>
        <w:right w:val="none" w:sz="0" w:space="0" w:color="auto"/>
      </w:divBdr>
      <w:divsChild>
        <w:div w:id="1627201602">
          <w:marLeft w:val="0"/>
          <w:marRight w:val="0"/>
          <w:marTop w:val="0"/>
          <w:marBottom w:val="0"/>
          <w:divBdr>
            <w:top w:val="none" w:sz="0" w:space="0" w:color="auto"/>
            <w:left w:val="none" w:sz="0" w:space="0" w:color="auto"/>
            <w:bottom w:val="none" w:sz="0" w:space="0" w:color="auto"/>
            <w:right w:val="none" w:sz="0" w:space="0" w:color="auto"/>
          </w:divBdr>
          <w:divsChild>
            <w:div w:id="185063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27357">
      <w:bodyDiv w:val="1"/>
      <w:marLeft w:val="0"/>
      <w:marRight w:val="0"/>
      <w:marTop w:val="0"/>
      <w:marBottom w:val="0"/>
      <w:divBdr>
        <w:top w:val="none" w:sz="0" w:space="0" w:color="auto"/>
        <w:left w:val="none" w:sz="0" w:space="0" w:color="auto"/>
        <w:bottom w:val="none" w:sz="0" w:space="0" w:color="auto"/>
        <w:right w:val="none" w:sz="0" w:space="0" w:color="auto"/>
      </w:divBdr>
      <w:divsChild>
        <w:div w:id="149834406">
          <w:marLeft w:val="0"/>
          <w:marRight w:val="0"/>
          <w:marTop w:val="0"/>
          <w:marBottom w:val="0"/>
          <w:divBdr>
            <w:top w:val="none" w:sz="0" w:space="0" w:color="auto"/>
            <w:left w:val="none" w:sz="0" w:space="0" w:color="auto"/>
            <w:bottom w:val="none" w:sz="0" w:space="0" w:color="auto"/>
            <w:right w:val="none" w:sz="0" w:space="0" w:color="auto"/>
          </w:divBdr>
          <w:divsChild>
            <w:div w:id="103569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8011">
      <w:bodyDiv w:val="1"/>
      <w:marLeft w:val="0"/>
      <w:marRight w:val="0"/>
      <w:marTop w:val="0"/>
      <w:marBottom w:val="0"/>
      <w:divBdr>
        <w:top w:val="none" w:sz="0" w:space="0" w:color="auto"/>
        <w:left w:val="none" w:sz="0" w:space="0" w:color="auto"/>
        <w:bottom w:val="none" w:sz="0" w:space="0" w:color="auto"/>
        <w:right w:val="none" w:sz="0" w:space="0" w:color="auto"/>
      </w:divBdr>
    </w:div>
    <w:div w:id="1789660248">
      <w:bodyDiv w:val="1"/>
      <w:marLeft w:val="0"/>
      <w:marRight w:val="0"/>
      <w:marTop w:val="0"/>
      <w:marBottom w:val="0"/>
      <w:divBdr>
        <w:top w:val="none" w:sz="0" w:space="0" w:color="auto"/>
        <w:left w:val="none" w:sz="0" w:space="0" w:color="auto"/>
        <w:bottom w:val="none" w:sz="0" w:space="0" w:color="auto"/>
        <w:right w:val="none" w:sz="0" w:space="0" w:color="auto"/>
      </w:divBdr>
      <w:divsChild>
        <w:div w:id="174349057">
          <w:marLeft w:val="0"/>
          <w:marRight w:val="0"/>
          <w:marTop w:val="0"/>
          <w:marBottom w:val="0"/>
          <w:divBdr>
            <w:top w:val="none" w:sz="0" w:space="0" w:color="auto"/>
            <w:left w:val="none" w:sz="0" w:space="0" w:color="auto"/>
            <w:bottom w:val="none" w:sz="0" w:space="0" w:color="auto"/>
            <w:right w:val="none" w:sz="0" w:space="0" w:color="auto"/>
          </w:divBdr>
          <w:divsChild>
            <w:div w:id="894465903">
              <w:marLeft w:val="0"/>
              <w:marRight w:val="0"/>
              <w:marTop w:val="0"/>
              <w:marBottom w:val="0"/>
              <w:divBdr>
                <w:top w:val="none" w:sz="0" w:space="0" w:color="auto"/>
                <w:left w:val="none" w:sz="0" w:space="0" w:color="auto"/>
                <w:bottom w:val="none" w:sz="0" w:space="0" w:color="auto"/>
                <w:right w:val="none" w:sz="0" w:space="0" w:color="auto"/>
              </w:divBdr>
              <w:divsChild>
                <w:div w:id="18971054">
                  <w:marLeft w:val="0"/>
                  <w:marRight w:val="0"/>
                  <w:marTop w:val="0"/>
                  <w:marBottom w:val="0"/>
                  <w:divBdr>
                    <w:top w:val="none" w:sz="0" w:space="0" w:color="auto"/>
                    <w:left w:val="none" w:sz="0" w:space="0" w:color="auto"/>
                    <w:bottom w:val="none" w:sz="0" w:space="0" w:color="auto"/>
                    <w:right w:val="none" w:sz="0" w:space="0" w:color="auto"/>
                  </w:divBdr>
                  <w:divsChild>
                    <w:div w:id="298144540">
                      <w:marLeft w:val="0"/>
                      <w:marRight w:val="0"/>
                      <w:marTop w:val="0"/>
                      <w:marBottom w:val="0"/>
                      <w:divBdr>
                        <w:top w:val="none" w:sz="0" w:space="0" w:color="auto"/>
                        <w:left w:val="none" w:sz="0" w:space="0" w:color="auto"/>
                        <w:bottom w:val="none" w:sz="0" w:space="0" w:color="auto"/>
                        <w:right w:val="none" w:sz="0" w:space="0" w:color="auto"/>
                      </w:divBdr>
                      <w:divsChild>
                        <w:div w:id="584342298">
                          <w:marLeft w:val="0"/>
                          <w:marRight w:val="0"/>
                          <w:marTop w:val="0"/>
                          <w:marBottom w:val="0"/>
                          <w:divBdr>
                            <w:top w:val="none" w:sz="0" w:space="0" w:color="auto"/>
                            <w:left w:val="none" w:sz="0" w:space="0" w:color="auto"/>
                            <w:bottom w:val="none" w:sz="0" w:space="0" w:color="auto"/>
                            <w:right w:val="none" w:sz="0" w:space="0" w:color="auto"/>
                          </w:divBdr>
                          <w:divsChild>
                            <w:div w:id="186143050">
                              <w:marLeft w:val="0"/>
                              <w:marRight w:val="0"/>
                              <w:marTop w:val="0"/>
                              <w:marBottom w:val="0"/>
                              <w:divBdr>
                                <w:top w:val="none" w:sz="0" w:space="0" w:color="auto"/>
                                <w:left w:val="none" w:sz="0" w:space="0" w:color="auto"/>
                                <w:bottom w:val="none" w:sz="0" w:space="0" w:color="auto"/>
                                <w:right w:val="none" w:sz="0" w:space="0" w:color="auto"/>
                              </w:divBdr>
                              <w:divsChild>
                                <w:div w:id="812454073">
                                  <w:marLeft w:val="0"/>
                                  <w:marRight w:val="0"/>
                                  <w:marTop w:val="0"/>
                                  <w:marBottom w:val="0"/>
                                  <w:divBdr>
                                    <w:top w:val="none" w:sz="0" w:space="0" w:color="auto"/>
                                    <w:left w:val="none" w:sz="0" w:space="0" w:color="auto"/>
                                    <w:bottom w:val="none" w:sz="0" w:space="0" w:color="auto"/>
                                    <w:right w:val="none" w:sz="0" w:space="0" w:color="auto"/>
                                  </w:divBdr>
                                  <w:divsChild>
                                    <w:div w:id="1738161398">
                                      <w:marLeft w:val="0"/>
                                      <w:marRight w:val="0"/>
                                      <w:marTop w:val="0"/>
                                      <w:marBottom w:val="0"/>
                                      <w:divBdr>
                                        <w:top w:val="none" w:sz="0" w:space="0" w:color="auto"/>
                                        <w:left w:val="none" w:sz="0" w:space="0" w:color="auto"/>
                                        <w:bottom w:val="none" w:sz="0" w:space="0" w:color="auto"/>
                                        <w:right w:val="none" w:sz="0" w:space="0" w:color="auto"/>
                                      </w:divBdr>
                                      <w:divsChild>
                                        <w:div w:id="1560436412">
                                          <w:marLeft w:val="0"/>
                                          <w:marRight w:val="0"/>
                                          <w:marTop w:val="0"/>
                                          <w:marBottom w:val="0"/>
                                          <w:divBdr>
                                            <w:top w:val="none" w:sz="0" w:space="0" w:color="auto"/>
                                            <w:left w:val="none" w:sz="0" w:space="0" w:color="auto"/>
                                            <w:bottom w:val="none" w:sz="0" w:space="0" w:color="auto"/>
                                            <w:right w:val="none" w:sz="0" w:space="0" w:color="auto"/>
                                          </w:divBdr>
                                          <w:divsChild>
                                            <w:div w:id="4799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ineopolis.sc.gov.br" TargetMode="External"/><Relationship Id="rId5" Type="http://schemas.openxmlformats.org/officeDocument/2006/relationships/settings" Target="settings.xml"/><Relationship Id="rId10" Type="http://schemas.openxmlformats.org/officeDocument/2006/relationships/hyperlink" Target="http://www.irineopolis.sc.gov.br" TargetMode="External"/><Relationship Id="rId4" Type="http://schemas.microsoft.com/office/2007/relationships/stylesWithEffects" Target="stylesWithEffects.xml"/><Relationship Id="rId9" Type="http://schemas.openxmlformats.org/officeDocument/2006/relationships/hyperlink" Target="http://www.irineopolis.sc.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A8112-D544-483F-995A-984C83668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7285</Words>
  <Characters>39344</Characters>
  <Application>Microsoft Office Word</Application>
  <DocSecurity>0</DocSecurity>
  <Lines>327</Lines>
  <Paragraphs>93</Paragraphs>
  <ScaleCrop>false</ScaleCrop>
  <HeadingPairs>
    <vt:vector size="2" baseType="variant">
      <vt:variant>
        <vt:lpstr>Título</vt:lpstr>
      </vt:variant>
      <vt:variant>
        <vt:i4>1</vt:i4>
      </vt:variant>
    </vt:vector>
  </HeadingPairs>
  <TitlesOfParts>
    <vt:vector size="1" baseType="lpstr">
      <vt:lpstr/>
    </vt:vector>
  </TitlesOfParts>
  <Company>Fundo Municipal de Ass. Social</Company>
  <LinksUpToDate>false</LinksUpToDate>
  <CharactersWithSpaces>46536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Fundo Municipal de Ass. Social</dc:creator>
  <cp:lastModifiedBy>Ivete</cp:lastModifiedBy>
  <cp:revision>2</cp:revision>
  <cp:lastPrinted>2015-04-24T14:16:00Z</cp:lastPrinted>
  <dcterms:created xsi:type="dcterms:W3CDTF">2015-04-24T19:05:00Z</dcterms:created>
  <dcterms:modified xsi:type="dcterms:W3CDTF">2015-04-24T19:05:00Z</dcterms:modified>
</cp:coreProperties>
</file>